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AA" w:rsidRPr="004209AA" w:rsidRDefault="00333E60" w:rsidP="004209AA">
      <w:pPr>
        <w:shd w:val="clear" w:color="auto" w:fill="FFFFFF"/>
        <w:spacing w:after="0" w:line="240" w:lineRule="auto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fldChar w:fldCharType="begin"/>
      </w:r>
      <w:r>
        <w:instrText xml:space="preserve"> HYPERLINK "https://68.xn--b1aew.xn--p1ai/upload/site69/document_news/k2-400x270.jpg" \t "_blanc" \o "Смотреть оригинал фото на сайте: 68.xn--b1aew.xn--p1ai" </w:instrText>
      </w:r>
      <w:r>
        <w:fldChar w:fldCharType="end"/>
      </w:r>
    </w:p>
    <w:p w:rsidR="004209AA" w:rsidRPr="00333E60" w:rsidRDefault="001832EF" w:rsidP="004209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 xml:space="preserve">         </w:t>
      </w:r>
      <w:bookmarkStart w:id="0" w:name="_GoBack"/>
      <w:bookmarkEnd w:id="0"/>
      <w:r w:rsidR="004209AA" w:rsidRPr="00333E60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В период подготовки к чемпионату мира-2018 по футболу в России правоохранители уделяют повышенное внимание выявлению и пресечению фактов незаконного использования символики чемпионата.</w:t>
      </w:r>
    </w:p>
    <w:p w:rsidR="00333E60" w:rsidRDefault="004209AA" w:rsidP="00333E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 w:rsidRPr="004209AA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  <w:r w:rsidR="00333E60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Ф</w:t>
      </w:r>
      <w:r w:rsidR="00333E60">
        <w:rPr>
          <w:rFonts w:ascii="Trebuchet MS" w:hAnsi="Trebuchet MS"/>
          <w:color w:val="464646"/>
          <w:sz w:val="21"/>
          <w:szCs w:val="21"/>
          <w:shd w:val="clear" w:color="auto" w:fill="F6F6F6"/>
        </w:rPr>
        <w:t>едеральный закон от 07.06.2013 N 108-ФЗ (ред. от 08.06.2015)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акты… Статья 19. Использование символики чемпионата мира по футболу FIFA 2018 года, Кубка конфедераций FIFA 2017 года</w:t>
      </w:r>
    </w:p>
    <w:p w:rsidR="00333E60" w:rsidRDefault="00333E60" w:rsidP="00333E60">
      <w:pPr>
        <w:pStyle w:val="a5"/>
        <w:spacing w:before="300" w:beforeAutospacing="0" w:after="300" w:afterAutospacing="0"/>
        <w:textAlignment w:val="baseline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1.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Использование символики чемпионата мира по футболу FIFA 2018 года, Кубка конфедераций FIFA 2017 года, включая обозначения юридических лиц и индивидуальных предпринимателей, производимых ими товаров, выполняемых работ, оказываемых услуг (в том числе без ограничений в фирменных наименованиях, коммерческих обозначениях, товарных знаках, знаках обслуживания, в составе доменных имен и иным способом), если такое использование создает представление о принадлежности указанных лиц к FIFA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или мероприятиям, об одобрении FIFA и (или) Оргкомитетом „Россия-2018“ товаров, работ, услуг и (или) указывает каким-либо образом на связь указанных лиц и (или) товаров, работ, услуг с FIFA или мероприятиями, допускается только при условии заключения соответствующего договора с FIFA или уполномоченными организациями FIFA, подлежащего в установленных федеральным законом случаях государственной регистрации.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Использование символики чемпионата мира по футболу FIFA 2018 года, Кубка конфедераций FIFA 2017 года, которая является объектом интеллектуальной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собственности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и на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которую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FIFA обладает исключительными правами, осуществляется в соответствии с гражданским законодательством.</w:t>
      </w:r>
    </w:p>
    <w:p w:rsidR="00333E60" w:rsidRDefault="00333E60" w:rsidP="00333E60">
      <w:pPr>
        <w:pStyle w:val="a5"/>
        <w:spacing w:before="300" w:beforeAutospacing="0" w:after="300" w:afterAutospacing="0"/>
        <w:textAlignment w:val="baseline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2. Со дня вступления в силу настоящего Федерального закона действие исключительных прав на средства индивидуализации юридических лиц (за исключением FIFA), товаров, работ, услуг, получившие правовую охрану в Российской Федерации до дня вступления в силу настоящего Федерального закона и содержащие символику спортивных соревнований, исключительные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права</w:t>
      </w:r>
      <w:proofErr w:type="gramEnd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на которую принадлежат FIFA на момент регистрации указанных средств индивидуализации, приостанавливается до 31 декабря 2018 года.</w:t>
      </w:r>
    </w:p>
    <w:p w:rsidR="00333E60" w:rsidRDefault="00333E60" w:rsidP="00333E60">
      <w:pPr>
        <w:pStyle w:val="a5"/>
        <w:spacing w:before="300" w:beforeAutospacing="0" w:after="300" w:afterAutospacing="0"/>
        <w:textAlignment w:val="baseline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3. Юридическое лицо, фирменное наименование которого тождественно символике чемпионата мира по футболу FIFA 2018 года, Кубка конфедераций FIFA 2017 года или сходно с ней до степени смешения, по требованию FIFA обязано прекратить использование этого фирменного наименования.</w:t>
      </w:r>
    </w:p>
    <w:p w:rsidR="00333E60" w:rsidRDefault="00333E60" w:rsidP="00333E60">
      <w:pPr>
        <w:pStyle w:val="a5"/>
        <w:spacing w:before="300" w:beforeAutospacing="0" w:after="300" w:afterAutospacing="0"/>
        <w:textAlignment w:val="baseline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 4. </w:t>
      </w:r>
      <w:proofErr w:type="gramStart"/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 xml:space="preserve">Не допускаются производство, продажа, распространение, ввоз в Российскую Федерацию, вывоз из Российской Федерации товаров, содержащих символику чемпионата мира по футболу FIFA 2018 года, Кубка конфедераций FIFA 2017 года, использование этих товаров иными способами в целях извлечения прибыли или других материальных благ без заключения соответствующего договора с FIFA или уполномоченными организациями FIFA. </w:t>
      </w:r>
      <w:proofErr w:type="gramEnd"/>
    </w:p>
    <w:p w:rsidR="00D05C29" w:rsidRDefault="00333E60" w:rsidP="00333E60">
      <w:pPr>
        <w:pStyle w:val="a5"/>
        <w:spacing w:before="300" w:beforeAutospacing="0" w:after="300" w:afterAutospacing="0"/>
        <w:textAlignment w:val="baseline"/>
      </w:pP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5. Использование символики чемпионата мира по футболу FIFA 2018 года, Кубка конфедераций FIFA 2017 года с нарушением требований настоящей статьи признается незаконным и влечет за собой ответственность в соответствии с законодательством Российской Федерации.</w:t>
      </w:r>
      <w:r>
        <w:rPr>
          <w:rFonts w:ascii="Trebuchet MS" w:hAnsi="Trebuchet MS"/>
          <w:color w:val="464646"/>
          <w:sz w:val="21"/>
          <w:szCs w:val="21"/>
        </w:rPr>
        <w:br/>
      </w:r>
      <w:r w:rsidRPr="00333E60">
        <w:rPr>
          <w:rFonts w:ascii="Arial" w:hAnsi="Arial" w:cs="Arial"/>
          <w:b/>
          <w:color w:val="333333"/>
          <w:sz w:val="18"/>
          <w:szCs w:val="18"/>
        </w:rPr>
        <w:t xml:space="preserve">Для борьбы с контрафактной продукцией совместно с </w:t>
      </w:r>
      <w:proofErr w:type="spellStart"/>
      <w:r w:rsidRPr="00333E60">
        <w:rPr>
          <w:rFonts w:ascii="Arial" w:hAnsi="Arial" w:cs="Arial"/>
          <w:b/>
          <w:color w:val="333333"/>
          <w:sz w:val="18"/>
          <w:szCs w:val="18"/>
        </w:rPr>
        <w:t>Госзнаком</w:t>
      </w:r>
      <w:proofErr w:type="spellEnd"/>
      <w:r w:rsidRPr="00333E60">
        <w:rPr>
          <w:rFonts w:ascii="Arial" w:hAnsi="Arial" w:cs="Arial"/>
          <w:b/>
          <w:color w:val="333333"/>
          <w:sz w:val="18"/>
          <w:szCs w:val="18"/>
        </w:rPr>
        <w:t xml:space="preserve"> была разработана многоуровневая система защиты лицензионной продукции. Лицензионная марка имеет более 10 степеней защиты, что сопоставимо с банковскими купюрами некоторых стран. Любой покупатель может легко проверить, является ли продукт лицензионным. Для этого ему достаточно отправить уникальный код товара по смс или зайти на специальный интернет-сайт. "Это очень простая операция, но, тем не менее, такие меры применяются впервые в истории</w:t>
      </w:r>
      <w:proofErr w:type="gramStart"/>
      <w:r w:rsidRPr="00C27212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  <w:r w:rsidRPr="00C27212">
        <w:rPr>
          <w:rFonts w:ascii="Arial" w:hAnsi="Arial" w:cs="Arial"/>
          <w:color w:val="333333"/>
          <w:sz w:val="18"/>
          <w:szCs w:val="18"/>
        </w:rPr>
        <w:t xml:space="preserve"> что система защиты интеллектуальной собственности станет еще одним элементом наследия Игр для всей страны.</w:t>
      </w:r>
      <w:r>
        <w:rPr>
          <w:rFonts w:ascii="Trebuchet MS" w:hAnsi="Trebuchet MS"/>
          <w:color w:val="464646"/>
          <w:sz w:val="21"/>
          <w:szCs w:val="21"/>
        </w:rPr>
        <w:br/>
      </w:r>
      <w:r>
        <w:rPr>
          <w:rFonts w:ascii="Trebuchet MS" w:hAnsi="Trebuchet MS"/>
          <w:color w:val="464646"/>
          <w:sz w:val="21"/>
          <w:szCs w:val="21"/>
          <w:shd w:val="clear" w:color="auto" w:fill="F6F6F6"/>
        </w:rPr>
        <w:t>Подробнее на Правовед.ru: https://pravoved.ru/question/1213208/</w:t>
      </w:r>
    </w:p>
    <w:sectPr w:rsidR="00D0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27701"/>
    <w:multiLevelType w:val="multilevel"/>
    <w:tmpl w:val="510C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F5"/>
    <w:rsid w:val="000729F5"/>
    <w:rsid w:val="001832EF"/>
    <w:rsid w:val="00333E60"/>
    <w:rsid w:val="004209AA"/>
    <w:rsid w:val="00C27212"/>
    <w:rsid w:val="00D05C29"/>
    <w:rsid w:val="00E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C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paragraph" w:styleId="a5">
    <w:name w:val="Normal (Web)"/>
    <w:basedOn w:val="a"/>
    <w:uiPriority w:val="99"/>
    <w:unhideWhenUsed/>
    <w:rsid w:val="00C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272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DC"/>
  </w:style>
  <w:style w:type="paragraph" w:styleId="1">
    <w:name w:val="heading 1"/>
    <w:basedOn w:val="a"/>
    <w:next w:val="a"/>
    <w:link w:val="10"/>
    <w:uiPriority w:val="9"/>
    <w:qFormat/>
    <w:rsid w:val="00E50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0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0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502DC"/>
    <w:rPr>
      <w:b/>
      <w:bCs/>
    </w:rPr>
  </w:style>
  <w:style w:type="character" w:styleId="a4">
    <w:name w:val="Emphasis"/>
    <w:basedOn w:val="a0"/>
    <w:uiPriority w:val="20"/>
    <w:qFormat/>
    <w:rsid w:val="00E502DC"/>
    <w:rPr>
      <w:i/>
      <w:iCs/>
    </w:rPr>
  </w:style>
  <w:style w:type="paragraph" w:styleId="a5">
    <w:name w:val="Normal (Web)"/>
    <w:basedOn w:val="a"/>
    <w:uiPriority w:val="99"/>
    <w:unhideWhenUsed/>
    <w:rsid w:val="00C2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27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3682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902">
              <w:marLeft w:val="0"/>
              <w:marRight w:val="0"/>
              <w:marTop w:val="150"/>
              <w:marBottom w:val="450"/>
              <w:divBdr>
                <w:top w:val="single" w:sz="36" w:space="0" w:color="FF4D30"/>
                <w:left w:val="single" w:sz="36" w:space="0" w:color="FF4D30"/>
                <w:bottom w:val="single" w:sz="36" w:space="0" w:color="FF4D30"/>
                <w:right w:val="single" w:sz="36" w:space="0" w:color="FF4D30"/>
              </w:divBdr>
              <w:divsChild>
                <w:div w:id="416633473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9429">
              <w:marLeft w:val="450"/>
              <w:marRight w:val="150"/>
              <w:marTop w:val="3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440944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2018-02-14T11:10:00Z</cp:lastPrinted>
  <dcterms:created xsi:type="dcterms:W3CDTF">2018-02-14T10:35:00Z</dcterms:created>
  <dcterms:modified xsi:type="dcterms:W3CDTF">2018-02-14T11:18:00Z</dcterms:modified>
</cp:coreProperties>
</file>