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1B" w:rsidRDefault="0051461B" w:rsidP="005146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996727" w:rsidRPr="00996727" w:rsidRDefault="00996727" w:rsidP="00996727">
      <w:pPr>
        <w:spacing w:after="0" w:line="240" w:lineRule="auto"/>
        <w:jc w:val="center"/>
        <w:rPr>
          <w:rFonts w:ascii="Times New Roman" w:hAnsi="Times New Roman" w:cs="Times New Roman"/>
          <w:sz w:val="28"/>
          <w:szCs w:val="28"/>
        </w:rPr>
      </w:pPr>
      <w:r w:rsidRPr="00996727">
        <w:rPr>
          <w:rFonts w:ascii="Times New Roman" w:hAnsi="Times New Roman" w:cs="Times New Roman"/>
          <w:sz w:val="28"/>
          <w:szCs w:val="28"/>
        </w:rPr>
        <w:drawing>
          <wp:inline distT="0" distB="0" distL="0" distR="0" wp14:anchorId="22D75AE3" wp14:editId="3AC67927">
            <wp:extent cx="617220" cy="731520"/>
            <wp:effectExtent l="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731520"/>
                    </a:xfrm>
                    <a:prstGeom prst="rect">
                      <a:avLst/>
                    </a:prstGeom>
                    <a:noFill/>
                    <a:ln>
                      <a:noFill/>
                    </a:ln>
                  </pic:spPr>
                </pic:pic>
              </a:graphicData>
            </a:graphic>
          </wp:inline>
        </w:drawing>
      </w:r>
    </w:p>
    <w:p w:rsidR="00996727" w:rsidRPr="00996727" w:rsidRDefault="00996727" w:rsidP="00996727">
      <w:pPr>
        <w:spacing w:after="0" w:line="240" w:lineRule="auto"/>
        <w:jc w:val="center"/>
        <w:rPr>
          <w:rFonts w:ascii="Times New Roman" w:hAnsi="Times New Roman" w:cs="Times New Roman"/>
          <w:sz w:val="28"/>
          <w:szCs w:val="28"/>
        </w:rPr>
      </w:pPr>
      <w:r w:rsidRPr="00996727">
        <w:rPr>
          <w:rFonts w:ascii="Times New Roman" w:hAnsi="Times New Roman" w:cs="Times New Roman"/>
          <w:sz w:val="28"/>
          <w:szCs w:val="28"/>
        </w:rPr>
        <w:t>Местная администрация</w:t>
      </w:r>
    </w:p>
    <w:p w:rsidR="00996727" w:rsidRPr="00996727" w:rsidRDefault="00996727" w:rsidP="00996727">
      <w:pPr>
        <w:spacing w:after="0" w:line="240" w:lineRule="auto"/>
        <w:jc w:val="center"/>
        <w:rPr>
          <w:rFonts w:ascii="Times New Roman" w:hAnsi="Times New Roman" w:cs="Times New Roman"/>
          <w:sz w:val="28"/>
          <w:szCs w:val="28"/>
        </w:rPr>
      </w:pPr>
      <w:r w:rsidRPr="00996727">
        <w:rPr>
          <w:rFonts w:ascii="Times New Roman" w:hAnsi="Times New Roman" w:cs="Times New Roman"/>
          <w:sz w:val="28"/>
          <w:szCs w:val="28"/>
        </w:rPr>
        <w:t xml:space="preserve">муниципального образования </w:t>
      </w:r>
      <w:proofErr w:type="spellStart"/>
      <w:r w:rsidRPr="00996727">
        <w:rPr>
          <w:rFonts w:ascii="Times New Roman" w:hAnsi="Times New Roman" w:cs="Times New Roman"/>
          <w:sz w:val="28"/>
          <w:szCs w:val="28"/>
        </w:rPr>
        <w:t>Кипенское</w:t>
      </w:r>
      <w:proofErr w:type="spellEnd"/>
      <w:r w:rsidRPr="00996727">
        <w:rPr>
          <w:rFonts w:ascii="Times New Roman" w:hAnsi="Times New Roman" w:cs="Times New Roman"/>
          <w:sz w:val="28"/>
          <w:szCs w:val="28"/>
        </w:rPr>
        <w:t xml:space="preserve"> сельское поселение</w:t>
      </w:r>
    </w:p>
    <w:p w:rsidR="00996727" w:rsidRPr="00996727" w:rsidRDefault="00996727" w:rsidP="00996727">
      <w:pPr>
        <w:spacing w:after="0" w:line="240" w:lineRule="auto"/>
        <w:jc w:val="center"/>
        <w:rPr>
          <w:rFonts w:ascii="Times New Roman" w:hAnsi="Times New Roman" w:cs="Times New Roman"/>
          <w:sz w:val="28"/>
          <w:szCs w:val="28"/>
        </w:rPr>
      </w:pPr>
      <w:r w:rsidRPr="00996727">
        <w:rPr>
          <w:rFonts w:ascii="Times New Roman" w:hAnsi="Times New Roman" w:cs="Times New Roman"/>
          <w:sz w:val="28"/>
          <w:szCs w:val="28"/>
        </w:rPr>
        <w:t>муниципального образования Ломоносовского муниципального района</w:t>
      </w:r>
    </w:p>
    <w:p w:rsidR="00996727" w:rsidRPr="00996727" w:rsidRDefault="00996727" w:rsidP="00996727">
      <w:pPr>
        <w:spacing w:after="0" w:line="240" w:lineRule="auto"/>
        <w:jc w:val="center"/>
        <w:rPr>
          <w:rFonts w:ascii="Times New Roman" w:hAnsi="Times New Roman" w:cs="Times New Roman"/>
          <w:sz w:val="28"/>
          <w:szCs w:val="28"/>
        </w:rPr>
      </w:pPr>
      <w:r w:rsidRPr="00996727">
        <w:rPr>
          <w:rFonts w:ascii="Times New Roman" w:hAnsi="Times New Roman" w:cs="Times New Roman"/>
          <w:sz w:val="28"/>
          <w:szCs w:val="28"/>
        </w:rPr>
        <w:t>Ленинградской области</w:t>
      </w:r>
    </w:p>
    <w:p w:rsidR="00996727" w:rsidRPr="00996727" w:rsidRDefault="00996727" w:rsidP="00996727">
      <w:pPr>
        <w:spacing w:after="0" w:line="240" w:lineRule="auto"/>
        <w:jc w:val="center"/>
        <w:rPr>
          <w:rFonts w:ascii="Times New Roman" w:hAnsi="Times New Roman" w:cs="Times New Roman"/>
          <w:sz w:val="28"/>
          <w:szCs w:val="28"/>
        </w:rPr>
      </w:pPr>
    </w:p>
    <w:p w:rsidR="00996727" w:rsidRPr="00996727" w:rsidRDefault="00996727" w:rsidP="00996727">
      <w:pPr>
        <w:spacing w:after="0" w:line="240" w:lineRule="auto"/>
        <w:jc w:val="center"/>
        <w:rPr>
          <w:rFonts w:ascii="Times New Roman" w:hAnsi="Times New Roman" w:cs="Times New Roman"/>
          <w:sz w:val="28"/>
          <w:szCs w:val="28"/>
        </w:rPr>
      </w:pPr>
      <w:r w:rsidRPr="00996727">
        <w:rPr>
          <w:rFonts w:ascii="Times New Roman" w:hAnsi="Times New Roman" w:cs="Times New Roman"/>
          <w:sz w:val="28"/>
          <w:szCs w:val="28"/>
        </w:rPr>
        <w:t>ПОСТАНОВЛЕНИЕ</w:t>
      </w:r>
    </w:p>
    <w:p w:rsidR="00996727" w:rsidRPr="00996727" w:rsidRDefault="00996727" w:rsidP="00996727">
      <w:pPr>
        <w:spacing w:after="0" w:line="240" w:lineRule="auto"/>
        <w:jc w:val="center"/>
        <w:rPr>
          <w:rFonts w:ascii="Times New Roman" w:hAnsi="Times New Roman" w:cs="Times New Roman"/>
          <w:sz w:val="28"/>
          <w:szCs w:val="28"/>
        </w:rPr>
      </w:pPr>
    </w:p>
    <w:p w:rsidR="00996727" w:rsidRPr="00996727" w:rsidRDefault="00996727" w:rsidP="00996727">
      <w:pPr>
        <w:spacing w:after="0" w:line="240" w:lineRule="auto"/>
        <w:jc w:val="center"/>
        <w:rPr>
          <w:rFonts w:ascii="Times New Roman" w:hAnsi="Times New Roman" w:cs="Times New Roman"/>
          <w:sz w:val="28"/>
          <w:szCs w:val="28"/>
        </w:rPr>
      </w:pPr>
      <w:r w:rsidRPr="00996727">
        <w:rPr>
          <w:rFonts w:ascii="Times New Roman" w:hAnsi="Times New Roman" w:cs="Times New Roman"/>
          <w:sz w:val="28"/>
          <w:szCs w:val="28"/>
        </w:rPr>
        <w:t xml:space="preserve">от ____________ </w:t>
      </w:r>
      <w:proofErr w:type="gramStart"/>
      <w:r w:rsidRPr="00996727">
        <w:rPr>
          <w:rFonts w:ascii="Times New Roman" w:hAnsi="Times New Roman" w:cs="Times New Roman"/>
          <w:sz w:val="28"/>
          <w:szCs w:val="28"/>
        </w:rPr>
        <w:t>г</w:t>
      </w:r>
      <w:proofErr w:type="gramEnd"/>
      <w:r w:rsidRPr="00996727">
        <w:rPr>
          <w:rFonts w:ascii="Times New Roman" w:hAnsi="Times New Roman" w:cs="Times New Roman"/>
          <w:sz w:val="28"/>
          <w:szCs w:val="28"/>
        </w:rPr>
        <w:t>. № ____</w:t>
      </w:r>
    </w:p>
    <w:p w:rsidR="00996727" w:rsidRPr="00996727" w:rsidRDefault="00996727" w:rsidP="00996727">
      <w:pPr>
        <w:spacing w:after="0" w:line="240" w:lineRule="auto"/>
        <w:jc w:val="center"/>
        <w:rPr>
          <w:rFonts w:ascii="Times New Roman" w:hAnsi="Times New Roman" w:cs="Times New Roman"/>
          <w:sz w:val="28"/>
          <w:szCs w:val="28"/>
        </w:rPr>
      </w:pPr>
      <w:r w:rsidRPr="00996727">
        <w:rPr>
          <w:rFonts w:ascii="Times New Roman" w:hAnsi="Times New Roman" w:cs="Times New Roman"/>
          <w:sz w:val="28"/>
          <w:szCs w:val="28"/>
        </w:rPr>
        <w:t>д. Кипень</w:t>
      </w:r>
    </w:p>
    <w:p w:rsidR="00996727" w:rsidRPr="00996727" w:rsidRDefault="00996727" w:rsidP="00996727">
      <w:pPr>
        <w:spacing w:after="0" w:line="240" w:lineRule="auto"/>
        <w:jc w:val="center"/>
        <w:rPr>
          <w:rFonts w:ascii="Times New Roman" w:hAnsi="Times New Roman" w:cs="Times New Roman"/>
          <w:sz w:val="28"/>
          <w:szCs w:val="28"/>
        </w:rPr>
      </w:pPr>
      <w:r w:rsidRPr="00996727">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996727">
        <w:rPr>
          <w:rFonts w:ascii="Times New Roman" w:hAnsi="Times New Roman" w:cs="Times New Roman"/>
          <w:color w:val="000000"/>
          <w:sz w:val="27"/>
          <w:szCs w:val="27"/>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996727">
        <w:rPr>
          <w:rFonts w:ascii="Times New Roman" w:hAnsi="Times New Roman" w:cs="Times New Roman"/>
          <w:sz w:val="28"/>
          <w:szCs w:val="28"/>
        </w:rPr>
        <w:t>»</w:t>
      </w:r>
    </w:p>
    <w:p w:rsidR="00996727" w:rsidRPr="00996727" w:rsidRDefault="00996727" w:rsidP="00996727">
      <w:pPr>
        <w:spacing w:after="0" w:line="240" w:lineRule="auto"/>
        <w:jc w:val="center"/>
        <w:rPr>
          <w:rFonts w:ascii="Times New Roman" w:hAnsi="Times New Roman" w:cs="Times New Roman"/>
          <w:sz w:val="28"/>
          <w:szCs w:val="28"/>
        </w:rPr>
      </w:pPr>
    </w:p>
    <w:p w:rsidR="00996727" w:rsidRPr="00996727" w:rsidRDefault="00996727" w:rsidP="00996727">
      <w:pPr>
        <w:spacing w:after="0" w:line="240" w:lineRule="auto"/>
        <w:rPr>
          <w:rFonts w:ascii="Times New Roman" w:hAnsi="Times New Roman" w:cs="Times New Roman"/>
          <w:sz w:val="28"/>
          <w:szCs w:val="28"/>
        </w:rPr>
      </w:pPr>
    </w:p>
    <w:p w:rsidR="00996727" w:rsidRPr="00996727" w:rsidRDefault="00996727" w:rsidP="00996727">
      <w:pPr>
        <w:spacing w:after="0" w:line="240" w:lineRule="auto"/>
        <w:ind w:firstLine="708"/>
        <w:jc w:val="both"/>
        <w:rPr>
          <w:rFonts w:ascii="Times New Roman" w:hAnsi="Times New Roman" w:cs="Times New Roman"/>
          <w:sz w:val="28"/>
          <w:szCs w:val="28"/>
        </w:rPr>
      </w:pPr>
      <w:r w:rsidRPr="00996727">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местная администрация постановляет: </w:t>
      </w:r>
    </w:p>
    <w:p w:rsidR="00996727" w:rsidRPr="00996727" w:rsidRDefault="00996727" w:rsidP="00996727">
      <w:pPr>
        <w:spacing w:after="0" w:line="240" w:lineRule="auto"/>
        <w:rPr>
          <w:rFonts w:ascii="Times New Roman" w:hAnsi="Times New Roman" w:cs="Times New Roman"/>
          <w:sz w:val="28"/>
          <w:szCs w:val="28"/>
        </w:rPr>
      </w:pPr>
    </w:p>
    <w:p w:rsidR="00996727" w:rsidRPr="00996727" w:rsidRDefault="00996727" w:rsidP="009967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996727">
        <w:rPr>
          <w:rFonts w:ascii="Times New Roman" w:hAnsi="Times New Roman" w:cs="Times New Roman"/>
          <w:sz w:val="28"/>
          <w:szCs w:val="28"/>
        </w:rPr>
        <w:t>Утвердить административный регламент предоставления муниципальной услуги «</w:t>
      </w:r>
      <w:r>
        <w:rPr>
          <w:color w:val="000000"/>
          <w:sz w:val="27"/>
          <w:szCs w:val="27"/>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996727">
        <w:rPr>
          <w:rFonts w:ascii="Times New Roman" w:hAnsi="Times New Roman" w:cs="Times New Roman"/>
          <w:sz w:val="28"/>
          <w:szCs w:val="28"/>
        </w:rPr>
        <w:t>» согласно приложению к настоящему постановлению.</w:t>
      </w:r>
    </w:p>
    <w:p w:rsidR="00996727" w:rsidRPr="00996727" w:rsidRDefault="00996727" w:rsidP="0099672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996727">
        <w:rPr>
          <w:rFonts w:ascii="Times New Roman" w:hAnsi="Times New Roman" w:cs="Times New Roman"/>
          <w:sz w:val="28"/>
          <w:szCs w:val="28"/>
        </w:rPr>
        <w:t>Разместить</w:t>
      </w:r>
      <w:proofErr w:type="gramEnd"/>
      <w:r w:rsidRPr="00996727">
        <w:rPr>
          <w:rFonts w:ascii="Times New Roman" w:hAnsi="Times New Roman" w:cs="Times New Roman"/>
          <w:sz w:val="28"/>
          <w:szCs w:val="28"/>
        </w:rPr>
        <w:t xml:space="preserve"> настоящее постановление  на официальном сайте местной администрации муниципального образования </w:t>
      </w:r>
      <w:proofErr w:type="spellStart"/>
      <w:r w:rsidRPr="00996727">
        <w:rPr>
          <w:rFonts w:ascii="Times New Roman" w:hAnsi="Times New Roman" w:cs="Times New Roman"/>
          <w:sz w:val="28"/>
          <w:szCs w:val="28"/>
        </w:rPr>
        <w:t>Кипенское</w:t>
      </w:r>
      <w:proofErr w:type="spellEnd"/>
      <w:r w:rsidRPr="00996727">
        <w:rPr>
          <w:rFonts w:ascii="Times New Roman" w:hAnsi="Times New Roman" w:cs="Times New Roman"/>
          <w:sz w:val="28"/>
          <w:szCs w:val="28"/>
        </w:rPr>
        <w:t xml:space="preserve"> сельское  поселение Ломоносовского муниципального района Ленинградской области.</w:t>
      </w:r>
    </w:p>
    <w:p w:rsidR="00996727" w:rsidRPr="00996727" w:rsidRDefault="00996727" w:rsidP="0099672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 В</w:t>
      </w:r>
      <w:r w:rsidRPr="00996727">
        <w:rPr>
          <w:rFonts w:ascii="Times New Roman" w:hAnsi="Times New Roman" w:cs="Times New Roman"/>
          <w:sz w:val="28"/>
          <w:szCs w:val="28"/>
        </w:rPr>
        <w:t xml:space="preserve">нести соответствующие изменения в Реестр муниципальных услуг муниципального образования </w:t>
      </w:r>
      <w:proofErr w:type="spellStart"/>
      <w:r w:rsidRPr="00996727">
        <w:rPr>
          <w:rFonts w:ascii="Times New Roman" w:hAnsi="Times New Roman" w:cs="Times New Roman"/>
          <w:sz w:val="28"/>
          <w:szCs w:val="28"/>
        </w:rPr>
        <w:t>Кипенское</w:t>
      </w:r>
      <w:proofErr w:type="spellEnd"/>
      <w:r w:rsidRPr="00996727">
        <w:rPr>
          <w:rFonts w:ascii="Times New Roman" w:hAnsi="Times New Roman" w:cs="Times New Roman"/>
          <w:sz w:val="28"/>
          <w:szCs w:val="28"/>
        </w:rPr>
        <w:t xml:space="preserve"> сельское  поселение Ломоносовского муниципального района Ленинградской области и в Реестр государственных и муниципальных услуг (функций) Ленинградской области.</w:t>
      </w:r>
    </w:p>
    <w:p w:rsidR="00996727" w:rsidRPr="00996727" w:rsidRDefault="00996727" w:rsidP="0099672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996727">
        <w:rPr>
          <w:rFonts w:ascii="Times New Roman" w:hAnsi="Times New Roman" w:cs="Times New Roman"/>
          <w:sz w:val="28"/>
          <w:szCs w:val="28"/>
        </w:rPr>
        <w:t>Контроль за</w:t>
      </w:r>
      <w:proofErr w:type="gramEnd"/>
      <w:r w:rsidRPr="00996727">
        <w:rPr>
          <w:rFonts w:ascii="Times New Roman" w:hAnsi="Times New Roman" w:cs="Times New Roman"/>
          <w:sz w:val="28"/>
          <w:szCs w:val="28"/>
        </w:rPr>
        <w:t xml:space="preserve"> исполнением постановления оставляю за собой.</w:t>
      </w:r>
    </w:p>
    <w:p w:rsidR="00996727" w:rsidRPr="00996727" w:rsidRDefault="00996727" w:rsidP="00996727">
      <w:pPr>
        <w:spacing w:after="0" w:line="240" w:lineRule="auto"/>
        <w:rPr>
          <w:rFonts w:ascii="Times New Roman" w:hAnsi="Times New Roman" w:cs="Times New Roman"/>
          <w:sz w:val="28"/>
          <w:szCs w:val="28"/>
        </w:rPr>
      </w:pPr>
    </w:p>
    <w:p w:rsidR="00996727" w:rsidRPr="00996727" w:rsidRDefault="00996727" w:rsidP="00996727">
      <w:pPr>
        <w:spacing w:after="0" w:line="240" w:lineRule="auto"/>
        <w:rPr>
          <w:rFonts w:ascii="Times New Roman" w:hAnsi="Times New Roman" w:cs="Times New Roman"/>
          <w:sz w:val="28"/>
          <w:szCs w:val="28"/>
        </w:rPr>
      </w:pPr>
      <w:r>
        <w:rPr>
          <w:rFonts w:ascii="Times New Roman" w:hAnsi="Times New Roman" w:cs="Times New Roman"/>
          <w:sz w:val="28"/>
          <w:szCs w:val="28"/>
        </w:rPr>
        <w:t>И. о. главы</w:t>
      </w:r>
      <w:r w:rsidRPr="00996727">
        <w:rPr>
          <w:rFonts w:ascii="Times New Roman" w:hAnsi="Times New Roman" w:cs="Times New Roman"/>
          <w:sz w:val="28"/>
          <w:szCs w:val="28"/>
        </w:rPr>
        <w:t xml:space="preserve"> местной администрации                                          </w:t>
      </w:r>
      <w:r w:rsidR="0051461B">
        <w:rPr>
          <w:rFonts w:ascii="Times New Roman" w:hAnsi="Times New Roman" w:cs="Times New Roman"/>
          <w:sz w:val="28"/>
          <w:szCs w:val="28"/>
        </w:rPr>
        <w:t xml:space="preserve">О. В. </w:t>
      </w:r>
      <w:proofErr w:type="spellStart"/>
      <w:r w:rsidR="0051461B">
        <w:rPr>
          <w:rFonts w:ascii="Times New Roman" w:hAnsi="Times New Roman" w:cs="Times New Roman"/>
          <w:sz w:val="28"/>
          <w:szCs w:val="28"/>
        </w:rPr>
        <w:t>Забивалов</w:t>
      </w:r>
      <w:proofErr w:type="spellEnd"/>
    </w:p>
    <w:p w:rsidR="0051461B" w:rsidRDefault="0051461B" w:rsidP="00996727">
      <w:pPr>
        <w:spacing w:after="0" w:line="240" w:lineRule="auto"/>
        <w:rPr>
          <w:rFonts w:ascii="Times New Roman" w:hAnsi="Times New Roman" w:cs="Times New Roman"/>
          <w:sz w:val="28"/>
          <w:szCs w:val="28"/>
        </w:rPr>
        <w:sectPr w:rsidR="0051461B">
          <w:pgSz w:w="11906" w:h="16838"/>
          <w:pgMar w:top="1134" w:right="850" w:bottom="1134" w:left="1701" w:header="708" w:footer="708" w:gutter="0"/>
          <w:cols w:space="708"/>
          <w:docGrid w:linePitch="360"/>
        </w:sectPr>
      </w:pPr>
    </w:p>
    <w:p w:rsidR="00996727" w:rsidRPr="00996727" w:rsidRDefault="00996727" w:rsidP="00996727">
      <w:pPr>
        <w:spacing w:after="0" w:line="240" w:lineRule="auto"/>
        <w:rPr>
          <w:rFonts w:ascii="Times New Roman" w:hAnsi="Times New Roman" w:cs="Times New Roman"/>
          <w:sz w:val="28"/>
          <w:szCs w:val="28"/>
        </w:rPr>
      </w:pPr>
      <w:r w:rsidRPr="00996727">
        <w:rPr>
          <w:rFonts w:ascii="Times New Roman" w:hAnsi="Times New Roman" w:cs="Times New Roman"/>
          <w:sz w:val="28"/>
          <w:szCs w:val="28"/>
        </w:rPr>
        <w:lastRenderedPageBreak/>
        <w:t xml:space="preserve">  </w:t>
      </w:r>
    </w:p>
    <w:p w:rsidR="00996727" w:rsidRPr="00175DA3" w:rsidRDefault="00996727" w:rsidP="00175DA3">
      <w:pPr>
        <w:spacing w:after="0" w:line="240" w:lineRule="auto"/>
        <w:ind w:left="4820"/>
        <w:jc w:val="both"/>
        <w:rPr>
          <w:rFonts w:ascii="Times New Roman" w:hAnsi="Times New Roman" w:cs="Times New Roman"/>
          <w:sz w:val="24"/>
          <w:szCs w:val="24"/>
        </w:rPr>
      </w:pPr>
      <w:proofErr w:type="gramStart"/>
      <w:r w:rsidRPr="00175DA3">
        <w:rPr>
          <w:rFonts w:ascii="Times New Roman" w:hAnsi="Times New Roman" w:cs="Times New Roman"/>
          <w:sz w:val="24"/>
          <w:szCs w:val="24"/>
        </w:rPr>
        <w:t>УТВЕРЖДЕН</w:t>
      </w:r>
      <w:proofErr w:type="gramEnd"/>
      <w:r w:rsidRPr="00175DA3">
        <w:rPr>
          <w:rFonts w:ascii="Times New Roman" w:hAnsi="Times New Roman" w:cs="Times New Roman"/>
          <w:sz w:val="24"/>
          <w:szCs w:val="24"/>
        </w:rPr>
        <w:br/>
        <w:t>постановлением местной администрации</w:t>
      </w:r>
      <w:r w:rsidR="0051461B" w:rsidRPr="00175DA3">
        <w:rPr>
          <w:rFonts w:ascii="Times New Roman" w:hAnsi="Times New Roman" w:cs="Times New Roman"/>
          <w:sz w:val="24"/>
          <w:szCs w:val="24"/>
        </w:rPr>
        <w:t xml:space="preserve"> </w:t>
      </w:r>
      <w:proofErr w:type="spellStart"/>
      <w:r w:rsidR="0051461B" w:rsidRPr="00175DA3">
        <w:rPr>
          <w:rFonts w:ascii="Times New Roman" w:hAnsi="Times New Roman" w:cs="Times New Roman"/>
          <w:sz w:val="24"/>
          <w:szCs w:val="24"/>
        </w:rPr>
        <w:t>Кипенского</w:t>
      </w:r>
      <w:proofErr w:type="spellEnd"/>
      <w:r w:rsidRPr="00175DA3">
        <w:rPr>
          <w:rFonts w:ascii="Times New Roman" w:hAnsi="Times New Roman" w:cs="Times New Roman"/>
          <w:sz w:val="24"/>
          <w:szCs w:val="24"/>
        </w:rPr>
        <w:t xml:space="preserve"> сельско</w:t>
      </w:r>
      <w:r w:rsidR="0051461B" w:rsidRPr="00175DA3">
        <w:rPr>
          <w:rFonts w:ascii="Times New Roman" w:hAnsi="Times New Roman" w:cs="Times New Roman"/>
          <w:sz w:val="24"/>
          <w:szCs w:val="24"/>
        </w:rPr>
        <w:t>го</w:t>
      </w:r>
      <w:r w:rsidRPr="00175DA3">
        <w:rPr>
          <w:rFonts w:ascii="Times New Roman" w:hAnsi="Times New Roman" w:cs="Times New Roman"/>
          <w:sz w:val="24"/>
          <w:szCs w:val="24"/>
        </w:rPr>
        <w:t xml:space="preserve"> поселени</w:t>
      </w:r>
      <w:r w:rsidR="0051461B" w:rsidRPr="00175DA3">
        <w:rPr>
          <w:rFonts w:ascii="Times New Roman" w:hAnsi="Times New Roman" w:cs="Times New Roman"/>
          <w:sz w:val="24"/>
          <w:szCs w:val="24"/>
        </w:rPr>
        <w:t>я</w:t>
      </w:r>
      <w:r w:rsidRPr="00175DA3">
        <w:rPr>
          <w:rFonts w:ascii="Times New Roman" w:hAnsi="Times New Roman" w:cs="Times New Roman"/>
          <w:sz w:val="24"/>
          <w:szCs w:val="24"/>
        </w:rPr>
        <w:t xml:space="preserve"> от </w:t>
      </w:r>
      <w:r w:rsidR="0051461B" w:rsidRPr="00175DA3">
        <w:rPr>
          <w:rFonts w:ascii="Times New Roman" w:hAnsi="Times New Roman" w:cs="Times New Roman"/>
          <w:sz w:val="24"/>
          <w:szCs w:val="24"/>
        </w:rPr>
        <w:t>_________</w:t>
      </w:r>
      <w:r w:rsidR="00175DA3">
        <w:rPr>
          <w:rFonts w:ascii="Times New Roman" w:hAnsi="Times New Roman" w:cs="Times New Roman"/>
          <w:sz w:val="24"/>
          <w:szCs w:val="24"/>
        </w:rPr>
        <w:t xml:space="preserve"> №_________</w:t>
      </w:r>
    </w:p>
    <w:p w:rsidR="0051461B" w:rsidRPr="00175DA3" w:rsidRDefault="0051461B" w:rsidP="00175DA3">
      <w:pPr>
        <w:spacing w:after="0" w:line="240" w:lineRule="auto"/>
        <w:ind w:left="4820"/>
        <w:jc w:val="both"/>
        <w:rPr>
          <w:rFonts w:ascii="Times New Roman" w:hAnsi="Times New Roman" w:cs="Times New Roman"/>
          <w:color w:val="4E4E4E"/>
          <w:sz w:val="24"/>
          <w:szCs w:val="24"/>
        </w:rPr>
      </w:pPr>
    </w:p>
    <w:p w:rsidR="00175DA3" w:rsidRPr="00F72906" w:rsidRDefault="00175DA3" w:rsidP="00175DA3">
      <w:pPr>
        <w:spacing w:after="0" w:line="240" w:lineRule="auto"/>
        <w:ind w:left="4820"/>
        <w:jc w:val="both"/>
        <w:rPr>
          <w:rFonts w:ascii="Times New Roman" w:hAnsi="Times New Roman" w:cs="Times New Roman"/>
          <w:color w:val="4E4E4E"/>
        </w:rPr>
      </w:pPr>
    </w:p>
    <w:p w:rsidR="00996727" w:rsidRPr="00F72906" w:rsidRDefault="00996727" w:rsidP="00175DA3">
      <w:pPr>
        <w:spacing w:after="0" w:line="240" w:lineRule="auto"/>
        <w:jc w:val="center"/>
        <w:rPr>
          <w:rFonts w:ascii="Times New Roman" w:hAnsi="Times New Roman" w:cs="Times New Roman"/>
          <w:b/>
        </w:rPr>
      </w:pPr>
      <w:r w:rsidRPr="00F72906">
        <w:rPr>
          <w:rFonts w:ascii="Times New Roman" w:hAnsi="Times New Roman" w:cs="Times New Roman"/>
          <w:b/>
        </w:rPr>
        <w:t>АДМИНИСТРАТИВНЫЙ РЕГЛАМЕНТ</w:t>
      </w:r>
    </w:p>
    <w:p w:rsidR="00996727" w:rsidRPr="00F72906" w:rsidRDefault="00996727" w:rsidP="00175DA3">
      <w:pPr>
        <w:spacing w:after="0" w:line="240" w:lineRule="auto"/>
        <w:jc w:val="center"/>
        <w:rPr>
          <w:rFonts w:ascii="Times New Roman" w:hAnsi="Times New Roman" w:cs="Times New Roman"/>
          <w:b/>
        </w:rPr>
      </w:pPr>
      <w:r w:rsidRPr="00F72906">
        <w:rPr>
          <w:rFonts w:ascii="Times New Roman" w:hAnsi="Times New Roman" w:cs="Times New Roman"/>
          <w:b/>
        </w:rPr>
        <w:t xml:space="preserve">предоставления муниципальной услуги </w:t>
      </w:r>
      <w:r w:rsidR="0051461B" w:rsidRPr="00F72906">
        <w:rPr>
          <w:rFonts w:ascii="Times New Roman" w:hAnsi="Times New Roman" w:cs="Times New Roman"/>
          <w:b/>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96727" w:rsidRPr="00F72906" w:rsidRDefault="00996727" w:rsidP="00175DA3">
      <w:pPr>
        <w:spacing w:after="0" w:line="240" w:lineRule="auto"/>
        <w:jc w:val="center"/>
        <w:rPr>
          <w:rFonts w:ascii="Times New Roman" w:hAnsi="Times New Roman" w:cs="Times New Roman"/>
        </w:rPr>
      </w:pPr>
    </w:p>
    <w:p w:rsidR="00996727" w:rsidRPr="00F72906" w:rsidRDefault="00996727" w:rsidP="00175DA3">
      <w:pPr>
        <w:pStyle w:val="a3"/>
        <w:spacing w:before="0" w:beforeAutospacing="0" w:after="0" w:afterAutospacing="0"/>
        <w:ind w:firstLine="567"/>
        <w:jc w:val="both"/>
        <w:rPr>
          <w:color w:val="4E4E4E"/>
          <w:sz w:val="22"/>
          <w:szCs w:val="22"/>
        </w:rPr>
      </w:pPr>
      <w:r w:rsidRPr="00F72906">
        <w:rPr>
          <w:b/>
          <w:bCs/>
          <w:color w:val="4E4E4E"/>
          <w:sz w:val="22"/>
          <w:szCs w:val="22"/>
        </w:rPr>
        <w:t>1. Общие положения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1.1. </w:t>
      </w:r>
      <w:proofErr w:type="gramStart"/>
      <w:r w:rsidRPr="00F72906">
        <w:rPr>
          <w:color w:val="4E4E4E"/>
          <w:sz w:val="22"/>
          <w:szCs w:val="22"/>
        </w:rPr>
        <w:t xml:space="preserve">Настоящий Административный регламент предоставления </w:t>
      </w:r>
      <w:r w:rsidR="0051461B" w:rsidRPr="00F72906">
        <w:rPr>
          <w:color w:val="4E4E4E"/>
          <w:sz w:val="22"/>
          <w:szCs w:val="22"/>
        </w:rPr>
        <w:t xml:space="preserve">местной </w:t>
      </w:r>
      <w:r w:rsidRPr="00F72906">
        <w:rPr>
          <w:color w:val="4E4E4E"/>
          <w:sz w:val="22"/>
          <w:szCs w:val="22"/>
        </w:rPr>
        <w:t xml:space="preserve">администрацией муниципального образования </w:t>
      </w:r>
      <w:proofErr w:type="spellStart"/>
      <w:r w:rsidR="0051461B" w:rsidRPr="00F72906">
        <w:rPr>
          <w:color w:val="4E4E4E"/>
          <w:sz w:val="22"/>
          <w:szCs w:val="22"/>
        </w:rPr>
        <w:t>Кипенское</w:t>
      </w:r>
      <w:proofErr w:type="spellEnd"/>
      <w:r w:rsidRPr="00F72906">
        <w:rPr>
          <w:color w:val="4E4E4E"/>
          <w:sz w:val="22"/>
          <w:szCs w:val="22"/>
        </w:rPr>
        <w:t xml:space="preserve"> </w:t>
      </w:r>
      <w:r w:rsidR="0051461B" w:rsidRPr="00F72906">
        <w:rPr>
          <w:color w:val="4E4E4E"/>
          <w:sz w:val="22"/>
          <w:szCs w:val="22"/>
        </w:rPr>
        <w:t>сельское</w:t>
      </w:r>
      <w:r w:rsidRPr="00F72906">
        <w:rPr>
          <w:color w:val="4E4E4E"/>
          <w:sz w:val="22"/>
          <w:szCs w:val="22"/>
        </w:rPr>
        <w:t xml:space="preserve"> поселение Ломоносовского муниципального района Ленинградской области муниципальной услуги </w:t>
      </w:r>
      <w:r w:rsidR="0051461B" w:rsidRPr="00F72906">
        <w:rPr>
          <w:sz w:val="22"/>
          <w:szCs w:val="22"/>
        </w:rPr>
        <w:t>«</w:t>
      </w:r>
      <w:r w:rsidR="0051461B" w:rsidRPr="00F72906">
        <w:rPr>
          <w:color w:val="000000"/>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51461B" w:rsidRPr="00F72906">
        <w:rPr>
          <w:sz w:val="22"/>
          <w:szCs w:val="22"/>
        </w:rPr>
        <w:t xml:space="preserve">» </w:t>
      </w:r>
      <w:r w:rsidRPr="00F72906">
        <w:rPr>
          <w:color w:val="4E4E4E"/>
          <w:sz w:val="22"/>
          <w:szCs w:val="22"/>
        </w:rPr>
        <w:t xml:space="preserve"> (далее – Административный регламент) определяет порядок организации работы администрации муниципального образования </w:t>
      </w:r>
      <w:proofErr w:type="spellStart"/>
      <w:r w:rsidR="0051461B" w:rsidRPr="00F72906">
        <w:rPr>
          <w:color w:val="4E4E4E"/>
          <w:sz w:val="22"/>
          <w:szCs w:val="22"/>
        </w:rPr>
        <w:t>Кипенское</w:t>
      </w:r>
      <w:proofErr w:type="spellEnd"/>
      <w:r w:rsidR="0051461B" w:rsidRPr="00F72906">
        <w:rPr>
          <w:color w:val="4E4E4E"/>
          <w:sz w:val="22"/>
          <w:szCs w:val="22"/>
        </w:rPr>
        <w:t xml:space="preserve"> сельское</w:t>
      </w:r>
      <w:r w:rsidR="0051461B" w:rsidRPr="00F72906">
        <w:rPr>
          <w:color w:val="4E4E4E"/>
          <w:sz w:val="22"/>
          <w:szCs w:val="22"/>
        </w:rPr>
        <w:t xml:space="preserve"> </w:t>
      </w:r>
      <w:r w:rsidRPr="00F72906">
        <w:rPr>
          <w:color w:val="4E4E4E"/>
          <w:sz w:val="22"/>
          <w:szCs w:val="22"/>
        </w:rPr>
        <w:t>поселение Ломоносовского муниципального района Ленинградской области по</w:t>
      </w:r>
      <w:proofErr w:type="gramEnd"/>
      <w:r w:rsidRPr="00F72906">
        <w:rPr>
          <w:color w:val="4E4E4E"/>
          <w:sz w:val="22"/>
          <w:szCs w:val="22"/>
        </w:rPr>
        <w:t xml:space="preserve"> приему документов и выдаче решений о переводе или об отказе в переводе жилого помещения в нежилое или нежилого помещения в жилое помещение,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1.2. </w:t>
      </w:r>
      <w:proofErr w:type="gramStart"/>
      <w:r w:rsidRPr="00F72906">
        <w:rPr>
          <w:color w:val="4E4E4E"/>
          <w:sz w:val="22"/>
          <w:szCs w:val="22"/>
        </w:rPr>
        <w:t>Муниципальная услуга по приему документов и выдаче решений о переводе или об отказе в переводе жилого помещения в нежилое или нежилого помещения в жилое помещение предоставляется</w:t>
      </w:r>
      <w:r w:rsidR="0051461B" w:rsidRPr="00F72906">
        <w:rPr>
          <w:color w:val="4E4E4E"/>
          <w:sz w:val="22"/>
          <w:szCs w:val="22"/>
        </w:rPr>
        <w:t xml:space="preserve"> местной </w:t>
      </w:r>
      <w:r w:rsidRPr="00F72906">
        <w:rPr>
          <w:color w:val="4E4E4E"/>
          <w:sz w:val="22"/>
          <w:szCs w:val="22"/>
        </w:rPr>
        <w:t xml:space="preserve"> администрацией муниципального образования </w:t>
      </w:r>
      <w:proofErr w:type="spellStart"/>
      <w:r w:rsidR="0051461B" w:rsidRPr="00F72906">
        <w:rPr>
          <w:color w:val="4E4E4E"/>
          <w:sz w:val="22"/>
          <w:szCs w:val="22"/>
        </w:rPr>
        <w:t>Кипенское</w:t>
      </w:r>
      <w:proofErr w:type="spellEnd"/>
      <w:r w:rsidR="0051461B" w:rsidRPr="00F72906">
        <w:rPr>
          <w:color w:val="4E4E4E"/>
          <w:sz w:val="22"/>
          <w:szCs w:val="22"/>
        </w:rPr>
        <w:t xml:space="preserve"> сельское</w:t>
      </w:r>
      <w:r w:rsidR="0051461B" w:rsidRPr="00F72906">
        <w:rPr>
          <w:color w:val="4E4E4E"/>
          <w:sz w:val="22"/>
          <w:szCs w:val="22"/>
        </w:rPr>
        <w:t xml:space="preserve"> </w:t>
      </w:r>
      <w:r w:rsidRPr="00F72906">
        <w:rPr>
          <w:color w:val="4E4E4E"/>
          <w:sz w:val="22"/>
          <w:szCs w:val="22"/>
        </w:rPr>
        <w:t>поселение Ломоносовского муниципального района Ленинградской области муниципальной (далее – администрация).</w:t>
      </w:r>
      <w:proofErr w:type="gramEnd"/>
    </w:p>
    <w:p w:rsidR="00996727" w:rsidRPr="00F72906" w:rsidRDefault="0051461B" w:rsidP="00175DA3">
      <w:pPr>
        <w:pStyle w:val="a3"/>
        <w:spacing w:before="0" w:beforeAutospacing="0" w:after="0" w:afterAutospacing="0"/>
        <w:ind w:firstLine="567"/>
        <w:jc w:val="both"/>
        <w:rPr>
          <w:color w:val="4E4E4E"/>
          <w:sz w:val="22"/>
          <w:szCs w:val="22"/>
        </w:rPr>
      </w:pPr>
      <w:r w:rsidRPr="00F72906">
        <w:rPr>
          <w:color w:val="4E4E4E"/>
          <w:sz w:val="22"/>
          <w:szCs w:val="22"/>
        </w:rPr>
        <w:t>О</w:t>
      </w:r>
      <w:r w:rsidR="00996727" w:rsidRPr="00F72906">
        <w:rPr>
          <w:color w:val="4E4E4E"/>
          <w:sz w:val="22"/>
          <w:szCs w:val="22"/>
        </w:rPr>
        <w:t xml:space="preserve">тветственным за предоставление муниципальной услуги, является </w:t>
      </w:r>
      <w:proofErr w:type="gramStart"/>
      <w:r w:rsidRPr="00F72906">
        <w:rPr>
          <w:color w:val="4E4E4E"/>
          <w:sz w:val="22"/>
          <w:szCs w:val="22"/>
        </w:rPr>
        <w:t>специалист</w:t>
      </w:r>
      <w:proofErr w:type="gramEnd"/>
      <w:r w:rsidRPr="00F72906">
        <w:rPr>
          <w:color w:val="4E4E4E"/>
          <w:sz w:val="22"/>
          <w:szCs w:val="22"/>
        </w:rPr>
        <w:t xml:space="preserve"> уполномоченный в области жилищно-коммунального хозяйства местной администрации </w:t>
      </w:r>
      <w:proofErr w:type="spellStart"/>
      <w:r w:rsidRPr="00F72906">
        <w:rPr>
          <w:color w:val="4E4E4E"/>
          <w:sz w:val="22"/>
          <w:szCs w:val="22"/>
        </w:rPr>
        <w:t>Кипенского</w:t>
      </w:r>
      <w:proofErr w:type="spellEnd"/>
      <w:r w:rsidRPr="00F72906">
        <w:rPr>
          <w:color w:val="4E4E4E"/>
          <w:sz w:val="22"/>
          <w:szCs w:val="22"/>
        </w:rPr>
        <w:t xml:space="preserve"> сельского поселения </w:t>
      </w:r>
      <w:r w:rsidR="00996727" w:rsidRPr="00F72906">
        <w:rPr>
          <w:color w:val="4E4E4E"/>
          <w:sz w:val="22"/>
          <w:szCs w:val="22"/>
        </w:rPr>
        <w:t>(далее – отдел).</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1.3. Место нахождения администрации муниципального образования: 1885</w:t>
      </w:r>
      <w:r w:rsidR="0051461B" w:rsidRPr="00F72906">
        <w:rPr>
          <w:color w:val="4E4E4E"/>
          <w:sz w:val="22"/>
          <w:szCs w:val="22"/>
        </w:rPr>
        <w:t>1</w:t>
      </w:r>
      <w:r w:rsidRPr="00F72906">
        <w:rPr>
          <w:color w:val="4E4E4E"/>
          <w:sz w:val="22"/>
          <w:szCs w:val="22"/>
        </w:rPr>
        <w:t xml:space="preserve">5, Ленинградская область, Ломоносовский район, </w:t>
      </w:r>
      <w:r w:rsidR="0051461B" w:rsidRPr="00F72906">
        <w:rPr>
          <w:color w:val="4E4E4E"/>
          <w:sz w:val="22"/>
          <w:szCs w:val="22"/>
        </w:rPr>
        <w:t xml:space="preserve">д. Кипень, </w:t>
      </w:r>
      <w:proofErr w:type="spellStart"/>
      <w:r w:rsidR="0051461B" w:rsidRPr="00F72906">
        <w:rPr>
          <w:color w:val="4E4E4E"/>
          <w:sz w:val="22"/>
          <w:szCs w:val="22"/>
        </w:rPr>
        <w:t>Ропшинское</w:t>
      </w:r>
      <w:proofErr w:type="spellEnd"/>
      <w:r w:rsidR="0051461B" w:rsidRPr="00F72906">
        <w:rPr>
          <w:color w:val="4E4E4E"/>
          <w:sz w:val="22"/>
          <w:szCs w:val="22"/>
        </w:rPr>
        <w:t xml:space="preserve"> шоссе, д. 5</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График работы: понедельник-четверг с </w:t>
      </w:r>
      <w:r w:rsidR="0051461B" w:rsidRPr="00F72906">
        <w:rPr>
          <w:color w:val="4E4E4E"/>
          <w:sz w:val="22"/>
          <w:szCs w:val="22"/>
        </w:rPr>
        <w:t xml:space="preserve">9.00 </w:t>
      </w:r>
      <w:r w:rsidRPr="00F72906">
        <w:rPr>
          <w:color w:val="4E4E4E"/>
          <w:sz w:val="22"/>
          <w:szCs w:val="22"/>
        </w:rPr>
        <w:t xml:space="preserve">до 17.00, перерыв с </w:t>
      </w:r>
      <w:r w:rsidR="0051461B" w:rsidRPr="00F72906">
        <w:rPr>
          <w:color w:val="4E4E4E"/>
          <w:sz w:val="22"/>
          <w:szCs w:val="22"/>
        </w:rPr>
        <w:t>13.00</w:t>
      </w:r>
      <w:r w:rsidRPr="00F72906">
        <w:rPr>
          <w:color w:val="4E4E4E"/>
          <w:sz w:val="22"/>
          <w:szCs w:val="22"/>
        </w:rPr>
        <w:t xml:space="preserve"> до </w:t>
      </w:r>
      <w:r w:rsidR="0051461B" w:rsidRPr="00F72906">
        <w:rPr>
          <w:color w:val="4E4E4E"/>
          <w:sz w:val="22"/>
          <w:szCs w:val="22"/>
        </w:rPr>
        <w:t>14.00</w:t>
      </w:r>
      <w:r w:rsidRPr="00F72906">
        <w:rPr>
          <w:color w:val="4E4E4E"/>
          <w:sz w:val="22"/>
          <w:szCs w:val="22"/>
        </w:rPr>
        <w:t xml:space="preserve">. Пятница с </w:t>
      </w:r>
      <w:r w:rsidR="0051461B" w:rsidRPr="00F72906">
        <w:rPr>
          <w:color w:val="4E4E4E"/>
          <w:sz w:val="22"/>
          <w:szCs w:val="22"/>
        </w:rPr>
        <w:t>9.00</w:t>
      </w:r>
      <w:r w:rsidRPr="00F72906">
        <w:rPr>
          <w:color w:val="4E4E4E"/>
          <w:sz w:val="22"/>
          <w:szCs w:val="22"/>
        </w:rPr>
        <w:t xml:space="preserve"> до 16.00, перерыв с </w:t>
      </w:r>
      <w:r w:rsidR="0051461B" w:rsidRPr="00F72906">
        <w:rPr>
          <w:color w:val="4E4E4E"/>
          <w:sz w:val="22"/>
          <w:szCs w:val="22"/>
        </w:rPr>
        <w:t>13.00</w:t>
      </w:r>
      <w:r w:rsidRPr="00F72906">
        <w:rPr>
          <w:color w:val="4E4E4E"/>
          <w:sz w:val="22"/>
          <w:szCs w:val="22"/>
        </w:rPr>
        <w:t xml:space="preserve"> до </w:t>
      </w:r>
      <w:r w:rsidR="0051461B" w:rsidRPr="00F72906">
        <w:rPr>
          <w:color w:val="4E4E4E"/>
          <w:sz w:val="22"/>
          <w:szCs w:val="22"/>
        </w:rPr>
        <w:t>14.00.</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Приемный день: </w:t>
      </w:r>
      <w:r w:rsidR="0051461B" w:rsidRPr="00F72906">
        <w:rPr>
          <w:color w:val="4E4E4E"/>
          <w:sz w:val="22"/>
          <w:szCs w:val="22"/>
        </w:rPr>
        <w:t>среда</w:t>
      </w:r>
      <w:r w:rsidRPr="00F72906">
        <w:rPr>
          <w:color w:val="4E4E4E"/>
          <w:sz w:val="22"/>
          <w:szCs w:val="22"/>
        </w:rPr>
        <w:t xml:space="preserve">: с 9.00 до 17.00, </w:t>
      </w:r>
      <w:r w:rsidR="0051461B" w:rsidRPr="00F72906">
        <w:rPr>
          <w:color w:val="4E4E4E"/>
          <w:sz w:val="22"/>
          <w:szCs w:val="22"/>
        </w:rPr>
        <w:t>перерыв с 13.00 до 14.00</w:t>
      </w:r>
      <w:r w:rsidRPr="00F72906">
        <w:rPr>
          <w:color w:val="4E4E4E"/>
          <w:sz w:val="22"/>
          <w:szCs w:val="22"/>
        </w:rPr>
        <w:t>.</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1.4. Справочный телефон (факс) </w:t>
      </w:r>
      <w:r w:rsidR="0051461B" w:rsidRPr="00F72906">
        <w:rPr>
          <w:color w:val="4E4E4E"/>
          <w:sz w:val="22"/>
          <w:szCs w:val="22"/>
        </w:rPr>
        <w:t xml:space="preserve">местной </w:t>
      </w:r>
      <w:r w:rsidRPr="00F72906">
        <w:rPr>
          <w:color w:val="4E4E4E"/>
          <w:sz w:val="22"/>
          <w:szCs w:val="22"/>
        </w:rPr>
        <w:t xml:space="preserve">администрации </w:t>
      </w:r>
      <w:proofErr w:type="spellStart"/>
      <w:r w:rsidR="0051461B" w:rsidRPr="00F72906">
        <w:rPr>
          <w:color w:val="4E4E4E"/>
          <w:sz w:val="22"/>
          <w:szCs w:val="22"/>
        </w:rPr>
        <w:t>Кипенского</w:t>
      </w:r>
      <w:proofErr w:type="spellEnd"/>
      <w:r w:rsidR="0051461B" w:rsidRPr="00F72906">
        <w:rPr>
          <w:color w:val="4E4E4E"/>
          <w:sz w:val="22"/>
          <w:szCs w:val="22"/>
        </w:rPr>
        <w:t xml:space="preserve"> сельского поселения</w:t>
      </w:r>
      <w:r w:rsidRPr="00F72906">
        <w:rPr>
          <w:color w:val="4E4E4E"/>
          <w:sz w:val="22"/>
          <w:szCs w:val="22"/>
        </w:rPr>
        <w:t xml:space="preserve">: </w:t>
      </w:r>
      <w:r w:rsidR="0051461B" w:rsidRPr="00F72906">
        <w:rPr>
          <w:color w:val="4E4E4E"/>
          <w:sz w:val="22"/>
          <w:szCs w:val="22"/>
        </w:rPr>
        <w:t xml:space="preserve">188515, Ленинградская область, Ломоносовский район, д. Кипень, </w:t>
      </w:r>
      <w:proofErr w:type="spellStart"/>
      <w:r w:rsidR="0051461B" w:rsidRPr="00F72906">
        <w:rPr>
          <w:color w:val="4E4E4E"/>
          <w:sz w:val="22"/>
          <w:szCs w:val="22"/>
        </w:rPr>
        <w:t>Ропшинское</w:t>
      </w:r>
      <w:proofErr w:type="spellEnd"/>
      <w:r w:rsidR="0051461B" w:rsidRPr="00F72906">
        <w:rPr>
          <w:color w:val="4E4E4E"/>
          <w:sz w:val="22"/>
          <w:szCs w:val="22"/>
        </w:rPr>
        <w:t xml:space="preserve"> шоссе, д. 5</w:t>
      </w:r>
      <w:r w:rsidRPr="00F72906">
        <w:rPr>
          <w:color w:val="4E4E4E"/>
          <w:sz w:val="22"/>
          <w:szCs w:val="22"/>
        </w:rPr>
        <w:t xml:space="preserve">: 8(81376) </w:t>
      </w:r>
      <w:r w:rsidR="0051461B" w:rsidRPr="00F72906">
        <w:rPr>
          <w:color w:val="4E4E4E"/>
          <w:sz w:val="22"/>
          <w:szCs w:val="22"/>
        </w:rPr>
        <w:t>73-157</w:t>
      </w:r>
      <w:r w:rsidRPr="00F72906">
        <w:rPr>
          <w:color w:val="4E4E4E"/>
          <w:sz w:val="22"/>
          <w:szCs w:val="22"/>
        </w:rPr>
        <w:t xml:space="preserve">, </w:t>
      </w:r>
      <w:r w:rsidR="0051461B" w:rsidRPr="00F72906">
        <w:rPr>
          <w:color w:val="4E4E4E"/>
          <w:sz w:val="22"/>
          <w:szCs w:val="22"/>
        </w:rPr>
        <w:t xml:space="preserve">8(81376) </w:t>
      </w:r>
      <w:r w:rsidR="0051461B" w:rsidRPr="00F72906">
        <w:rPr>
          <w:color w:val="4E4E4E"/>
          <w:sz w:val="22"/>
          <w:szCs w:val="22"/>
        </w:rPr>
        <w:t>73-512</w:t>
      </w:r>
      <w:r w:rsidRPr="00F72906">
        <w:rPr>
          <w:color w:val="4E4E4E"/>
          <w:sz w:val="22"/>
          <w:szCs w:val="22"/>
        </w:rPr>
        <w:t>, адрес электронной почты (E-</w:t>
      </w:r>
      <w:proofErr w:type="spellStart"/>
      <w:r w:rsidRPr="00F72906">
        <w:rPr>
          <w:color w:val="4E4E4E"/>
          <w:sz w:val="22"/>
          <w:szCs w:val="22"/>
        </w:rPr>
        <w:t>mail</w:t>
      </w:r>
      <w:proofErr w:type="spellEnd"/>
      <w:r w:rsidRPr="00F72906">
        <w:rPr>
          <w:color w:val="4E4E4E"/>
          <w:sz w:val="22"/>
          <w:szCs w:val="22"/>
        </w:rPr>
        <w:t xml:space="preserve">): </w:t>
      </w:r>
      <w:hyperlink r:id="rId8" w:history="1">
        <w:r w:rsidR="0051461B" w:rsidRPr="00F72906">
          <w:rPr>
            <w:rStyle w:val="a4"/>
            <w:sz w:val="22"/>
            <w:szCs w:val="22"/>
            <w:lang w:val="en-US"/>
          </w:rPr>
          <w:t>kipensp</w:t>
        </w:r>
        <w:r w:rsidR="0051461B" w:rsidRPr="00F72906">
          <w:rPr>
            <w:rStyle w:val="a4"/>
            <w:sz w:val="22"/>
            <w:szCs w:val="22"/>
          </w:rPr>
          <w:t>@</w:t>
        </w:r>
        <w:r w:rsidR="0051461B" w:rsidRPr="00F72906">
          <w:rPr>
            <w:rStyle w:val="a4"/>
            <w:sz w:val="22"/>
            <w:szCs w:val="22"/>
            <w:lang w:val="en-US"/>
          </w:rPr>
          <w:t>mail</w:t>
        </w:r>
        <w:r w:rsidR="0051461B" w:rsidRPr="00F72906">
          <w:rPr>
            <w:rStyle w:val="a4"/>
            <w:sz w:val="22"/>
            <w:szCs w:val="22"/>
          </w:rPr>
          <w:t>.</w:t>
        </w:r>
        <w:proofErr w:type="spellStart"/>
        <w:r w:rsidR="0051461B" w:rsidRPr="00F72906">
          <w:rPr>
            <w:rStyle w:val="a4"/>
            <w:sz w:val="22"/>
            <w:szCs w:val="22"/>
            <w:lang w:val="en-US"/>
          </w:rPr>
          <w:t>ru</w:t>
        </w:r>
        <w:proofErr w:type="spellEnd"/>
      </w:hyperlink>
      <w:r w:rsidR="0051461B" w:rsidRPr="00F72906">
        <w:rPr>
          <w:color w:val="4E4E4E"/>
          <w:sz w:val="22"/>
          <w:szCs w:val="22"/>
        </w:rPr>
        <w:t xml:space="preserve"> </w:t>
      </w:r>
      <w:r w:rsidRPr="00F72906">
        <w:rPr>
          <w:color w:val="4E4E4E"/>
          <w:sz w:val="22"/>
          <w:szCs w:val="22"/>
        </w:rPr>
        <w:t>.</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Справочные телефоны и адреса электронной почты (E-</w:t>
      </w:r>
      <w:proofErr w:type="spellStart"/>
      <w:r w:rsidRPr="00F72906">
        <w:rPr>
          <w:color w:val="4E4E4E"/>
          <w:sz w:val="22"/>
          <w:szCs w:val="22"/>
        </w:rPr>
        <w:t>mail</w:t>
      </w:r>
      <w:proofErr w:type="spellEnd"/>
      <w:r w:rsidRPr="00F72906">
        <w:rPr>
          <w:color w:val="4E4E4E"/>
          <w:sz w:val="22"/>
          <w:szCs w:val="22"/>
        </w:rPr>
        <w:t xml:space="preserve">) МФЦ и его филиалов указаны </w:t>
      </w:r>
      <w:r w:rsidR="0051461B" w:rsidRPr="00F72906">
        <w:rPr>
          <w:color w:val="4E4E4E"/>
          <w:sz w:val="22"/>
          <w:szCs w:val="22"/>
        </w:rPr>
        <w:t xml:space="preserve">в приложении 2 </w:t>
      </w:r>
      <w:r w:rsidRPr="00F72906">
        <w:rPr>
          <w:color w:val="4E4E4E"/>
          <w:sz w:val="22"/>
          <w:szCs w:val="22"/>
        </w:rPr>
        <w:t>к настоящему Административному регламенту.</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1.5. Адрес портала государственных и муниципальных услуг Ленинградской области в сети Интернет: </w:t>
      </w:r>
      <w:hyperlink r:id="rId9" w:history="1">
        <w:r w:rsidRPr="00F72906">
          <w:rPr>
            <w:rStyle w:val="a4"/>
            <w:sz w:val="22"/>
            <w:szCs w:val="22"/>
          </w:rPr>
          <w:t>www.gu.lenobl.ru</w:t>
        </w:r>
      </w:hyperlink>
      <w:r w:rsidRPr="00F72906">
        <w:rPr>
          <w:color w:val="4E4E4E"/>
          <w:sz w:val="22"/>
          <w:szCs w:val="22"/>
        </w:rPr>
        <w:t>.</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lastRenderedPageBreak/>
        <w:t>Адрес официального сайта администр</w:t>
      </w:r>
      <w:r w:rsidR="0051461B" w:rsidRPr="00F72906">
        <w:rPr>
          <w:color w:val="4E4E4E"/>
          <w:sz w:val="22"/>
          <w:szCs w:val="22"/>
        </w:rPr>
        <w:t xml:space="preserve">ации муниципального образования </w:t>
      </w:r>
      <w:proofErr w:type="spellStart"/>
      <w:r w:rsidR="0051461B" w:rsidRPr="00F72906">
        <w:rPr>
          <w:color w:val="4E4E4E"/>
          <w:sz w:val="22"/>
          <w:szCs w:val="22"/>
        </w:rPr>
        <w:t>Кипенское</w:t>
      </w:r>
      <w:proofErr w:type="spellEnd"/>
      <w:r w:rsidR="0051461B" w:rsidRPr="00F72906">
        <w:rPr>
          <w:color w:val="4E4E4E"/>
          <w:sz w:val="22"/>
          <w:szCs w:val="22"/>
        </w:rPr>
        <w:t xml:space="preserve"> сельское</w:t>
      </w:r>
      <w:r w:rsidRPr="00F72906">
        <w:rPr>
          <w:color w:val="4E4E4E"/>
          <w:sz w:val="22"/>
          <w:szCs w:val="22"/>
        </w:rPr>
        <w:t xml:space="preserve"> поселение Ломоносовского муниципального района Ленинградской области в сети Интернет</w:t>
      </w:r>
      <w:r w:rsidR="0051461B" w:rsidRPr="00F72906">
        <w:rPr>
          <w:color w:val="4E4E4E"/>
          <w:sz w:val="22"/>
          <w:szCs w:val="22"/>
        </w:rPr>
        <w:t xml:space="preserve"> </w:t>
      </w:r>
      <w:hyperlink r:id="rId10" w:history="1">
        <w:r w:rsidR="0051461B" w:rsidRPr="00F72906">
          <w:rPr>
            <w:rStyle w:val="a4"/>
            <w:sz w:val="22"/>
            <w:szCs w:val="22"/>
            <w:lang w:val="en-US"/>
          </w:rPr>
          <w:t>www</w:t>
        </w:r>
        <w:r w:rsidR="0051461B" w:rsidRPr="00F72906">
          <w:rPr>
            <w:rStyle w:val="a4"/>
            <w:sz w:val="22"/>
            <w:szCs w:val="22"/>
          </w:rPr>
          <w:t>.кипенское.рф</w:t>
        </w:r>
      </w:hyperlink>
      <w:r w:rsidR="0051461B" w:rsidRPr="00F72906">
        <w:rPr>
          <w:color w:val="4E4E4E"/>
          <w:sz w:val="22"/>
          <w:szCs w:val="22"/>
        </w:rPr>
        <w:t xml:space="preserve"> </w:t>
      </w:r>
      <w:r w:rsidRPr="00F72906">
        <w:rPr>
          <w:color w:val="4E4E4E"/>
          <w:sz w:val="22"/>
          <w:szCs w:val="22"/>
        </w:rPr>
        <w:t>.</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Информация по вопросам предоставления Муниципальной услуги, в том числе о ходе ее предоставления может быть получена: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а) устно – по адресу, указанному</w:t>
      </w:r>
      <w:r w:rsidR="009C23A2" w:rsidRPr="00F72906">
        <w:rPr>
          <w:color w:val="4E4E4E"/>
          <w:sz w:val="22"/>
          <w:szCs w:val="22"/>
        </w:rPr>
        <w:t xml:space="preserve"> в пункте 1.3 </w:t>
      </w:r>
      <w:r w:rsidRPr="00F72906">
        <w:rPr>
          <w:color w:val="4E4E4E"/>
          <w:sz w:val="22"/>
          <w:szCs w:val="22"/>
        </w:rPr>
        <w:t> настоящего Административного регламента в приемные дни;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б) письменно – путем направления почтового отправления по адресу, указанному </w:t>
      </w:r>
      <w:r w:rsidR="009C23A2" w:rsidRPr="00F72906">
        <w:rPr>
          <w:color w:val="4E4E4E"/>
          <w:sz w:val="22"/>
          <w:szCs w:val="22"/>
        </w:rPr>
        <w:t>в пункте 1.3  </w:t>
      </w:r>
      <w:r w:rsidRPr="00F72906">
        <w:rPr>
          <w:color w:val="4E4E4E"/>
          <w:sz w:val="22"/>
          <w:szCs w:val="22"/>
        </w:rPr>
        <w:t>настоящего Административного регламента;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в) по справочному телефону, указанному </w:t>
      </w:r>
      <w:r w:rsidR="009C23A2" w:rsidRPr="00F72906">
        <w:rPr>
          <w:color w:val="4E4E4E"/>
          <w:sz w:val="22"/>
          <w:szCs w:val="22"/>
        </w:rPr>
        <w:t xml:space="preserve">в пункте 1.4 </w:t>
      </w:r>
      <w:r w:rsidRPr="00F72906">
        <w:rPr>
          <w:color w:val="4E4E4E"/>
          <w:sz w:val="22"/>
          <w:szCs w:val="22"/>
        </w:rPr>
        <w:t> настоящего Административного регламента;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г) по электронной почте путем направления запроса по адресу электронной почты, указанному </w:t>
      </w:r>
      <w:r w:rsidR="009C23A2" w:rsidRPr="00F72906">
        <w:rPr>
          <w:color w:val="4E4E4E"/>
          <w:sz w:val="22"/>
          <w:szCs w:val="22"/>
        </w:rPr>
        <w:t xml:space="preserve">в пункте 1.4 </w:t>
      </w:r>
      <w:r w:rsidRPr="00F72906">
        <w:rPr>
          <w:color w:val="4E4E4E"/>
          <w:sz w:val="22"/>
          <w:szCs w:val="22"/>
        </w:rPr>
        <w:t>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1.7. Текстовая информация, указанная </w:t>
      </w:r>
      <w:r w:rsidR="009C23A2" w:rsidRPr="00F72906">
        <w:rPr>
          <w:color w:val="4E4E4E"/>
          <w:sz w:val="22"/>
          <w:szCs w:val="22"/>
        </w:rPr>
        <w:t>в пункт</w:t>
      </w:r>
      <w:r w:rsidR="009C23A2" w:rsidRPr="00F72906">
        <w:rPr>
          <w:color w:val="4E4E4E"/>
          <w:sz w:val="22"/>
          <w:szCs w:val="22"/>
        </w:rPr>
        <w:t>ах</w:t>
      </w:r>
      <w:r w:rsidR="009C23A2" w:rsidRPr="00F72906">
        <w:rPr>
          <w:color w:val="4E4E4E"/>
          <w:sz w:val="22"/>
          <w:szCs w:val="22"/>
        </w:rPr>
        <w:t xml:space="preserve"> 1.3 </w:t>
      </w:r>
      <w:r w:rsidR="009C23A2" w:rsidRPr="00F72906">
        <w:rPr>
          <w:color w:val="4E4E4E"/>
          <w:sz w:val="22"/>
          <w:szCs w:val="22"/>
        </w:rPr>
        <w:t>– 1.6</w:t>
      </w:r>
      <w:r w:rsidR="009C23A2" w:rsidRPr="00F72906">
        <w:rPr>
          <w:color w:val="4E4E4E"/>
          <w:sz w:val="22"/>
          <w:szCs w:val="22"/>
        </w:rPr>
        <w:t> </w:t>
      </w:r>
      <w:r w:rsidRPr="00F72906">
        <w:rPr>
          <w:color w:val="4E4E4E"/>
          <w:sz w:val="22"/>
          <w:szCs w:val="22"/>
        </w:rPr>
        <w:t> настоящего Административного регламента, размещается на стендах в помещениях администрации, в помещениях филиалов МФЦ.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Копия Административного регламента размещается на</w:t>
      </w:r>
      <w:r w:rsidR="009C23A2" w:rsidRPr="00F72906">
        <w:rPr>
          <w:color w:val="4E4E4E"/>
          <w:sz w:val="22"/>
          <w:szCs w:val="22"/>
        </w:rPr>
        <w:t xml:space="preserve"> официальном сайте местной </w:t>
      </w:r>
      <w:r w:rsidRPr="00F72906">
        <w:rPr>
          <w:color w:val="4E4E4E"/>
          <w:sz w:val="22"/>
          <w:szCs w:val="22"/>
        </w:rPr>
        <w:t>администрации в сети Интернет по адресу:</w:t>
      </w:r>
      <w:r w:rsidR="009C23A2" w:rsidRPr="00F72906">
        <w:rPr>
          <w:color w:val="4E4E4E"/>
          <w:sz w:val="22"/>
          <w:szCs w:val="22"/>
        </w:rPr>
        <w:t xml:space="preserve"> </w:t>
      </w:r>
      <w:hyperlink r:id="rId11" w:history="1">
        <w:r w:rsidR="009C23A2" w:rsidRPr="00F72906">
          <w:rPr>
            <w:rStyle w:val="a4"/>
            <w:sz w:val="22"/>
            <w:szCs w:val="22"/>
            <w:lang w:val="en-US"/>
          </w:rPr>
          <w:t>www</w:t>
        </w:r>
        <w:r w:rsidR="009C23A2" w:rsidRPr="00F72906">
          <w:rPr>
            <w:rStyle w:val="a4"/>
            <w:sz w:val="22"/>
            <w:szCs w:val="22"/>
          </w:rPr>
          <w:t>.кипенское.рф</w:t>
        </w:r>
      </w:hyperlink>
      <w:r w:rsidR="009C23A2" w:rsidRPr="00F72906">
        <w:rPr>
          <w:color w:val="4E4E4E"/>
          <w:sz w:val="22"/>
          <w:szCs w:val="22"/>
        </w:rPr>
        <w:t xml:space="preserve"> </w:t>
      </w:r>
      <w:r w:rsidRPr="00F72906">
        <w:rPr>
          <w:color w:val="4E4E4E"/>
          <w:sz w:val="22"/>
          <w:szCs w:val="22"/>
        </w:rPr>
        <w:t> и на портале государственных и муниципальных услуг Ленинградской области.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1.8.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Представлять интересы заявителя от имени юридических лиц о согласовании перевода жилого помещения в нежилое помещение или нежилого помещения в жилое помещение могут:</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представители юридических лиц в силу полномочий, основанных на доверенности или договоре.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b/>
          <w:bCs/>
          <w:color w:val="4E4E4E"/>
          <w:sz w:val="22"/>
          <w:szCs w:val="22"/>
        </w:rPr>
        <w:t>2. Стандарт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2.1. Наименование муниципальной услуги: </w:t>
      </w:r>
      <w:r w:rsidR="009C23A2" w:rsidRPr="00F72906">
        <w:rPr>
          <w:sz w:val="22"/>
          <w:szCs w:val="22"/>
        </w:rPr>
        <w:t>«</w:t>
      </w:r>
      <w:r w:rsidR="009C23A2" w:rsidRPr="00F72906">
        <w:rPr>
          <w:color w:val="000000"/>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9C23A2" w:rsidRPr="00F72906">
        <w:rPr>
          <w:sz w:val="22"/>
          <w:szCs w:val="22"/>
        </w:rPr>
        <w:t xml:space="preserve">» </w:t>
      </w:r>
      <w:r w:rsidR="009C23A2" w:rsidRPr="00F72906">
        <w:rPr>
          <w:color w:val="4E4E4E"/>
          <w:sz w:val="22"/>
          <w:szCs w:val="22"/>
        </w:rPr>
        <w:t xml:space="preserve"> </w:t>
      </w:r>
      <w:r w:rsidRPr="00F72906">
        <w:rPr>
          <w:color w:val="4E4E4E"/>
          <w:sz w:val="22"/>
          <w:szCs w:val="22"/>
        </w:rPr>
        <w:t>.</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2.2. Наименование органа местного самоуправления, предоставляющего муниципальную услугу – </w:t>
      </w:r>
      <w:r w:rsidR="009C23A2" w:rsidRPr="00F72906">
        <w:rPr>
          <w:color w:val="4E4E4E"/>
          <w:sz w:val="22"/>
          <w:szCs w:val="22"/>
        </w:rPr>
        <w:t xml:space="preserve">местная </w:t>
      </w:r>
      <w:r w:rsidRPr="00F72906">
        <w:rPr>
          <w:color w:val="4E4E4E"/>
          <w:sz w:val="22"/>
          <w:szCs w:val="22"/>
        </w:rPr>
        <w:t xml:space="preserve">администрация муниципального образования </w:t>
      </w:r>
      <w:proofErr w:type="spellStart"/>
      <w:r w:rsidR="009C23A2" w:rsidRPr="00F72906">
        <w:rPr>
          <w:color w:val="4E4E4E"/>
          <w:sz w:val="22"/>
          <w:szCs w:val="22"/>
        </w:rPr>
        <w:t>Кипенское</w:t>
      </w:r>
      <w:proofErr w:type="spellEnd"/>
      <w:r w:rsidR="009C23A2" w:rsidRPr="00F72906">
        <w:rPr>
          <w:color w:val="4E4E4E"/>
          <w:sz w:val="22"/>
          <w:szCs w:val="22"/>
        </w:rPr>
        <w:t xml:space="preserve"> сельское </w:t>
      </w:r>
      <w:r w:rsidRPr="00F72906">
        <w:rPr>
          <w:color w:val="4E4E4E"/>
          <w:sz w:val="22"/>
          <w:szCs w:val="22"/>
        </w:rPr>
        <w:t xml:space="preserve"> поселение Ломоносовского муниципального района Ленинградской области (далее – администрация).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Муниципальную услугу предоставляет администрация.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Структурным подразделением, ответственным за предоставление муниципальной услуги является </w:t>
      </w:r>
      <w:r w:rsidR="009C23A2" w:rsidRPr="00F72906">
        <w:rPr>
          <w:color w:val="4E4E4E"/>
          <w:sz w:val="22"/>
          <w:szCs w:val="22"/>
        </w:rPr>
        <w:t>специалист местной администрации, уполномоченный в области жилищно-коммунального хозяйства</w:t>
      </w:r>
      <w:r w:rsidRPr="00F72906">
        <w:rPr>
          <w:color w:val="4E4E4E"/>
          <w:sz w:val="22"/>
          <w:szCs w:val="22"/>
        </w:rPr>
        <w:t xml:space="preserve"> (далее – отдел).</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2.3.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2.4. Срок предоставления муниципальной услуги составляет не более сорока пяти дней </w:t>
      </w:r>
      <w:proofErr w:type="gramStart"/>
      <w:r w:rsidRPr="00F72906">
        <w:rPr>
          <w:color w:val="4E4E4E"/>
          <w:sz w:val="22"/>
          <w:szCs w:val="22"/>
        </w:rPr>
        <w:t>с даты  поступления</w:t>
      </w:r>
      <w:proofErr w:type="gramEnd"/>
      <w:r w:rsidRPr="00F72906">
        <w:rPr>
          <w:color w:val="4E4E4E"/>
          <w:sz w:val="22"/>
          <w:szCs w:val="22"/>
        </w:rPr>
        <w:t xml:space="preserve"> заявления в администрацию.</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w:t>
      </w:r>
      <w:r w:rsidRPr="00F72906">
        <w:rPr>
          <w:color w:val="4E4E4E"/>
          <w:sz w:val="22"/>
          <w:szCs w:val="22"/>
        </w:rPr>
        <w:lastRenderedPageBreak/>
        <w:t>заявителя для личного получения документов – не более трех рабочих дней со дня истечения срока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2.5. Правовые основания для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Конституция Российской Федерации от 12.12.1993 («Российская газета», № 237, 25.12.1993);</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Жилищный </w:t>
      </w:r>
      <w:hyperlink r:id="rId12" w:history="1">
        <w:r w:rsidRPr="00F72906">
          <w:rPr>
            <w:rStyle w:val="a4"/>
            <w:sz w:val="22"/>
            <w:szCs w:val="22"/>
          </w:rPr>
          <w:t>кодекс</w:t>
        </w:r>
      </w:hyperlink>
      <w:r w:rsidRPr="00F72906">
        <w:rPr>
          <w:color w:val="4E4E4E"/>
          <w:sz w:val="22"/>
          <w:szCs w:val="22"/>
        </w:rPr>
        <w:t> Российской Федерации от 29.12.2004 № 188-ФЗ;</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Градостроительный кодекс Российской Федерации от 29.12.2004 № 190-ФЗ;</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Федеральный закон от 06.10.2003  № 131-ФЗ «Об общих принципах организации местного самоуправления в Российской Федерации»;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Федеральный закон от 06.04.2011 № 63-ФЗ «Об электронной подписи» («Собрание законодательства РФ», 2011, № 15, ст. 2036; № 27, ст. 3880);</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Федеральный закон от 27.07.2006 № 152-ФЗ «О персональных данных»;</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F72906">
        <w:rPr>
          <w:color w:val="4E4E4E"/>
          <w:sz w:val="22"/>
          <w:szCs w:val="22"/>
        </w:rPr>
        <w:t>ии и ау</w:t>
      </w:r>
      <w:proofErr w:type="gramEnd"/>
      <w:r w:rsidRPr="00F72906">
        <w:rPr>
          <w:color w:val="4E4E4E"/>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 Устав муниципального образования </w:t>
      </w:r>
      <w:proofErr w:type="spellStart"/>
      <w:r w:rsidR="009C23A2" w:rsidRPr="00F72906">
        <w:rPr>
          <w:color w:val="4E4E4E"/>
          <w:sz w:val="22"/>
          <w:szCs w:val="22"/>
        </w:rPr>
        <w:t>Кипенское</w:t>
      </w:r>
      <w:proofErr w:type="spellEnd"/>
      <w:r w:rsidR="009C23A2" w:rsidRPr="00F72906">
        <w:rPr>
          <w:color w:val="4E4E4E"/>
          <w:sz w:val="22"/>
          <w:szCs w:val="22"/>
        </w:rPr>
        <w:t xml:space="preserve"> сельское</w:t>
      </w:r>
      <w:r w:rsidRPr="00F72906">
        <w:rPr>
          <w:color w:val="4E4E4E"/>
          <w:sz w:val="22"/>
          <w:szCs w:val="22"/>
        </w:rPr>
        <w:t xml:space="preserve"> поселение Ломоносовского муниципального района Ленинградской области;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настоящий административный регламент.</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 заявление о переводе помещения (приложение 1);</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lastRenderedPageBreak/>
        <w:t>5)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3) поэтажный план дома, в котором находится переводимое помещение.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2.8. Заявитель вправе представить документы, указанные в подпункте 2 и 3 пункта 2.7, а также документы, предусмотренные подпунктом 1,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Основания для приостановления предоставления муниципальной услуги не предусмотрены действующим законодательством.</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2.10. Исчерпывающий перечень оснований для отказа в приеме документов, необходимых для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 текст в заявлении не поддается прочтению;</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3) заявление подписано не уполномоченным лицом.</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2.11. Исчерпывающий перечень оснований для отказа в предоставлении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2.11.1. Основаниями для отказа в переводе жилого помещения в </w:t>
      </w:r>
      <w:proofErr w:type="gramStart"/>
      <w:r w:rsidRPr="00F72906">
        <w:rPr>
          <w:color w:val="4E4E4E"/>
          <w:sz w:val="22"/>
          <w:szCs w:val="22"/>
        </w:rPr>
        <w:t>нежилое</w:t>
      </w:r>
      <w:proofErr w:type="gramEnd"/>
      <w:r w:rsidRPr="00F72906">
        <w:rPr>
          <w:color w:val="4E4E4E"/>
          <w:sz w:val="22"/>
          <w:szCs w:val="22"/>
        </w:rPr>
        <w:t xml:space="preserve"> являются: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 непредставление документов, определенных в п. 2.6 настоящего Административного регламента;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  предоставление документов в ненадлежащий орган;</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3) несоответствие проекта переустройства и (или) перепланировки жилого помещения требованиям законодательства;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5)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F72906">
        <w:rPr>
          <w:color w:val="4E4E4E"/>
          <w:sz w:val="22"/>
          <w:szCs w:val="22"/>
        </w:rPr>
        <w:t>также</w:t>
      </w:r>
      <w:proofErr w:type="gramEnd"/>
      <w:r w:rsidRPr="00F72906">
        <w:rPr>
          <w:color w:val="4E4E4E"/>
          <w:sz w:val="22"/>
          <w:szCs w:val="22"/>
        </w:rPr>
        <w:t xml:space="preserve"> если право собственности на переводимое помещение обременено правами каких-либо лиц;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96727" w:rsidRPr="00F72906" w:rsidRDefault="00996727" w:rsidP="00175DA3">
      <w:pPr>
        <w:pStyle w:val="a3"/>
        <w:spacing w:before="0" w:beforeAutospacing="0" w:after="0" w:afterAutospacing="0"/>
        <w:ind w:firstLine="567"/>
        <w:jc w:val="both"/>
        <w:rPr>
          <w:color w:val="4E4E4E"/>
          <w:sz w:val="22"/>
          <w:szCs w:val="22"/>
        </w:rPr>
      </w:pPr>
      <w:proofErr w:type="gramStart"/>
      <w:r w:rsidRPr="00F72906">
        <w:rPr>
          <w:color w:val="4E4E4E"/>
          <w:sz w:val="22"/>
          <w:szCs w:val="22"/>
        </w:rPr>
        <w:lastRenderedPageBreak/>
        <w:t>7)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(далее</w:t>
      </w:r>
      <w:proofErr w:type="gramEnd"/>
      <w:r w:rsidRPr="00F72906">
        <w:rPr>
          <w:color w:val="4E4E4E"/>
          <w:sz w:val="22"/>
          <w:szCs w:val="22"/>
        </w:rPr>
        <w:t xml:space="preserve"> – </w:t>
      </w:r>
      <w:proofErr w:type="gramStart"/>
      <w:r w:rsidRPr="00F72906">
        <w:rPr>
          <w:color w:val="4E4E4E"/>
          <w:sz w:val="22"/>
          <w:szCs w:val="22"/>
        </w:rPr>
        <w:t>ЖК РФ), если соответствующий документ не представлен заявителем по собственной инициативе.</w:t>
      </w:r>
      <w:proofErr w:type="gramEnd"/>
      <w:r w:rsidRPr="00F72906">
        <w:rPr>
          <w:color w:val="4E4E4E"/>
          <w:sz w:val="22"/>
          <w:szCs w:val="22"/>
        </w:rPr>
        <w:t xml:space="preserve"> </w:t>
      </w:r>
      <w:proofErr w:type="gramStart"/>
      <w:r w:rsidRPr="00F72906">
        <w:rPr>
          <w:color w:val="4E4E4E"/>
          <w:sz w:val="22"/>
          <w:szCs w:val="22"/>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ЖК РФ, и не получил от заявителя</w:t>
      </w:r>
      <w:proofErr w:type="gramEnd"/>
      <w:r w:rsidRPr="00F72906">
        <w:rPr>
          <w:color w:val="4E4E4E"/>
          <w:sz w:val="22"/>
          <w:szCs w:val="22"/>
        </w:rPr>
        <w:t xml:space="preserve"> такие документ и (или) информацию в течение пятнадцати рабочих дней со дня направления уведомления;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8) несоблюдение предусмотренных статьей 22 Жилищного кодекса Российской Федерации условий перевода помещения.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2.11.2. Основаниями для отказа в переводе нежилого помещения в </w:t>
      </w:r>
      <w:proofErr w:type="gramStart"/>
      <w:r w:rsidRPr="00F72906">
        <w:rPr>
          <w:color w:val="4E4E4E"/>
          <w:sz w:val="22"/>
          <w:szCs w:val="22"/>
        </w:rPr>
        <w:t>жилое</w:t>
      </w:r>
      <w:proofErr w:type="gramEnd"/>
      <w:r w:rsidRPr="00F72906">
        <w:rPr>
          <w:color w:val="4E4E4E"/>
          <w:sz w:val="22"/>
          <w:szCs w:val="22"/>
        </w:rPr>
        <w:t>:</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 непредставление  документов,  определенных в п. 2.6 настоящего Административного регламента;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   предоставление документов в ненадлежащий орган;</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3) несоответствие проекта переустройства и (или) перепланировки жилого помещения требованиям законодательства;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 если такое помещение не отвечает установленным</w:t>
      </w:r>
      <w:r w:rsidR="005E5E85" w:rsidRPr="00F72906">
        <w:rPr>
          <w:color w:val="4E4E4E"/>
          <w:sz w:val="22"/>
          <w:szCs w:val="22"/>
        </w:rPr>
        <w:t xml:space="preserve"> требованиям</w:t>
      </w:r>
      <w:r w:rsidRPr="00F72906">
        <w:rPr>
          <w:color w:val="4E4E4E"/>
          <w:sz w:val="22"/>
          <w:szCs w:val="22"/>
        </w:rPr>
        <w:t>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2.12. Муниципальная услуга предоставляется администрацией бесплатно.</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2.14. Срок регистрации запроса заявителя о предоставлении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w:t>
      </w:r>
      <w:proofErr w:type="gramStart"/>
      <w:r w:rsidRPr="00F72906">
        <w:rPr>
          <w:color w:val="4E4E4E"/>
          <w:sz w:val="22"/>
          <w:szCs w:val="22"/>
        </w:rPr>
        <w:t>с даты получения</w:t>
      </w:r>
      <w:proofErr w:type="gramEnd"/>
      <w:r w:rsidRPr="00F72906">
        <w:rPr>
          <w:color w:val="4E4E4E"/>
          <w:sz w:val="22"/>
          <w:szCs w:val="22"/>
        </w:rPr>
        <w:t xml:space="preserve"> такого запроса.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2.15.1. Предоставление муниципальной услуги осуществляется в специально выделенных для этих целей помещениях администрации или в МФЦ.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2.15.4. Вход в здание (помещение) и выход из него оборудуются информационными табличками (вывесками), содержащими информацию о режиме его работы.</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2.15.9. Оборудование мест повышенного удобства с дополнительным местом для собаки-поводыря и устрой</w:t>
      </w:r>
      <w:proofErr w:type="gramStart"/>
      <w:r w:rsidRPr="00F72906">
        <w:rPr>
          <w:color w:val="4E4E4E"/>
          <w:sz w:val="22"/>
          <w:szCs w:val="22"/>
        </w:rPr>
        <w:t>ств дл</w:t>
      </w:r>
      <w:proofErr w:type="gramEnd"/>
      <w:r w:rsidRPr="00F72906">
        <w:rPr>
          <w:color w:val="4E4E4E"/>
          <w:sz w:val="22"/>
          <w:szCs w:val="22"/>
        </w:rPr>
        <w:t>я передвижения инвалида (костылей, ходунков).</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2.15.11. Помещения приема и выдачи документов должны предусматривать места для ожидания, информирования и приема заявителей.</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2.16. Показатели доступности и качества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2.16.1. Показатели доступности муниципальной услуги (общие, применимые в отношении всех заявителей):</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 равные права и возможности при получении муниципальной услуги для заявителей;</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 транспортная доступность к месту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2.16.2. Показатели доступности муниципальной услуги (специальные, применимые в отношении инвалидов):</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 обеспечение беспрепятственного доступа инвалидов к помещениям, в которых предоставляется муниципальная услуга;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2.16.3. Показатели качества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lastRenderedPageBreak/>
        <w:t>1) соблюдение срока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 соблюдение требований стандарта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3) удовлетворенность заявителя профессионализмом должностных лиц администрации, МФЦ при предоставлении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 соблюдение времени ожидания в очереди при подаче запроса и получении результата;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5) осуществление не более одного взаимодействия заявителя с должностными лицами администрации при получении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 отсутствие жалоб на действия или бездействия должностных лиц администрации, поданных в установленном порядке.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2.17. Особенности предоставления муниципальной услуги в МФЦ.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2.17.1. МФЦ осуществляет:</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информирование граждан и организаций по вопросам предоставления муниципальных услуг;</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обработку персональных данных, связанных с предоставлением муниципальных услуг.</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а) определяет предмет обращения;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б) проводит проверку полномочий лица, подающего документы;</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проводит проверку правильности заполнения запроса;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д) заверяет электронное дело своей </w:t>
      </w:r>
      <w:hyperlink r:id="rId13" w:history="1">
        <w:r w:rsidRPr="00F72906">
          <w:rPr>
            <w:rStyle w:val="a4"/>
            <w:sz w:val="22"/>
            <w:szCs w:val="22"/>
          </w:rPr>
          <w:t>электронной подписью</w:t>
        </w:r>
      </w:hyperlink>
      <w:r w:rsidRPr="00F72906">
        <w:rPr>
          <w:color w:val="4E4E4E"/>
          <w:sz w:val="22"/>
          <w:szCs w:val="22"/>
        </w:rPr>
        <w:t> (далее – ЭП);</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е) направляет копии документов и реестр документов в администрацию:</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в электронном виде (в составе пакетов электронных дел) в день обращения заявителя в МФЦ;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По окончании приема документов специалист МФЦ выдает заявителю расписку в приеме документов.</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2.17.3. </w:t>
      </w:r>
      <w:proofErr w:type="gramStart"/>
      <w:r w:rsidRPr="00F72906">
        <w:rPr>
          <w:color w:val="4E4E4E"/>
          <w:sz w:val="22"/>
          <w:szCs w:val="22"/>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(уведомление о переводе жилого (нежилого) помещения в нежилое (жилое) помещение; уведомление о об отказе в переводе жилого (нежилого) помещения в нежилое (жилое) помещение и другие документы) в МФЦ для их последующей передачи заявителю:</w:t>
      </w:r>
      <w:proofErr w:type="gramEnd"/>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2.18.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72906">
        <w:rPr>
          <w:color w:val="4E4E4E"/>
          <w:sz w:val="22"/>
          <w:szCs w:val="22"/>
        </w:rPr>
        <w:t>ии и ау</w:t>
      </w:r>
      <w:proofErr w:type="gramEnd"/>
      <w:r w:rsidRPr="00F72906">
        <w:rPr>
          <w:color w:val="4E4E4E"/>
          <w:sz w:val="22"/>
          <w:szCs w:val="22"/>
        </w:rPr>
        <w:t>тентификации (далее – ЕСИА).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2.18.2. Муниципальная услуга может быть получена через ПГУ ЛО следующими способами: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с обязательной личной явкой на прием в администрацию;</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без личной явки на прием в администрацию.</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F72906">
        <w:rPr>
          <w:color w:val="4E4E4E"/>
          <w:sz w:val="22"/>
          <w:szCs w:val="22"/>
        </w:rPr>
        <w:t>заверения заявления</w:t>
      </w:r>
      <w:proofErr w:type="gramEnd"/>
      <w:r w:rsidRPr="00F72906">
        <w:rPr>
          <w:color w:val="4E4E4E"/>
          <w:sz w:val="22"/>
          <w:szCs w:val="22"/>
        </w:rPr>
        <w:t xml:space="preserve"> и документов, поданных в электронном виде на ПГУ ЛО.</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2.18.4. Для подачи заявления через ЕПГУ заявитель должен выполнить следующие действия: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пройти идентификацию и аутентификацию в ЕСИА;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личном кабинете на ЕПГУ заполнить в электронном виде заявление на оказание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приложить к заявлению отсканированные образы документов, необходимых для получения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направить пакет электронных документов в администрацию посредством функционала ЕПГУ.</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2.18.5. Для подачи заявления через ПГУ ЛО заявитель должен выполнить следующие действия: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пройти идентификацию и аутентификацию в ЕСИА;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личном кабинете на ПГУ ЛО  заполнить в электронном виде заявление на оказание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приложить к заявлению отсканированные образы документов, необходимых для получения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случае</w:t>
      </w:r>
      <w:proofErr w:type="gramStart"/>
      <w:r w:rsidRPr="00F72906">
        <w:rPr>
          <w:color w:val="4E4E4E"/>
          <w:sz w:val="22"/>
          <w:szCs w:val="22"/>
        </w:rPr>
        <w:t>,</w:t>
      </w:r>
      <w:proofErr w:type="gramEnd"/>
      <w:r w:rsidRPr="00F72906">
        <w:rPr>
          <w:color w:val="4E4E4E"/>
          <w:sz w:val="22"/>
          <w:szCs w:val="22"/>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случае</w:t>
      </w:r>
      <w:proofErr w:type="gramStart"/>
      <w:r w:rsidRPr="00F72906">
        <w:rPr>
          <w:color w:val="4E4E4E"/>
          <w:sz w:val="22"/>
          <w:szCs w:val="22"/>
        </w:rPr>
        <w:t>,</w:t>
      </w:r>
      <w:proofErr w:type="gramEnd"/>
      <w:r w:rsidRPr="00F72906">
        <w:rPr>
          <w:color w:val="4E4E4E"/>
          <w:sz w:val="22"/>
          <w:szCs w:val="22"/>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направить пакет электронных документов в администрацию посредством функционала ПГУ ЛО.</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2.18.6. В результате направления пакета электронных документов посредством ПГУ ЛО или ЕПГУ в соответствии с требованиями пункта 2.18.4 или 2.18.5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72906">
        <w:rPr>
          <w:color w:val="4E4E4E"/>
          <w:sz w:val="22"/>
          <w:szCs w:val="22"/>
        </w:rPr>
        <w:t>Межвед</w:t>
      </w:r>
      <w:proofErr w:type="spellEnd"/>
      <w:r w:rsidRPr="00F72906">
        <w:rPr>
          <w:color w:val="4E4E4E"/>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lastRenderedPageBreak/>
        <w:t>2.18.7.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6727" w:rsidRPr="00F72906" w:rsidRDefault="00996727" w:rsidP="00175DA3">
      <w:pPr>
        <w:pStyle w:val="a3"/>
        <w:spacing w:before="0" w:beforeAutospacing="0" w:after="0" w:afterAutospacing="0"/>
        <w:ind w:firstLine="567"/>
        <w:jc w:val="both"/>
        <w:rPr>
          <w:color w:val="4E4E4E"/>
          <w:sz w:val="22"/>
          <w:szCs w:val="22"/>
        </w:rPr>
      </w:pPr>
      <w:proofErr w:type="gramStart"/>
      <w:r w:rsidRPr="00F72906">
        <w:rPr>
          <w:color w:val="4E4E4E"/>
          <w:sz w:val="22"/>
          <w:szCs w:val="22"/>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72906">
        <w:rPr>
          <w:color w:val="4E4E4E"/>
          <w:sz w:val="22"/>
          <w:szCs w:val="22"/>
        </w:rPr>
        <w:t>Межвед</w:t>
      </w:r>
      <w:proofErr w:type="spellEnd"/>
      <w:r w:rsidRPr="00F72906">
        <w:rPr>
          <w:color w:val="4E4E4E"/>
          <w:sz w:val="22"/>
          <w:szCs w:val="22"/>
        </w:rPr>
        <w:t xml:space="preserve"> ЛО» формы о принятом решении и переводит дело в архив АИС «</w:t>
      </w:r>
      <w:proofErr w:type="spellStart"/>
      <w:r w:rsidRPr="00F72906">
        <w:rPr>
          <w:color w:val="4E4E4E"/>
          <w:sz w:val="22"/>
          <w:szCs w:val="22"/>
        </w:rPr>
        <w:t>Межвед</w:t>
      </w:r>
      <w:proofErr w:type="spellEnd"/>
      <w:r w:rsidRPr="00F72906">
        <w:rPr>
          <w:color w:val="4E4E4E"/>
          <w:sz w:val="22"/>
          <w:szCs w:val="22"/>
        </w:rPr>
        <w:t xml:space="preserve"> ЛО»;</w:t>
      </w:r>
      <w:proofErr w:type="gramEnd"/>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уведомляет заявителя о принятом решении с помощью указанных в заявлении сре</w:t>
      </w:r>
      <w:proofErr w:type="gramStart"/>
      <w:r w:rsidRPr="00F72906">
        <w:rPr>
          <w:color w:val="4E4E4E"/>
          <w:sz w:val="22"/>
          <w:szCs w:val="22"/>
        </w:rPr>
        <w:t>дств св</w:t>
      </w:r>
      <w:proofErr w:type="gramEnd"/>
      <w:r w:rsidRPr="00F72906">
        <w:rPr>
          <w:color w:val="4E4E4E"/>
          <w:sz w:val="22"/>
          <w:szCs w:val="22"/>
        </w:rPr>
        <w:t>язи, затем направляет документ почтой либо выдает его при личном обращении заявителя.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2.18.8.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6727" w:rsidRPr="00F72906" w:rsidRDefault="00996727" w:rsidP="00175DA3">
      <w:pPr>
        <w:pStyle w:val="a3"/>
        <w:spacing w:before="0" w:beforeAutospacing="0" w:after="0" w:afterAutospacing="0"/>
        <w:ind w:firstLine="567"/>
        <w:jc w:val="both"/>
        <w:rPr>
          <w:color w:val="4E4E4E"/>
          <w:sz w:val="22"/>
          <w:szCs w:val="22"/>
        </w:rPr>
      </w:pPr>
      <w:proofErr w:type="gramStart"/>
      <w:r w:rsidRPr="00F72906">
        <w:rPr>
          <w:color w:val="4E4E4E"/>
          <w:sz w:val="22"/>
          <w:szCs w:val="22"/>
        </w:rPr>
        <w:t>формирует через АИС «</w:t>
      </w:r>
      <w:proofErr w:type="spellStart"/>
      <w:r w:rsidRPr="00F72906">
        <w:rPr>
          <w:color w:val="4E4E4E"/>
          <w:sz w:val="22"/>
          <w:szCs w:val="22"/>
        </w:rPr>
        <w:t>Межвед</w:t>
      </w:r>
      <w:proofErr w:type="spellEnd"/>
      <w:r w:rsidRPr="00F72906">
        <w:rPr>
          <w:color w:val="4E4E4E"/>
          <w:sz w:val="22"/>
          <w:szCs w:val="22"/>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72906">
        <w:rPr>
          <w:color w:val="4E4E4E"/>
          <w:sz w:val="22"/>
          <w:szCs w:val="22"/>
        </w:rPr>
        <w:t xml:space="preserve"> В АИС «</w:t>
      </w:r>
      <w:proofErr w:type="spellStart"/>
      <w:r w:rsidRPr="00F72906">
        <w:rPr>
          <w:color w:val="4E4E4E"/>
          <w:sz w:val="22"/>
          <w:szCs w:val="22"/>
        </w:rPr>
        <w:t>Межвед</w:t>
      </w:r>
      <w:proofErr w:type="spellEnd"/>
      <w:r w:rsidRPr="00F72906">
        <w:rPr>
          <w:color w:val="4E4E4E"/>
          <w:sz w:val="22"/>
          <w:szCs w:val="22"/>
        </w:rPr>
        <w:t xml:space="preserve"> ЛО» дело переводит в статус «Заявитель приглашен на прием».</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случае неявки заявителя на прием в назначенное время заявление и документы хранятся в АИС «</w:t>
      </w:r>
      <w:proofErr w:type="spellStart"/>
      <w:r w:rsidRPr="00F72906">
        <w:rPr>
          <w:color w:val="4E4E4E"/>
          <w:sz w:val="22"/>
          <w:szCs w:val="22"/>
        </w:rPr>
        <w:t>Межвед</w:t>
      </w:r>
      <w:proofErr w:type="spellEnd"/>
      <w:r w:rsidRPr="00F72906">
        <w:rPr>
          <w:color w:val="4E4E4E"/>
          <w:sz w:val="22"/>
          <w:szCs w:val="22"/>
        </w:rPr>
        <w:t xml:space="preserve"> ЛО» в течение 30 календарных дней, затем </w:t>
      </w:r>
      <w:proofErr w:type="gramStart"/>
      <w:r w:rsidRPr="00F72906">
        <w:rPr>
          <w:color w:val="4E4E4E"/>
          <w:sz w:val="22"/>
          <w:szCs w:val="22"/>
        </w:rPr>
        <w:t>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w:t>
      </w:r>
      <w:proofErr w:type="gramEnd"/>
      <w:r w:rsidRPr="00F72906">
        <w:rPr>
          <w:color w:val="4E4E4E"/>
          <w:sz w:val="22"/>
          <w:szCs w:val="22"/>
        </w:rPr>
        <w:t xml:space="preserve"> документы в архив АИС «</w:t>
      </w:r>
      <w:proofErr w:type="spellStart"/>
      <w:r w:rsidRPr="00F72906">
        <w:rPr>
          <w:color w:val="4E4E4E"/>
          <w:sz w:val="22"/>
          <w:szCs w:val="22"/>
        </w:rPr>
        <w:t>Межвед</w:t>
      </w:r>
      <w:proofErr w:type="spellEnd"/>
      <w:r w:rsidRPr="00F72906">
        <w:rPr>
          <w:color w:val="4E4E4E"/>
          <w:sz w:val="22"/>
          <w:szCs w:val="22"/>
        </w:rPr>
        <w:t xml:space="preserve"> ЛО».</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случае</w:t>
      </w:r>
      <w:proofErr w:type="gramStart"/>
      <w:r w:rsidRPr="00F72906">
        <w:rPr>
          <w:color w:val="4E4E4E"/>
          <w:sz w:val="22"/>
          <w:szCs w:val="22"/>
        </w:rPr>
        <w:t>,</w:t>
      </w:r>
      <w:proofErr w:type="gramEnd"/>
      <w:r w:rsidRPr="00F72906">
        <w:rPr>
          <w:color w:val="4E4E4E"/>
          <w:sz w:val="22"/>
          <w:szCs w:val="22"/>
        </w:rPr>
        <w:t xml:space="preserve"> если заявитель явился на прием в указанное время, он обслуживается строго в это время. В случае</w:t>
      </w:r>
      <w:proofErr w:type="gramStart"/>
      <w:r w:rsidRPr="00F72906">
        <w:rPr>
          <w:color w:val="4E4E4E"/>
          <w:sz w:val="22"/>
          <w:szCs w:val="22"/>
        </w:rPr>
        <w:t>,</w:t>
      </w:r>
      <w:proofErr w:type="gramEnd"/>
      <w:r w:rsidRPr="00F72906">
        <w:rPr>
          <w:color w:val="4E4E4E"/>
          <w:sz w:val="22"/>
          <w:szCs w:val="22"/>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72906">
        <w:rPr>
          <w:color w:val="4E4E4E"/>
          <w:sz w:val="22"/>
          <w:szCs w:val="22"/>
        </w:rPr>
        <w:t>Межвед</w:t>
      </w:r>
      <w:proofErr w:type="spellEnd"/>
      <w:r w:rsidRPr="00F72906">
        <w:rPr>
          <w:color w:val="4E4E4E"/>
          <w:sz w:val="22"/>
          <w:szCs w:val="22"/>
        </w:rPr>
        <w:t xml:space="preserve"> ЛО», дело переводит в статус «Прием заявителя окончен».</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72906">
        <w:rPr>
          <w:color w:val="4E4E4E"/>
          <w:sz w:val="22"/>
          <w:szCs w:val="22"/>
        </w:rPr>
        <w:t>Межвед</w:t>
      </w:r>
      <w:proofErr w:type="spellEnd"/>
      <w:r w:rsidRPr="00F72906">
        <w:rPr>
          <w:color w:val="4E4E4E"/>
          <w:sz w:val="22"/>
          <w:szCs w:val="22"/>
        </w:rPr>
        <w:t xml:space="preserve"> ЛО» формы о принятом решении и переводит дело в архив АИС «</w:t>
      </w:r>
      <w:proofErr w:type="spellStart"/>
      <w:r w:rsidRPr="00F72906">
        <w:rPr>
          <w:color w:val="4E4E4E"/>
          <w:sz w:val="22"/>
          <w:szCs w:val="22"/>
        </w:rPr>
        <w:t>Межвед</w:t>
      </w:r>
      <w:proofErr w:type="spellEnd"/>
      <w:r w:rsidRPr="00F72906">
        <w:rPr>
          <w:color w:val="4E4E4E"/>
          <w:sz w:val="22"/>
          <w:szCs w:val="22"/>
        </w:rPr>
        <w:t xml:space="preserve"> ЛО».</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Должностное лицо администрации уведомляет заявителя о принятом решении с помощью указанных в заявлении сре</w:t>
      </w:r>
      <w:proofErr w:type="gramStart"/>
      <w:r w:rsidRPr="00F72906">
        <w:rPr>
          <w:color w:val="4E4E4E"/>
          <w:sz w:val="22"/>
          <w:szCs w:val="22"/>
        </w:rPr>
        <w:t>дств св</w:t>
      </w:r>
      <w:proofErr w:type="gramEnd"/>
      <w:r w:rsidRPr="00F72906">
        <w:rPr>
          <w:color w:val="4E4E4E"/>
          <w:sz w:val="22"/>
          <w:szCs w:val="22"/>
        </w:rPr>
        <w:t>язи, затем направляет документ почтой либо выдает его при личном обращении заявителя.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2.18.9.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случае</w:t>
      </w:r>
      <w:proofErr w:type="gramStart"/>
      <w:r w:rsidRPr="00F72906">
        <w:rPr>
          <w:color w:val="4E4E4E"/>
          <w:sz w:val="22"/>
          <w:szCs w:val="22"/>
        </w:rPr>
        <w:t>,</w:t>
      </w:r>
      <w:proofErr w:type="gramEnd"/>
      <w:r w:rsidRPr="00F72906">
        <w:rPr>
          <w:color w:val="4E4E4E"/>
          <w:sz w:val="22"/>
          <w:szCs w:val="22"/>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b/>
          <w:bCs/>
          <w:color w:val="4E4E4E"/>
          <w:sz w:val="22"/>
          <w:szCs w:val="22"/>
        </w:rPr>
        <w:t>3. Перечень услуг, которые являются необходимыми и обязательными для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Получение услуг, которые, которые являются необходимыми и обязательными для предоставления муниципальной услуги, не требуется.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b/>
          <w:bCs/>
          <w:color w:val="4E4E4E"/>
          <w:sz w:val="22"/>
          <w:szCs w:val="22"/>
        </w:rPr>
        <w:t>4. Состав, последовательность и сроки выполнения административных процедур, требования к порядку их выполнения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lastRenderedPageBreak/>
        <w:t> </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4.1. Предоставление муниципальной услуги включает в себя следующие административные процедуры:</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прием документов, необходимых для оказания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рассмотрение заявления об оказании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издание постановления о переводе жилого (нежилого) помещения в нежилое (жилое) помещение;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Последовательность административных действий (процедур) по предоставлению муниципальной услуги отражена в блок-схеме, представленной в приложении 3 к настоящему Административному регламенту.</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proofErr w:type="gramStart"/>
      <w:r w:rsidRPr="00F72906">
        <w:rPr>
          <w:color w:val="4E4E4E"/>
          <w:sz w:val="22"/>
          <w:szCs w:val="22"/>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96727" w:rsidRPr="00F72906" w:rsidRDefault="00996727" w:rsidP="00175DA3">
      <w:pPr>
        <w:pStyle w:val="a3"/>
        <w:spacing w:before="0" w:beforeAutospacing="0" w:after="0" w:afterAutospacing="0"/>
        <w:ind w:firstLine="567"/>
        <w:jc w:val="both"/>
        <w:rPr>
          <w:color w:val="4E4E4E"/>
          <w:sz w:val="22"/>
          <w:szCs w:val="22"/>
        </w:rPr>
      </w:pPr>
      <w:proofErr w:type="gramStart"/>
      <w:r w:rsidRPr="00F72906">
        <w:rPr>
          <w:color w:val="4E4E4E"/>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4.2. Прием документов, необходимых для оказания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Основанием для начала предоставления</w:t>
      </w:r>
      <w:r w:rsidRPr="00F72906">
        <w:rPr>
          <w:b/>
          <w:bCs/>
          <w:color w:val="4E4E4E"/>
          <w:sz w:val="22"/>
          <w:szCs w:val="22"/>
        </w:rPr>
        <w:t> </w:t>
      </w:r>
      <w:r w:rsidRPr="00F72906">
        <w:rPr>
          <w:color w:val="4E4E4E"/>
          <w:sz w:val="22"/>
          <w:szCs w:val="22"/>
        </w:rPr>
        <w:t>муниципальной услуги является поступление в администрацию непосредственно, либо через МФЦ, либо через ПГУ ЛО, либо через ЕПГУ заявления о переводе помещения и документов, перечисленных в пункте 2.7 настоящего административного регламента.</w:t>
      </w:r>
    </w:p>
    <w:p w:rsidR="00996727" w:rsidRPr="00F72906" w:rsidRDefault="00996727" w:rsidP="00175DA3">
      <w:pPr>
        <w:pStyle w:val="a3"/>
        <w:spacing w:before="0" w:beforeAutospacing="0" w:after="0" w:afterAutospacing="0"/>
        <w:ind w:firstLine="567"/>
        <w:jc w:val="both"/>
        <w:rPr>
          <w:color w:val="4E4E4E"/>
          <w:sz w:val="22"/>
          <w:szCs w:val="22"/>
        </w:rPr>
      </w:pPr>
      <w:proofErr w:type="gramStart"/>
      <w:r w:rsidRPr="00F72906">
        <w:rPr>
          <w:color w:val="4E4E4E"/>
          <w:sz w:val="22"/>
          <w:szCs w:val="22"/>
        </w:rPr>
        <w:t xml:space="preserve">В случае </w:t>
      </w:r>
      <w:proofErr w:type="spellStart"/>
      <w:r w:rsidRPr="00F72906">
        <w:rPr>
          <w:color w:val="4E4E4E"/>
          <w:sz w:val="22"/>
          <w:szCs w:val="22"/>
        </w:rPr>
        <w:t>непредоставления</w:t>
      </w:r>
      <w:proofErr w:type="spellEnd"/>
      <w:r w:rsidRPr="00F72906">
        <w:rPr>
          <w:color w:val="4E4E4E"/>
          <w:sz w:val="22"/>
          <w:szCs w:val="22"/>
        </w:rPr>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Отдела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Лицом, ответственным за выполнение административной процедуры, является уполномоченное должностное лицо  (далее – специалист).</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Специалист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день регистрации поступивших документов специалист передает их главе администрации.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lastRenderedPageBreak/>
        <w:t>Результатом выполнения административной процедуры является передача заявления и прилагаемых к нему документов должностному лицу (специалист), уполномоченному на их рассмотрение.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Результат выполнения административного действия фиксируется специалистом в порядке, установленном муниципальными правовыми актами по вопросам делопроизводства.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4.3. Рассмотрение заявления об оказании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Заявление о переводе помещения и пакет документов передается специалисту не позднее следующего дня после получения.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Специалист в течение тридцати дней после получения пакета документов:</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 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 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3) проводит проверку соблюдения условий перевода;</w:t>
      </w:r>
    </w:p>
    <w:p w:rsidR="00996727" w:rsidRPr="00F72906" w:rsidRDefault="00996727" w:rsidP="00175DA3">
      <w:pPr>
        <w:pStyle w:val="a3"/>
        <w:spacing w:before="0" w:beforeAutospacing="0" w:after="0" w:afterAutospacing="0"/>
        <w:ind w:firstLine="567"/>
        <w:jc w:val="both"/>
        <w:rPr>
          <w:color w:val="4E4E4E"/>
          <w:sz w:val="22"/>
          <w:szCs w:val="22"/>
        </w:rPr>
      </w:pPr>
      <w:proofErr w:type="gramStart"/>
      <w:r w:rsidRPr="00F72906">
        <w:rPr>
          <w:color w:val="4E4E4E"/>
          <w:sz w:val="22"/>
          <w:szCs w:val="22"/>
        </w:rPr>
        <w:t>4) готовит проект постановления администрации заполняет форму уведомления о переводе  помещения, заполняет форму уведомления о переводе помещения и не позднее следующего дня после подготовки передает </w:t>
      </w:r>
      <w:r w:rsidRPr="00F72906">
        <w:rPr>
          <w:strike/>
          <w:color w:val="4E4E4E"/>
          <w:sz w:val="22"/>
          <w:szCs w:val="22"/>
        </w:rPr>
        <w:t>их</w:t>
      </w:r>
      <w:r w:rsidRPr="00F72906">
        <w:rPr>
          <w:color w:val="4E4E4E"/>
          <w:sz w:val="22"/>
          <w:szCs w:val="22"/>
        </w:rPr>
        <w:t>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проекте постановления</w:t>
      </w:r>
      <w:proofErr w:type="gramEnd"/>
      <w:r w:rsidRPr="00F72906">
        <w:rPr>
          <w:color w:val="4E4E4E"/>
          <w:sz w:val="22"/>
          <w:szCs w:val="22"/>
        </w:rPr>
        <w:t xml:space="preserve"> и </w:t>
      </w:r>
      <w:proofErr w:type="gramStart"/>
      <w:r w:rsidRPr="00F72906">
        <w:rPr>
          <w:color w:val="4E4E4E"/>
          <w:sz w:val="22"/>
          <w:szCs w:val="22"/>
        </w:rPr>
        <w:t>уведомлении</w:t>
      </w:r>
      <w:proofErr w:type="gramEnd"/>
      <w:r w:rsidRPr="00F72906">
        <w:rPr>
          <w:color w:val="4E4E4E"/>
          <w:sz w:val="22"/>
          <w:szCs w:val="22"/>
        </w:rPr>
        <w:t xml:space="preserve"> о переводе помещения указываются требования об их проведении);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 после подписания и регистрации постановления администрации уведомления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7) снимает копии с представленных заявителем документов и формирует из них дело, подлежащее хранению в течение 5 лет;</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4.4. Издание постановления о переводе жилого (нежилого) помещения в нежилое (жилое) помещение.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Глава администрации подписывает постановление администрации о переводе помещения, уведомления о переводе помещения либо уведомление об отказе в переводе помещения.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Постановление регистрируется в установленном порядке.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Датой перевода жилого (нежилого) помещения в нежилое (жилое) помещение является дата регистрации постановления администрации и уведомления о переводе помещения. Информация  о переводе помещения передается заявителю по телефону, указанному в заявлении, при отсутствии телефонной связи информация в трехдневный срок направляется по почте заказным письмом. Датой отказа в переводе помещения является дата регистрации уведомления об отказе в переводе помещения.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случае если перевод помещения предусматривал проведение работ по переустройству и (или) перепланировке и (или) иных работ, то датой перевода жилого (нежилого) помещения в нежилое (жилое) помещение является дата завершения работ по переустройству и (или) перепланировке помещения.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Основанием для проведения работ по переустройству и (или) перепланировке и (или) иных работ является выданное уведомление, содержащее требования об их проведении.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4.5.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lastRenderedPageBreak/>
        <w:t>Уведомление о переводе (отказе в переводе) жилого (нежилого) помещения в нежилое (жилое) помещение оформляется в количестве 2 (двух) экземпляров. Один экземпляр выдаётся заявителю, один экземпляр хранится в отделе.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Уведомление о переводе (отказе в переводе) жилого (нежилого) помещения в нежилое (жилое) помещение направляется почтой или выдается под подпись заявителю, в случае явки заявителя для личного получения документов в администрацию или в МФЦ.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b/>
          <w:bCs/>
          <w:color w:val="4E4E4E"/>
          <w:sz w:val="22"/>
          <w:szCs w:val="22"/>
        </w:rPr>
        <w:t xml:space="preserve">5. Формы </w:t>
      </w:r>
      <w:proofErr w:type="gramStart"/>
      <w:r w:rsidRPr="00F72906">
        <w:rPr>
          <w:b/>
          <w:bCs/>
          <w:color w:val="4E4E4E"/>
          <w:sz w:val="22"/>
          <w:szCs w:val="22"/>
        </w:rPr>
        <w:t>контроля за</w:t>
      </w:r>
      <w:proofErr w:type="gramEnd"/>
      <w:r w:rsidRPr="00F72906">
        <w:rPr>
          <w:b/>
          <w:bCs/>
          <w:color w:val="4E4E4E"/>
          <w:sz w:val="22"/>
          <w:szCs w:val="22"/>
        </w:rPr>
        <w:t xml:space="preserve"> исполнением административного регламента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5.1. Текущий </w:t>
      </w:r>
      <w:proofErr w:type="gramStart"/>
      <w:r w:rsidRPr="00F72906">
        <w:rPr>
          <w:color w:val="4E4E4E"/>
          <w:sz w:val="22"/>
          <w:szCs w:val="22"/>
        </w:rPr>
        <w:t>контроль за</w:t>
      </w:r>
      <w:proofErr w:type="gramEnd"/>
      <w:r w:rsidRPr="00F72906">
        <w:rPr>
          <w:color w:val="4E4E4E"/>
          <w:sz w:val="22"/>
          <w:szCs w:val="2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5.2. </w:t>
      </w:r>
      <w:proofErr w:type="gramStart"/>
      <w:r w:rsidRPr="00F72906">
        <w:rPr>
          <w:color w:val="4E4E4E"/>
          <w:sz w:val="22"/>
          <w:szCs w:val="22"/>
        </w:rPr>
        <w:t>Контроль за</w:t>
      </w:r>
      <w:proofErr w:type="gramEnd"/>
      <w:r w:rsidRPr="00F72906">
        <w:rPr>
          <w:color w:val="4E4E4E"/>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Решение о проведении внеплановой проверки принимает глава администрации или уполномоченное им должностное лицо администрации.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Результаты проверки оформляются в виде акта, в котором отмечаются выявленные недостатки и указываются предложения по их устранению.</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Акт подписывается всеми членами комиссии.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Руководитель Администрации несет персональную ответственность за обеспечение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Работники Администрации при предоставлении муниципальной услуги несут персональную ответственность:</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за неисполнение или ненадлежащее исполнение административных процедур при предоставлении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5.4. </w:t>
      </w:r>
      <w:proofErr w:type="gramStart"/>
      <w:r w:rsidRPr="00F72906">
        <w:rPr>
          <w:color w:val="4E4E4E"/>
          <w:sz w:val="22"/>
          <w:szCs w:val="22"/>
        </w:rPr>
        <w:t>Контроль за</w:t>
      </w:r>
      <w:proofErr w:type="gramEnd"/>
      <w:r w:rsidRPr="00F72906">
        <w:rPr>
          <w:color w:val="4E4E4E"/>
          <w:sz w:val="22"/>
          <w:szCs w:val="22"/>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b/>
          <w:bCs/>
          <w:color w:val="4E4E4E"/>
          <w:sz w:val="22"/>
          <w:szCs w:val="22"/>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b/>
          <w:bCs/>
          <w:color w:val="4E4E4E"/>
          <w:sz w:val="22"/>
          <w:szCs w:val="22"/>
        </w:rPr>
        <w:t> </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 нарушение срока регистрации запроса заявителя о предоставлении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 нарушение срока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5) отказ в предоставлении муниципальной услуги, если основание отказа не предусмотрено п. 2.13.1. настоящего административного регламента;</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 затребование с заявителя при предоставлении муниципальной услуги платы;</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В письменной жалобе в обязательном порядке указывается:</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6727" w:rsidRPr="00F72906" w:rsidRDefault="00996727" w:rsidP="00175DA3">
      <w:pPr>
        <w:pStyle w:val="a3"/>
        <w:spacing w:before="0" w:beforeAutospacing="0" w:after="0" w:afterAutospacing="0"/>
        <w:ind w:firstLine="567"/>
        <w:jc w:val="both"/>
        <w:rPr>
          <w:color w:val="4E4E4E"/>
          <w:sz w:val="22"/>
          <w:szCs w:val="22"/>
        </w:rPr>
      </w:pPr>
      <w:proofErr w:type="gramStart"/>
      <w:r w:rsidRPr="00F72906">
        <w:rPr>
          <w:color w:val="4E4E4E"/>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6.5. Жалоба подается в администрацию в письменной форме на бумажном носителе, в электронной форме.</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Жалоба регистрируется в день ее поступления.</w:t>
      </w:r>
    </w:p>
    <w:p w:rsidR="00996727" w:rsidRPr="00F72906" w:rsidRDefault="00996727" w:rsidP="00175DA3">
      <w:pPr>
        <w:pStyle w:val="a3"/>
        <w:spacing w:before="0" w:beforeAutospacing="0" w:after="0" w:afterAutospacing="0"/>
        <w:ind w:firstLine="567"/>
        <w:jc w:val="both"/>
        <w:rPr>
          <w:color w:val="4E4E4E"/>
          <w:sz w:val="22"/>
          <w:szCs w:val="22"/>
        </w:rPr>
      </w:pPr>
      <w:proofErr w:type="gramStart"/>
      <w:r w:rsidRPr="00F72906">
        <w:rPr>
          <w:color w:val="4E4E4E"/>
          <w:sz w:val="22"/>
          <w:szCs w:val="22"/>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w:t>
      </w:r>
      <w:r w:rsidRPr="00F72906">
        <w:rPr>
          <w:color w:val="4E4E4E"/>
          <w:sz w:val="22"/>
          <w:szCs w:val="22"/>
        </w:rPr>
        <w:lastRenderedPageBreak/>
        <w:t>нарушения установленного срока таких исправлений – в течение пяти рабочих дней со дня ее</w:t>
      </w:r>
      <w:proofErr w:type="gramEnd"/>
      <w:r w:rsidRPr="00F72906">
        <w:rPr>
          <w:color w:val="4E4E4E"/>
          <w:sz w:val="22"/>
          <w:szCs w:val="22"/>
        </w:rPr>
        <w:t xml:space="preserve"> регистрации.</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6.6. Оснований для приостановления рассмотрения жалобы действующим законодательством не предусмотрено.</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6.7. По результатам рассмотрения жалобы принимается одно из следующих решений:</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2) отказать в удовлетворении жалобы.</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В случае установления в ходе или по результатам </w:t>
      </w:r>
      <w:proofErr w:type="gramStart"/>
      <w:r w:rsidRPr="00F72906">
        <w:rPr>
          <w:color w:val="4E4E4E"/>
          <w:sz w:val="22"/>
          <w:szCs w:val="22"/>
        </w:rPr>
        <w:t>рассмотрения жалобы признаков состава административного правонарушения</w:t>
      </w:r>
      <w:proofErr w:type="gramEnd"/>
      <w:r w:rsidRPr="00F72906">
        <w:rPr>
          <w:color w:val="4E4E4E"/>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96727" w:rsidRPr="00F72906" w:rsidRDefault="00996727" w:rsidP="00175DA3">
      <w:pPr>
        <w:pStyle w:val="a3"/>
        <w:spacing w:before="0" w:beforeAutospacing="0" w:after="0" w:afterAutospacing="0"/>
        <w:ind w:firstLine="567"/>
        <w:jc w:val="both"/>
        <w:rPr>
          <w:color w:val="4E4E4E"/>
          <w:sz w:val="22"/>
          <w:szCs w:val="22"/>
        </w:rPr>
      </w:pPr>
      <w:r w:rsidRPr="00F72906">
        <w:rPr>
          <w:color w:val="4E4E4E"/>
          <w:sz w:val="22"/>
          <w:szCs w:val="22"/>
        </w:rPr>
        <w:t xml:space="preserve">6.11. В случае установления в ходе или по результатам </w:t>
      </w:r>
      <w:proofErr w:type="gramStart"/>
      <w:r w:rsidRPr="00F72906">
        <w:rPr>
          <w:color w:val="4E4E4E"/>
          <w:sz w:val="22"/>
          <w:szCs w:val="22"/>
        </w:rPr>
        <w:t>рассмотрения жалобы признаков состава административного правонарушения</w:t>
      </w:r>
      <w:proofErr w:type="gramEnd"/>
      <w:r w:rsidRPr="00F72906">
        <w:rPr>
          <w:color w:val="4E4E4E"/>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2535" w:rsidRPr="00175DA3" w:rsidRDefault="00F72906" w:rsidP="00175DA3">
      <w:pPr>
        <w:ind w:firstLine="567"/>
        <w:jc w:val="both"/>
        <w:rPr>
          <w:rFonts w:ascii="Times New Roman" w:hAnsi="Times New Roman" w:cs="Times New Roman"/>
          <w:sz w:val="24"/>
          <w:szCs w:val="24"/>
        </w:rPr>
      </w:pPr>
      <w:bookmarkStart w:id="0" w:name="_GoBack"/>
      <w:bookmarkEnd w:id="0"/>
    </w:p>
    <w:sectPr w:rsidR="00F52535" w:rsidRPr="00175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13AB"/>
    <w:multiLevelType w:val="multilevel"/>
    <w:tmpl w:val="483A6062"/>
    <w:lvl w:ilvl="0">
      <w:start w:val="1"/>
      <w:numFmt w:val="decimal"/>
      <w:lvlText w:val="%1."/>
      <w:lvlJc w:val="left"/>
      <w:pPr>
        <w:ind w:left="1774" w:hanging="360"/>
      </w:pPr>
      <w:rPr>
        <w:rFonts w:cs="Times New Roman" w:hint="default"/>
      </w:rPr>
    </w:lvl>
    <w:lvl w:ilvl="1">
      <w:start w:val="1"/>
      <w:numFmt w:val="decimal"/>
      <w:isLgl/>
      <w:lvlText w:val="%1.%2."/>
      <w:lvlJc w:val="left"/>
      <w:pPr>
        <w:ind w:left="2134" w:hanging="360"/>
      </w:pPr>
      <w:rPr>
        <w:rFonts w:cs="Times New Roman" w:hint="default"/>
        <w:color w:val="auto"/>
      </w:rPr>
    </w:lvl>
    <w:lvl w:ilvl="2">
      <w:start w:val="1"/>
      <w:numFmt w:val="decimal"/>
      <w:isLgl/>
      <w:lvlText w:val="%1.%2.%3."/>
      <w:lvlJc w:val="left"/>
      <w:pPr>
        <w:ind w:left="2854" w:hanging="720"/>
      </w:pPr>
      <w:rPr>
        <w:rFonts w:cs="Times New Roman" w:hint="default"/>
        <w:color w:val="auto"/>
      </w:rPr>
    </w:lvl>
    <w:lvl w:ilvl="3">
      <w:start w:val="1"/>
      <w:numFmt w:val="decimal"/>
      <w:isLgl/>
      <w:lvlText w:val="%1.%2.%3.%4."/>
      <w:lvlJc w:val="left"/>
      <w:pPr>
        <w:ind w:left="3214" w:hanging="720"/>
      </w:pPr>
      <w:rPr>
        <w:rFonts w:cs="Times New Roman" w:hint="default"/>
        <w:color w:val="auto"/>
      </w:rPr>
    </w:lvl>
    <w:lvl w:ilvl="4">
      <w:start w:val="1"/>
      <w:numFmt w:val="decimal"/>
      <w:isLgl/>
      <w:lvlText w:val="%1.%2.%3.%4.%5."/>
      <w:lvlJc w:val="left"/>
      <w:pPr>
        <w:ind w:left="3934" w:hanging="1080"/>
      </w:pPr>
      <w:rPr>
        <w:rFonts w:cs="Times New Roman" w:hint="default"/>
        <w:color w:val="auto"/>
      </w:rPr>
    </w:lvl>
    <w:lvl w:ilvl="5">
      <w:start w:val="1"/>
      <w:numFmt w:val="decimal"/>
      <w:isLgl/>
      <w:lvlText w:val="%1.%2.%3.%4.%5.%6."/>
      <w:lvlJc w:val="left"/>
      <w:pPr>
        <w:ind w:left="4294" w:hanging="1080"/>
      </w:pPr>
      <w:rPr>
        <w:rFonts w:cs="Times New Roman" w:hint="default"/>
        <w:color w:val="auto"/>
      </w:rPr>
    </w:lvl>
    <w:lvl w:ilvl="6">
      <w:start w:val="1"/>
      <w:numFmt w:val="decimal"/>
      <w:isLgl/>
      <w:lvlText w:val="%1.%2.%3.%4.%5.%6.%7."/>
      <w:lvlJc w:val="left"/>
      <w:pPr>
        <w:ind w:left="5014" w:hanging="1440"/>
      </w:pPr>
      <w:rPr>
        <w:rFonts w:cs="Times New Roman" w:hint="default"/>
        <w:color w:val="auto"/>
      </w:rPr>
    </w:lvl>
    <w:lvl w:ilvl="7">
      <w:start w:val="1"/>
      <w:numFmt w:val="decimal"/>
      <w:isLgl/>
      <w:lvlText w:val="%1.%2.%3.%4.%5.%6.%7.%8."/>
      <w:lvlJc w:val="left"/>
      <w:pPr>
        <w:ind w:left="5374" w:hanging="1440"/>
      </w:pPr>
      <w:rPr>
        <w:rFonts w:cs="Times New Roman" w:hint="default"/>
        <w:color w:val="auto"/>
      </w:rPr>
    </w:lvl>
    <w:lvl w:ilvl="8">
      <w:start w:val="1"/>
      <w:numFmt w:val="decimal"/>
      <w:isLgl/>
      <w:lvlText w:val="%1.%2.%3.%4.%5.%6.%7.%8.%9."/>
      <w:lvlJc w:val="left"/>
      <w:pPr>
        <w:ind w:left="6094" w:hanging="1800"/>
      </w:pPr>
      <w:rPr>
        <w:rFonts w:cs="Times New Roman"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A5"/>
    <w:rsid w:val="00175DA3"/>
    <w:rsid w:val="00287CA5"/>
    <w:rsid w:val="004D6CE9"/>
    <w:rsid w:val="0051461B"/>
    <w:rsid w:val="005E5E85"/>
    <w:rsid w:val="00964785"/>
    <w:rsid w:val="00996727"/>
    <w:rsid w:val="009C23A2"/>
    <w:rsid w:val="00F72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96727"/>
    <w:rPr>
      <w:color w:val="0000FF"/>
      <w:u w:val="single"/>
    </w:rPr>
  </w:style>
  <w:style w:type="paragraph" w:styleId="a5">
    <w:name w:val="Balloon Text"/>
    <w:basedOn w:val="a"/>
    <w:link w:val="a6"/>
    <w:uiPriority w:val="99"/>
    <w:semiHidden/>
    <w:unhideWhenUsed/>
    <w:rsid w:val="009967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96727"/>
    <w:rPr>
      <w:color w:val="0000FF"/>
      <w:u w:val="single"/>
    </w:rPr>
  </w:style>
  <w:style w:type="paragraph" w:styleId="a5">
    <w:name w:val="Balloon Text"/>
    <w:basedOn w:val="a"/>
    <w:link w:val="a6"/>
    <w:uiPriority w:val="99"/>
    <w:semiHidden/>
    <w:unhideWhenUsed/>
    <w:rsid w:val="009967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nsp@mail.ru" TargetMode="Externa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main?base=LAW;n=107420;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2;&#1080;&#1087;&#1077;&#1085;&#1089;&#1082;&#1086;&#1077;.&#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82;&#1080;&#1087;&#1077;&#1085;&#1089;&#1082;&#1086;&#1077;.&#1088;&#1092;"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8774-9D3A-4225-A03D-B9D32591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7949</Words>
  <Characters>45311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2018-07-17T05:51:00Z</dcterms:created>
  <dcterms:modified xsi:type="dcterms:W3CDTF">2018-07-17T06:36:00Z</dcterms:modified>
</cp:coreProperties>
</file>