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5F" w:rsidRDefault="00863D5F" w:rsidP="00863D5F">
      <w:pPr>
        <w:jc w:val="center"/>
      </w:pPr>
      <w:r>
        <w:rPr>
          <w:noProof/>
        </w:rPr>
        <w:drawing>
          <wp:inline distT="0" distB="0" distL="0" distR="0">
            <wp:extent cx="622300" cy="730250"/>
            <wp:effectExtent l="0" t="0" r="635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5F" w:rsidRDefault="00863D5F" w:rsidP="00863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местной администрации</w:t>
      </w:r>
    </w:p>
    <w:p w:rsidR="00863D5F" w:rsidRDefault="00863D5F" w:rsidP="00863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Кипенское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863D5F" w:rsidRDefault="00863D5F" w:rsidP="00863D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863D5F" w:rsidRDefault="00863D5F" w:rsidP="00863D5F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63D5F" w:rsidRDefault="00863D5F" w:rsidP="00863D5F">
      <w:pPr>
        <w:jc w:val="center"/>
        <w:rPr>
          <w:sz w:val="28"/>
          <w:szCs w:val="28"/>
        </w:rPr>
      </w:pPr>
    </w:p>
    <w:p w:rsidR="00863D5F" w:rsidRDefault="00863D5F" w:rsidP="00863D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3D5F" w:rsidRDefault="00863D5F" w:rsidP="00863D5F">
      <w:pPr>
        <w:jc w:val="center"/>
        <w:rPr>
          <w:sz w:val="28"/>
          <w:szCs w:val="28"/>
        </w:rPr>
      </w:pPr>
    </w:p>
    <w:p w:rsidR="00863D5F" w:rsidRDefault="00863D5F" w:rsidP="00863D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08.07.2014  г.  № 180/4 </w:t>
      </w:r>
    </w:p>
    <w:p w:rsidR="00863D5F" w:rsidRDefault="00863D5F" w:rsidP="00863D5F">
      <w:pPr>
        <w:jc w:val="both"/>
        <w:rPr>
          <w:sz w:val="28"/>
          <w:szCs w:val="28"/>
        </w:rPr>
      </w:pPr>
      <w:r>
        <w:rPr>
          <w:sz w:val="28"/>
          <w:szCs w:val="28"/>
        </w:rPr>
        <w:t>д. Кипень</w:t>
      </w:r>
    </w:p>
    <w:p w:rsidR="00863D5F" w:rsidRDefault="00863D5F" w:rsidP="00863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 организации и размещении заказа по выполнению </w:t>
      </w:r>
    </w:p>
    <w:p w:rsidR="00863D5F" w:rsidRDefault="00863D5F" w:rsidP="00863D5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 путем открытого аукциона в электронной форме»</w:t>
      </w:r>
    </w:p>
    <w:p w:rsidR="00863D5F" w:rsidRDefault="00863D5F" w:rsidP="00863D5F">
      <w:pPr>
        <w:jc w:val="both"/>
        <w:rPr>
          <w:b/>
          <w:sz w:val="28"/>
          <w:szCs w:val="28"/>
        </w:rPr>
      </w:pPr>
    </w:p>
    <w:p w:rsidR="00863D5F" w:rsidRDefault="00863D5F" w:rsidP="00863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5 апреля 2013 г. № 44-ФЗ «О контрактной системе  в сфере закупок товаров, работ, услуг для обеспечения государственных и муниципальных нужд» и Федеральным законом от 16.10.2003 № 131-ФЗ «Об общих принципах организации местного самоуправления в Российской Федерации»</w:t>
      </w:r>
    </w:p>
    <w:p w:rsidR="00863D5F" w:rsidRDefault="00863D5F" w:rsidP="00863D5F">
      <w:pPr>
        <w:ind w:firstLine="708"/>
        <w:jc w:val="both"/>
      </w:pPr>
    </w:p>
    <w:p w:rsidR="00863D5F" w:rsidRDefault="00863D5F" w:rsidP="00863D5F">
      <w:pPr>
        <w:rPr>
          <w:b/>
        </w:rPr>
      </w:pPr>
      <w:r>
        <w:rPr>
          <w:b/>
        </w:rPr>
        <w:t>ПОСТАНОВЛЯЕТ:</w:t>
      </w:r>
    </w:p>
    <w:p w:rsidR="00863D5F" w:rsidRDefault="00863D5F" w:rsidP="00863D5F">
      <w:pPr>
        <w:rPr>
          <w:sz w:val="28"/>
          <w:szCs w:val="28"/>
        </w:rPr>
      </w:pPr>
    </w:p>
    <w:p w:rsidR="00863D5F" w:rsidRDefault="00863D5F" w:rsidP="00863D5F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документацию </w:t>
      </w:r>
      <w:proofErr w:type="gramStart"/>
      <w:r>
        <w:rPr>
          <w:sz w:val="28"/>
          <w:szCs w:val="28"/>
        </w:rPr>
        <w:t>об открытом аукционе в электронной форме на право заключения контракта на выполнение работ по ремонту</w:t>
      </w:r>
      <w:proofErr w:type="gramEnd"/>
      <w:r>
        <w:rPr>
          <w:sz w:val="28"/>
          <w:szCs w:val="28"/>
        </w:rPr>
        <w:t xml:space="preserve"> асфальтобетонного покрытия проезда к СОШ и торговой площади в дер. </w:t>
      </w:r>
      <w:proofErr w:type="spellStart"/>
      <w:r>
        <w:rPr>
          <w:sz w:val="28"/>
          <w:szCs w:val="28"/>
        </w:rPr>
        <w:t>Келози</w:t>
      </w:r>
      <w:proofErr w:type="spellEnd"/>
      <w:r>
        <w:rPr>
          <w:sz w:val="28"/>
          <w:szCs w:val="28"/>
        </w:rPr>
        <w:t xml:space="preserve"> и объявить открытый аукцион в электронной  форме. </w:t>
      </w:r>
    </w:p>
    <w:p w:rsidR="00863D5F" w:rsidRDefault="00863D5F" w:rsidP="00863D5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муниципальным заказчиком открытого аукциона в электронной форме: Местную администрацию муниципального образования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863D5F" w:rsidRDefault="00863D5F" w:rsidP="00863D5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открытого аукциона: III квартал 2014 г.</w:t>
      </w:r>
    </w:p>
    <w:p w:rsidR="00863D5F" w:rsidRDefault="00863D5F" w:rsidP="00863D5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Начальная (максимальная) цена контракта – 783548,00 рублей (согласно сметному расчету).</w:t>
      </w:r>
    </w:p>
    <w:p w:rsidR="00863D5F" w:rsidRDefault="00863D5F" w:rsidP="00863D5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финансирования: местный бюджет на 2014 год.</w:t>
      </w:r>
    </w:p>
    <w:p w:rsidR="00863D5F" w:rsidRDefault="00863D5F" w:rsidP="00863D5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63D5F" w:rsidRDefault="00863D5F" w:rsidP="00863D5F">
      <w:pPr>
        <w:jc w:val="both"/>
      </w:pPr>
    </w:p>
    <w:p w:rsidR="00863D5F" w:rsidRDefault="00863D5F" w:rsidP="00863D5F">
      <w:pPr>
        <w:ind w:left="360"/>
        <w:jc w:val="both"/>
      </w:pPr>
    </w:p>
    <w:p w:rsidR="00863D5F" w:rsidRDefault="00863D5F" w:rsidP="00863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 местной администрации </w:t>
      </w:r>
    </w:p>
    <w:p w:rsidR="004C0149" w:rsidRDefault="00863D5F" w:rsidP="00863D5F"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 Е. Н. Абакумов</w:t>
      </w:r>
      <w:bookmarkStart w:id="0" w:name="_GoBack"/>
      <w:bookmarkEnd w:id="0"/>
    </w:p>
    <w:sectPr w:rsidR="004C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4408E"/>
    <w:multiLevelType w:val="hybridMultilevel"/>
    <w:tmpl w:val="B5BA42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65"/>
    <w:rsid w:val="00424865"/>
    <w:rsid w:val="004C0149"/>
    <w:rsid w:val="0086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D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D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D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D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2014-12-13T19:19:00Z</dcterms:created>
  <dcterms:modified xsi:type="dcterms:W3CDTF">2014-12-13T19:19:00Z</dcterms:modified>
</cp:coreProperties>
</file>