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F8" w:rsidRPr="00007B82" w:rsidRDefault="00581CF8" w:rsidP="00581CF8">
      <w:pPr>
        <w:jc w:val="center"/>
        <w:rPr>
          <w:sz w:val="28"/>
          <w:szCs w:val="28"/>
        </w:rPr>
      </w:pP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0" t="0" r="9525" b="9525"/>
            <wp:docPr id="43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Местная  администрация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муниципального образования Кипенское сельское поселение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Ленинградской области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ПОСТАНОВЛЕНИЕ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</w:p>
    <w:p w:rsidR="00581CF8" w:rsidRPr="00007B82" w:rsidRDefault="001A43D9" w:rsidP="00581CF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01</w:t>
      </w:r>
      <w:r w:rsidR="00E1165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E11653">
        <w:rPr>
          <w:sz w:val="28"/>
          <w:szCs w:val="28"/>
        </w:rPr>
        <w:t xml:space="preserve">.2023г.  № </w:t>
      </w:r>
      <w:r>
        <w:rPr>
          <w:sz w:val="28"/>
          <w:szCs w:val="28"/>
        </w:rPr>
        <w:t>433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д. Кипень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 xml:space="preserve">О признании </w:t>
      </w:r>
      <w:proofErr w:type="gramStart"/>
      <w:r w:rsidRPr="00007B82">
        <w:rPr>
          <w:sz w:val="28"/>
          <w:szCs w:val="28"/>
        </w:rPr>
        <w:t>утратившим</w:t>
      </w:r>
      <w:proofErr w:type="gramEnd"/>
      <w:r w:rsidRPr="00007B82">
        <w:rPr>
          <w:sz w:val="28"/>
          <w:szCs w:val="28"/>
        </w:rPr>
        <w:t xml:space="preserve"> силу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отдельного муниципального нормативного правового акта</w:t>
      </w:r>
    </w:p>
    <w:p w:rsidR="00581CF8" w:rsidRPr="00007B82" w:rsidRDefault="00581CF8" w:rsidP="00581CF8">
      <w:pPr>
        <w:rPr>
          <w:sz w:val="28"/>
          <w:szCs w:val="28"/>
        </w:rPr>
      </w:pPr>
    </w:p>
    <w:p w:rsidR="00581CF8" w:rsidRPr="00007B82" w:rsidRDefault="00581CF8" w:rsidP="00581CF8">
      <w:pPr>
        <w:jc w:val="both"/>
        <w:rPr>
          <w:sz w:val="28"/>
          <w:szCs w:val="28"/>
        </w:rPr>
      </w:pPr>
      <w:r w:rsidRPr="00007B82">
        <w:rPr>
          <w:sz w:val="28"/>
          <w:szCs w:val="28"/>
        </w:rPr>
        <w:tab/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местная администрация  Кипенского сельского поселения постановляет:</w:t>
      </w:r>
    </w:p>
    <w:p w:rsidR="00581CF8" w:rsidRPr="00007B82" w:rsidRDefault="00581CF8" w:rsidP="00581CF8">
      <w:pPr>
        <w:jc w:val="both"/>
        <w:rPr>
          <w:sz w:val="28"/>
          <w:szCs w:val="28"/>
        </w:rPr>
      </w:pPr>
    </w:p>
    <w:p w:rsidR="00581CF8" w:rsidRPr="00007B82" w:rsidRDefault="00581CF8" w:rsidP="00581CF8">
      <w:pPr>
        <w:jc w:val="both"/>
        <w:rPr>
          <w:sz w:val="28"/>
          <w:szCs w:val="28"/>
        </w:rPr>
      </w:pPr>
      <w:r w:rsidRPr="00007B82">
        <w:rPr>
          <w:sz w:val="28"/>
          <w:szCs w:val="28"/>
        </w:rPr>
        <w:t>1. Признать утратившим силу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06.06.2023г. №310 «Об утверждении административного регламента по предоставлению муниципальной услуги «Прием в эксплуатацию после перевода жилого помещения в нежилое помещение или нежилого помещения в жилое помещение».</w:t>
      </w:r>
    </w:p>
    <w:p w:rsidR="00581CF8" w:rsidRPr="00007B82" w:rsidRDefault="00581CF8" w:rsidP="00581CF8">
      <w:pPr>
        <w:jc w:val="both"/>
        <w:rPr>
          <w:sz w:val="28"/>
          <w:szCs w:val="28"/>
        </w:rPr>
      </w:pPr>
      <w:r w:rsidRPr="00007B82">
        <w:rPr>
          <w:sz w:val="28"/>
          <w:szCs w:val="28"/>
        </w:rPr>
        <w:t xml:space="preserve">2. </w:t>
      </w:r>
      <w:proofErr w:type="gramStart"/>
      <w:r w:rsidRPr="00007B82">
        <w:rPr>
          <w:sz w:val="28"/>
          <w:szCs w:val="28"/>
        </w:rPr>
        <w:t>Разместить</w:t>
      </w:r>
      <w:proofErr w:type="gramEnd"/>
      <w:r w:rsidRPr="00007B82">
        <w:rPr>
          <w:sz w:val="28"/>
          <w:szCs w:val="28"/>
        </w:rPr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581CF8" w:rsidRPr="00007B82" w:rsidRDefault="00581CF8" w:rsidP="00581CF8">
      <w:pPr>
        <w:jc w:val="both"/>
        <w:rPr>
          <w:sz w:val="28"/>
          <w:szCs w:val="28"/>
        </w:rPr>
      </w:pPr>
      <w:r w:rsidRPr="00007B82">
        <w:rPr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E11653" w:rsidRDefault="00581CF8" w:rsidP="00581CF8">
      <w:pPr>
        <w:jc w:val="both"/>
        <w:rPr>
          <w:sz w:val="28"/>
          <w:szCs w:val="28"/>
        </w:rPr>
      </w:pPr>
      <w:r w:rsidRPr="00007B82">
        <w:rPr>
          <w:sz w:val="28"/>
          <w:szCs w:val="28"/>
        </w:rPr>
        <w:t xml:space="preserve">4. </w:t>
      </w:r>
      <w:proofErr w:type="gramStart"/>
      <w:r w:rsidRPr="00007B82">
        <w:rPr>
          <w:sz w:val="28"/>
          <w:szCs w:val="28"/>
        </w:rPr>
        <w:t>Контроль за</w:t>
      </w:r>
      <w:proofErr w:type="gramEnd"/>
      <w:r w:rsidRPr="00007B82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581CF8" w:rsidRPr="00007B82" w:rsidRDefault="00581CF8" w:rsidP="00581CF8">
      <w:pPr>
        <w:jc w:val="both"/>
        <w:rPr>
          <w:sz w:val="28"/>
          <w:szCs w:val="28"/>
        </w:rPr>
      </w:pPr>
      <w:r w:rsidRPr="00007B82">
        <w:rPr>
          <w:sz w:val="28"/>
          <w:szCs w:val="28"/>
        </w:rPr>
        <w:t xml:space="preserve"> </w:t>
      </w:r>
    </w:p>
    <w:p w:rsidR="00581CF8" w:rsidRPr="00007B82" w:rsidRDefault="00581CF8" w:rsidP="00581CF8">
      <w:pPr>
        <w:rPr>
          <w:sz w:val="28"/>
          <w:szCs w:val="28"/>
        </w:rPr>
      </w:pPr>
    </w:p>
    <w:p w:rsidR="00581CF8" w:rsidRPr="00007B82" w:rsidRDefault="00581CF8" w:rsidP="00581CF8">
      <w:pPr>
        <w:rPr>
          <w:sz w:val="28"/>
          <w:szCs w:val="28"/>
        </w:rPr>
      </w:pPr>
      <w:r w:rsidRPr="00007B82">
        <w:rPr>
          <w:sz w:val="28"/>
          <w:szCs w:val="28"/>
        </w:rPr>
        <w:t xml:space="preserve">Глава Кипенского сельского поселения                                           М. В. </w:t>
      </w:r>
      <w:proofErr w:type="spellStart"/>
      <w:r w:rsidRPr="00007B82">
        <w:rPr>
          <w:sz w:val="28"/>
          <w:szCs w:val="28"/>
        </w:rPr>
        <w:t>Кюне</w:t>
      </w:r>
      <w:proofErr w:type="spellEnd"/>
    </w:p>
    <w:p w:rsidR="007A6EB2" w:rsidRDefault="007A6EB2"/>
    <w:sectPr w:rsidR="007A6EB2" w:rsidSect="001915B7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CF8"/>
    <w:rsid w:val="001A43D9"/>
    <w:rsid w:val="00581CF8"/>
    <w:rsid w:val="007A6EB2"/>
    <w:rsid w:val="008746CD"/>
    <w:rsid w:val="00900F21"/>
    <w:rsid w:val="00BF59B1"/>
    <w:rsid w:val="00E1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2023-08-01T11:55:00Z</cp:lastPrinted>
  <dcterms:created xsi:type="dcterms:W3CDTF">2023-07-10T13:41:00Z</dcterms:created>
  <dcterms:modified xsi:type="dcterms:W3CDTF">2023-08-01T11:56:00Z</dcterms:modified>
</cp:coreProperties>
</file>