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DC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7" o:title=""/>
          </v:shape>
        </w:pict>
      </w: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Местная администрация</w:t>
      </w: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Ленинградской области</w:t>
      </w: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AB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ПОСТАНОВЛЕНИЕ</w:t>
      </w:r>
    </w:p>
    <w:p w:rsidR="00741BAB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B11FA7">
        <w:rPr>
          <w:rFonts w:ascii="Times New Roman" w:hAnsi="Times New Roman"/>
          <w:sz w:val="24"/>
          <w:szCs w:val="24"/>
        </w:rPr>
        <w:t xml:space="preserve">.06.2021г. № </w:t>
      </w:r>
      <w:r>
        <w:rPr>
          <w:rFonts w:ascii="Times New Roman" w:hAnsi="Times New Roman"/>
          <w:sz w:val="24"/>
          <w:szCs w:val="24"/>
        </w:rPr>
        <w:t>356</w:t>
      </w: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д. Кипень</w:t>
      </w:r>
    </w:p>
    <w:p w:rsidR="00741BAB" w:rsidRPr="00B11FA7" w:rsidRDefault="00741BAB" w:rsidP="009F6FAF">
      <w:pPr>
        <w:shd w:val="clear" w:color="auto" w:fill="FFFFFF"/>
        <w:spacing w:after="0" w:line="240" w:lineRule="auto"/>
        <w:ind w:right="61"/>
        <w:jc w:val="center"/>
        <w:rPr>
          <w:rFonts w:ascii="Times New Roman" w:hAnsi="Times New Roman"/>
          <w:color w:val="212121"/>
          <w:sz w:val="24"/>
          <w:szCs w:val="24"/>
        </w:rPr>
      </w:pPr>
      <w:r w:rsidRPr="00B11FA7">
        <w:rPr>
          <w:rFonts w:ascii="Times New Roman" w:hAnsi="Times New Roman"/>
          <w:iCs/>
          <w:sz w:val="24"/>
          <w:szCs w:val="24"/>
        </w:rPr>
        <w:t xml:space="preserve">Об утверждении порядка </w:t>
      </w:r>
      <w:r w:rsidRPr="00B11FA7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Pr="00B11FA7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Pr="00B11FA7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Pr="00B11FA7">
        <w:rPr>
          <w:rFonts w:ascii="Times New Roman" w:hAnsi="Times New Roman"/>
          <w:sz w:val="24"/>
          <w:szCs w:val="24"/>
        </w:rPr>
        <w:t>и их проектов</w:t>
      </w:r>
    </w:p>
    <w:p w:rsidR="00741BAB" w:rsidRPr="00B11FA7" w:rsidRDefault="00741BAB" w:rsidP="00E27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E27C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Кипенское </w:t>
      </w:r>
      <w:r w:rsidRPr="00B11FA7">
        <w:rPr>
          <w:rFonts w:ascii="Times New Roman" w:hAnsi="Times New Roman"/>
          <w:color w:val="000000"/>
          <w:sz w:val="24"/>
          <w:szCs w:val="24"/>
        </w:rPr>
        <w:t>сельское поселение муниципального образования Ломоносовский муниципальный район Ленинградской области, местная администрация Кипенского сельского поселения постановляет,</w:t>
      </w:r>
    </w:p>
    <w:p w:rsidR="00741BAB" w:rsidRPr="00B11FA7" w:rsidRDefault="00741BAB" w:rsidP="00E2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E27CD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41BAB" w:rsidRDefault="00741BAB" w:rsidP="005F3CDD">
      <w:pPr>
        <w:pStyle w:val="Textbody"/>
        <w:numPr>
          <w:ilvl w:val="0"/>
          <w:numId w:val="9"/>
        </w:numPr>
        <w:tabs>
          <w:tab w:val="clear" w:pos="1287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11FA7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B11FA7">
        <w:rPr>
          <w:rFonts w:ascii="Times New Roman" w:hAnsi="Times New Roman" w:cs="Times New Roman"/>
        </w:rPr>
        <w:t xml:space="preserve">проведения антикоррупционной экспертизы </w:t>
      </w:r>
      <w:r>
        <w:rPr>
          <w:rFonts w:ascii="Times New Roman" w:hAnsi="Times New Roman" w:cs="Times New Roman"/>
        </w:rPr>
        <w:t xml:space="preserve">нормативных правовых актов </w:t>
      </w:r>
      <w:r w:rsidRPr="00B11FA7">
        <w:rPr>
          <w:rFonts w:ascii="Times New Roman" w:hAnsi="Times New Roman" w:cs="Times New Roman"/>
          <w:bCs/>
          <w:color w:val="000000"/>
        </w:rPr>
        <w:t xml:space="preserve">местной администрации </w:t>
      </w:r>
      <w:r w:rsidRPr="00B11FA7">
        <w:rPr>
          <w:rFonts w:ascii="Times New Roman" w:hAnsi="Times New Roman" w:cs="Times New Roman"/>
          <w:color w:val="000000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 и их проектов</w:t>
      </w:r>
      <w:r w:rsidRPr="00B11FA7">
        <w:rPr>
          <w:rFonts w:ascii="Times New Roman" w:hAnsi="Times New Roman" w:cs="Times New Roman"/>
          <w:iCs/>
        </w:rPr>
        <w:t xml:space="preserve">, </w:t>
      </w:r>
      <w:r w:rsidRPr="00B11FA7">
        <w:rPr>
          <w:rFonts w:ascii="Times New Roman" w:hAnsi="Times New Roman" w:cs="Times New Roman"/>
        </w:rPr>
        <w:t xml:space="preserve">согласно </w:t>
      </w:r>
      <w:r w:rsidRPr="00B11FA7">
        <w:rPr>
          <w:rFonts w:ascii="Times New Roman" w:hAnsi="Times New Roman" w:cs="Times New Roman"/>
          <w:lang w:eastAsia="ru-RU"/>
        </w:rPr>
        <w:t>приложению</w:t>
      </w:r>
      <w:r w:rsidRPr="00B11FA7">
        <w:rPr>
          <w:rFonts w:ascii="Times New Roman" w:hAnsi="Times New Roman" w:cs="Times New Roman"/>
        </w:rPr>
        <w:t>.</w:t>
      </w:r>
    </w:p>
    <w:p w:rsidR="00741BAB" w:rsidRPr="00B11FA7" w:rsidRDefault="00741BAB" w:rsidP="005F3CDD">
      <w:pPr>
        <w:numPr>
          <w:ilvl w:val="0"/>
          <w:numId w:val="9"/>
        </w:numPr>
        <w:tabs>
          <w:tab w:val="clear" w:pos="128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Считать утратившим силу постановление главы местной администрации </w:t>
      </w:r>
      <w:r w:rsidRPr="00B11FA7">
        <w:rPr>
          <w:rFonts w:ascii="Times New Roman" w:hAnsi="Times New Roman"/>
          <w:color w:val="000000"/>
          <w:sz w:val="24"/>
          <w:szCs w:val="24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 от 31.03.2011 № 29 «</w:t>
      </w:r>
      <w:r w:rsidRPr="00B11FA7">
        <w:rPr>
          <w:rFonts w:ascii="Times New Roman" w:hAnsi="Times New Roman"/>
          <w:sz w:val="24"/>
          <w:szCs w:val="24"/>
        </w:rPr>
        <w:t>Об антикоррупционной экспертизе 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FA7">
        <w:rPr>
          <w:rFonts w:ascii="Times New Roman" w:hAnsi="Times New Roman"/>
          <w:sz w:val="24"/>
          <w:szCs w:val="24"/>
        </w:rPr>
        <w:t>правовых актов и проектов нормативных правовых актов в МО  Кипенское  сельское 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741BAB" w:rsidRPr="00B11FA7" w:rsidRDefault="00741BAB" w:rsidP="005F3CDD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(обнародования) на официальном сайте муниципального образования Кипенское сельское поселение в информационно-телекоммуникационной сети Интернет.</w:t>
      </w:r>
    </w:p>
    <w:p w:rsidR="00741BAB" w:rsidRPr="00B11FA7" w:rsidRDefault="00741BAB" w:rsidP="005F3CDD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41BAB" w:rsidRPr="00B11FA7" w:rsidRDefault="00741BAB" w:rsidP="00E27CD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B852E4">
      <w:pPr>
        <w:tabs>
          <w:tab w:val="left" w:pos="78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Глава Кипенского сельского поселения</w:t>
      </w:r>
      <w:r w:rsidRPr="00B11F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B11FA7">
        <w:rPr>
          <w:rFonts w:ascii="Times New Roman" w:hAnsi="Times New Roman"/>
          <w:sz w:val="24"/>
          <w:szCs w:val="24"/>
        </w:rPr>
        <w:t xml:space="preserve">      М. В. Кюне</w:t>
      </w:r>
    </w:p>
    <w:p w:rsidR="00741BAB" w:rsidRPr="00B11FA7" w:rsidRDefault="00741BAB" w:rsidP="00E27CD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E2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BAB" w:rsidRDefault="00741BAB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/>
          <w:color w:val="000000"/>
          <w:sz w:val="24"/>
          <w:szCs w:val="24"/>
        </w:rPr>
        <w:sectPr w:rsidR="00741BAB" w:rsidSect="00724B68">
          <w:foot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docGrid w:linePitch="360"/>
        </w:sectPr>
      </w:pPr>
    </w:p>
    <w:p w:rsidR="00741BAB" w:rsidRPr="00E47D34" w:rsidRDefault="00741BAB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41BAB" w:rsidRDefault="00741BAB" w:rsidP="001F5F02">
      <w:pPr>
        <w:autoSpaceDE w:val="0"/>
        <w:autoSpaceDN w:val="0"/>
        <w:adjustRightInd w:val="0"/>
        <w:spacing w:after="0" w:line="240" w:lineRule="auto"/>
        <w:ind w:left="6386" w:hanging="7"/>
        <w:rPr>
          <w:rFonts w:ascii="Times New Roman" w:hAnsi="Times New Roman"/>
          <w:color w:val="000000"/>
          <w:sz w:val="24"/>
          <w:szCs w:val="24"/>
        </w:rPr>
      </w:pPr>
      <w:r w:rsidRPr="00E47D34">
        <w:rPr>
          <w:rFonts w:ascii="Times New Roman" w:hAnsi="Times New Roman"/>
          <w:color w:val="000000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местной </w:t>
      </w:r>
      <w:r w:rsidRPr="00E47D34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Кипенского сельского поселения</w:t>
      </w:r>
    </w:p>
    <w:p w:rsidR="00741BAB" w:rsidRPr="00E47D34" w:rsidRDefault="00741BAB" w:rsidP="001F5F02">
      <w:pPr>
        <w:autoSpaceDE w:val="0"/>
        <w:autoSpaceDN w:val="0"/>
        <w:adjustRightInd w:val="0"/>
        <w:spacing w:after="0" w:line="240" w:lineRule="auto"/>
        <w:ind w:left="6386" w:hanging="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E47D34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E47D34">
        <w:rPr>
          <w:rFonts w:ascii="Times New Roman" w:hAnsi="Times New Roman"/>
          <w:color w:val="000000"/>
          <w:sz w:val="24"/>
          <w:szCs w:val="24"/>
        </w:rPr>
        <w:t>.2021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47D34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356</w:t>
      </w:r>
    </w:p>
    <w:p w:rsidR="00741BAB" w:rsidRPr="00E47D34" w:rsidRDefault="00741BAB" w:rsidP="00E27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1BAB" w:rsidRPr="00E47D34" w:rsidRDefault="00741BAB" w:rsidP="00E27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1BAB" w:rsidRPr="00E47D34" w:rsidRDefault="00741BAB" w:rsidP="00FD19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34">
        <w:rPr>
          <w:rFonts w:ascii="Times New Roman" w:hAnsi="Times New Roman"/>
          <w:b/>
          <w:sz w:val="24"/>
          <w:szCs w:val="24"/>
        </w:rPr>
        <w:t>Порядок</w:t>
      </w:r>
    </w:p>
    <w:p w:rsidR="00741BAB" w:rsidRPr="00E47D34" w:rsidRDefault="00741BAB" w:rsidP="00FD19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34">
        <w:rPr>
          <w:rFonts w:ascii="Times New Roman" w:hAnsi="Times New Roman"/>
          <w:b/>
          <w:sz w:val="24"/>
          <w:szCs w:val="24"/>
        </w:rPr>
        <w:t>проведения антикоррупционной экспертизы</w:t>
      </w:r>
    </w:p>
    <w:p w:rsidR="00741BAB" w:rsidRPr="00E47D34" w:rsidRDefault="00741BAB" w:rsidP="00FD19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нормативных правовых актов </w:t>
      </w:r>
      <w:r w:rsidRPr="00E47D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местной </w:t>
      </w:r>
      <w:r w:rsidRPr="00E47D34"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br/>
        <w:t xml:space="preserve">Кипенское сельское поселение муниципального образования Ломоносовского  муниципального района Ленинградской области </w:t>
      </w:r>
      <w:r w:rsidRPr="00E47D34">
        <w:rPr>
          <w:rFonts w:ascii="Times New Roman" w:hAnsi="Times New Roman"/>
          <w:b/>
          <w:sz w:val="24"/>
          <w:szCs w:val="24"/>
        </w:rPr>
        <w:t>и их проектов</w:t>
      </w:r>
    </w:p>
    <w:p w:rsidR="00741BAB" w:rsidRPr="00E47D34" w:rsidRDefault="00741BA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Pr="00C60A37" w:rsidRDefault="00741BAB" w:rsidP="00C60A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60A3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741BAB" w:rsidRPr="00C60A37" w:rsidRDefault="00741BAB" w:rsidP="00BE439C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1.1. Настоящий Порядок в соответствии с Федеральным </w:t>
      </w:r>
      <w:hyperlink r:id="rId9" w:history="1">
        <w:r w:rsidRPr="00E47D34">
          <w:rPr>
            <w:rFonts w:ascii="Times New Roman" w:hAnsi="Times New Roman"/>
            <w:sz w:val="24"/>
            <w:szCs w:val="24"/>
          </w:rPr>
          <w:t>законом</w:t>
        </w:r>
      </w:hyperlink>
      <w:r w:rsidRPr="00E47D34">
        <w:rPr>
          <w:rFonts w:ascii="Times New Roman" w:hAnsi="Times New Roman"/>
          <w:sz w:val="24"/>
          <w:szCs w:val="24"/>
        </w:rPr>
        <w:t xml:space="preserve"> от 17 июля 2009 года </w:t>
      </w:r>
      <w:r>
        <w:rPr>
          <w:rFonts w:ascii="Times New Roman" w:hAnsi="Times New Roman"/>
          <w:sz w:val="24"/>
          <w:szCs w:val="24"/>
        </w:rPr>
        <w:br/>
      </w:r>
      <w:r w:rsidRPr="00E47D34">
        <w:rPr>
          <w:rFonts w:ascii="Times New Roman" w:hAnsi="Times New Roman"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>
        <w:rPr>
          <w:rFonts w:ascii="Times New Roman" w:hAnsi="Times New Roman"/>
          <w:sz w:val="24"/>
          <w:szCs w:val="24"/>
        </w:rPr>
        <w:t xml:space="preserve"> местной</w:t>
      </w:r>
      <w:r w:rsidRPr="00E47D34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Pr="00E47D3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Кипенское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 муниципального образования  Ломоносовского муниципального района Ленинградской области</w:t>
      </w:r>
      <w:r w:rsidRPr="00E47D34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E47D34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>, местная администрация</w:t>
      </w:r>
      <w:r w:rsidRPr="00E47D34">
        <w:rPr>
          <w:rFonts w:ascii="Times New Roman" w:hAnsi="Times New Roman"/>
          <w:sz w:val="24"/>
          <w:szCs w:val="24"/>
        </w:rPr>
        <w:t>) и проектов постановлений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местной 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E47D34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Кипенское сельское поселение </w:t>
      </w:r>
      <w:r w:rsidRPr="00E47D34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  <w:r w:rsidRPr="00E47D34">
        <w:rPr>
          <w:rFonts w:ascii="Times New Roman" w:hAnsi="Times New Roman"/>
          <w:color w:val="000000"/>
          <w:sz w:val="24"/>
          <w:szCs w:val="24"/>
        </w:rPr>
        <w:t xml:space="preserve"> (далее - проект постановления) </w:t>
      </w:r>
      <w:r w:rsidRPr="00E47D34">
        <w:rPr>
          <w:rFonts w:ascii="Times New Roman" w:hAnsi="Times New Roman"/>
          <w:sz w:val="24"/>
          <w:szCs w:val="24"/>
        </w:rPr>
        <w:t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постановлений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color w:val="000000"/>
          <w:sz w:val="24"/>
          <w:szCs w:val="24"/>
        </w:rPr>
        <w:t>и проектов постановлений.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1.2. В целях настоящего порядка применяются следующие понятия: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антикоррупционная экспертиза - экспертное исследование с целью выявления в постановлениях и проектах постановлений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>коррупциогенных факторов и их последующего устранения;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экспертное заключение - экспертное заключение по результатам антикоррупционной экспертизы постановления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>или проекта постановления;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сеть Интернет - информационно-телекоммуникационная сеть «Интернет».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7D34">
        <w:rPr>
          <w:rFonts w:ascii="Times New Roman" w:hAnsi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>
        <w:rPr>
          <w:rFonts w:ascii="Times New Roman" w:hAnsi="Times New Roman"/>
          <w:b/>
          <w:sz w:val="24"/>
          <w:szCs w:val="24"/>
        </w:rPr>
        <w:t>нормативных правовых актов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2.1. Антикоррупционная э</w:t>
      </w:r>
      <w:r>
        <w:rPr>
          <w:rFonts w:ascii="Times New Roman" w:hAnsi="Times New Roman"/>
          <w:sz w:val="24"/>
          <w:szCs w:val="24"/>
        </w:rPr>
        <w:t xml:space="preserve">кспертиза проектов  нормативных правовых актов  местной 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E47D34">
        <w:rPr>
          <w:rFonts w:ascii="Times New Roman" w:hAnsi="Times New Roman"/>
          <w:sz w:val="24"/>
          <w:szCs w:val="24"/>
        </w:rPr>
        <w:t xml:space="preserve">проводится </w:t>
      </w:r>
      <w:bookmarkStart w:id="0" w:name="_GoBack"/>
      <w:bookmarkEnd w:id="0"/>
      <w:r w:rsidRPr="00E47D3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860222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E47D34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</w:p>
    <w:p w:rsidR="00741BAB" w:rsidRPr="008A398E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98E">
        <w:rPr>
          <w:rFonts w:ascii="Times New Roman" w:hAnsi="Times New Roman"/>
          <w:sz w:val="24"/>
          <w:szCs w:val="24"/>
        </w:rPr>
        <w:t xml:space="preserve">2.2. Антикоррупционная экспертиза проектов нормативных правовых актов </w:t>
      </w:r>
      <w:r w:rsidRPr="008A398E">
        <w:rPr>
          <w:rFonts w:ascii="Times New Roman" w:hAnsi="Times New Roman"/>
          <w:bCs/>
          <w:sz w:val="24"/>
          <w:szCs w:val="24"/>
        </w:rPr>
        <w:t>проводится</w:t>
      </w:r>
      <w:r w:rsidRPr="008A398E">
        <w:rPr>
          <w:rFonts w:ascii="Times New Roman" w:hAnsi="Times New Roman"/>
          <w:sz w:val="24"/>
          <w:szCs w:val="24"/>
        </w:rPr>
        <w:t xml:space="preserve"> заместителем главы местной администрации</w:t>
      </w:r>
      <w:r w:rsidRPr="008A398E">
        <w:rPr>
          <w:rFonts w:ascii="Times New Roman" w:hAnsi="Times New Roman"/>
          <w:i/>
          <w:sz w:val="24"/>
          <w:szCs w:val="24"/>
        </w:rPr>
        <w:t xml:space="preserve">, </w:t>
      </w:r>
      <w:r w:rsidRPr="008A398E">
        <w:rPr>
          <w:rFonts w:ascii="Times New Roman" w:hAnsi="Times New Roman"/>
          <w:sz w:val="24"/>
          <w:szCs w:val="24"/>
        </w:rPr>
        <w:t>в должностные обязанности которого входит проведение антикоррупционной экспертизы проектов постановлений или иное лицо, уполномоченное главой Кипенского сельского поселения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98E">
        <w:rPr>
          <w:rFonts w:ascii="Times New Roman" w:hAnsi="Times New Roman"/>
          <w:sz w:val="24"/>
          <w:szCs w:val="24"/>
        </w:rPr>
        <w:t>-уполномоченное лицо)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A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 xml:space="preserve">2.3. Срок проведения антикоррупционной экспертизы проектов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Pr="00E47D34">
        <w:rPr>
          <w:rFonts w:ascii="Times New Roman" w:hAnsi="Times New Roman"/>
          <w:sz w:val="24"/>
          <w:szCs w:val="24"/>
        </w:rPr>
        <w:t>составляет не более пяти дней.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2.4. По результатам проведения антикоррупционной экспертизы проектов </w:t>
      </w:r>
      <w:r>
        <w:rPr>
          <w:rFonts w:ascii="Times New Roman" w:hAnsi="Times New Roman"/>
          <w:sz w:val="24"/>
          <w:szCs w:val="24"/>
        </w:rPr>
        <w:t xml:space="preserve">уполномоченное лицо 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>подготавливает</w:t>
      </w:r>
      <w:r w:rsidRPr="00E47D34">
        <w:rPr>
          <w:rFonts w:ascii="Times New Roman" w:hAnsi="Times New Roman"/>
          <w:sz w:val="24"/>
          <w:szCs w:val="24"/>
        </w:rPr>
        <w:t xml:space="preserve"> экспертное заключение</w:t>
      </w:r>
      <w:r>
        <w:rPr>
          <w:rFonts w:ascii="Times New Roman" w:hAnsi="Times New Roman"/>
          <w:sz w:val="24"/>
          <w:szCs w:val="24"/>
        </w:rPr>
        <w:t xml:space="preserve"> (Приложение № 1к Порядку)</w:t>
      </w:r>
      <w:r w:rsidRPr="00E47D34">
        <w:rPr>
          <w:rFonts w:ascii="Times New Roman" w:hAnsi="Times New Roman"/>
          <w:sz w:val="24"/>
          <w:szCs w:val="24"/>
        </w:rPr>
        <w:t>, которое должно содержать следующие сведения: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дата подготовки экспертного заключения;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наимено</w:t>
      </w:r>
      <w:r>
        <w:rPr>
          <w:rFonts w:ascii="Times New Roman" w:hAnsi="Times New Roman"/>
          <w:sz w:val="24"/>
          <w:szCs w:val="24"/>
        </w:rPr>
        <w:t>вание проекта нормативного правового акта</w:t>
      </w:r>
      <w:r w:rsidRPr="00E47D34">
        <w:rPr>
          <w:rFonts w:ascii="Times New Roman" w:hAnsi="Times New Roman"/>
          <w:sz w:val="24"/>
          <w:szCs w:val="24"/>
        </w:rPr>
        <w:t>, прошедшего антикоррупционную экспертизу;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проекта нормативного правового акта,</w:t>
      </w:r>
      <w:r w:rsidRPr="00E47D34">
        <w:rPr>
          <w:rFonts w:ascii="Times New Roman" w:hAnsi="Times New Roman"/>
          <w:sz w:val="24"/>
          <w:szCs w:val="24"/>
        </w:rPr>
        <w:t xml:space="preserve"> содержащие коррупциогенные факторы (в случае выявления);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предложения о способах устранения вы</w:t>
      </w:r>
      <w:r>
        <w:rPr>
          <w:rFonts w:ascii="Times New Roman" w:hAnsi="Times New Roman"/>
          <w:sz w:val="24"/>
          <w:szCs w:val="24"/>
        </w:rPr>
        <w:t>явленных в проекте нормативного правового акта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>положений, содержащих коррупциогенные факторы (в случае выявления).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В экспертном заключении могут быть отражены возможные негативные последствия со</w:t>
      </w:r>
      <w:r>
        <w:rPr>
          <w:rFonts w:ascii="Times New Roman" w:hAnsi="Times New Roman"/>
          <w:sz w:val="24"/>
          <w:szCs w:val="24"/>
        </w:rPr>
        <w:t xml:space="preserve">хранения в проекте нормативного правового акта 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E47D34">
        <w:rPr>
          <w:rFonts w:ascii="Times New Roman" w:hAnsi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2.5. </w:t>
      </w:r>
      <w:r w:rsidRPr="008A398E">
        <w:rPr>
          <w:rFonts w:ascii="Times New Roman" w:hAnsi="Times New Roman"/>
          <w:sz w:val="24"/>
          <w:szCs w:val="24"/>
        </w:rPr>
        <w:t>Экспертное заключение подписывается уполномоченным лицом,</w:t>
      </w:r>
      <w:r w:rsidRPr="00E47D34">
        <w:rPr>
          <w:rFonts w:ascii="Times New Roman" w:hAnsi="Times New Roman"/>
          <w:sz w:val="24"/>
          <w:szCs w:val="24"/>
        </w:rPr>
        <w:t xml:space="preserve"> проводившим антикоррупционную экспертизу</w:t>
      </w:r>
      <w:r w:rsidRPr="00E47D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 нормативного правового акта.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2.6. Положения проекта постановления,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</w:t>
      </w:r>
      <w:r>
        <w:rPr>
          <w:rFonts w:ascii="Times New Roman" w:hAnsi="Times New Roman"/>
          <w:sz w:val="24"/>
          <w:szCs w:val="24"/>
        </w:rPr>
        <w:t xml:space="preserve">работчиком проекта нормативного правового акта </w:t>
      </w:r>
      <w:r w:rsidRPr="00E47D34">
        <w:rPr>
          <w:rFonts w:ascii="Times New Roman" w:hAnsi="Times New Roman"/>
          <w:sz w:val="24"/>
          <w:szCs w:val="24"/>
        </w:rPr>
        <w:t>на стадии его доработки.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BAB" w:rsidRPr="00C60A37" w:rsidRDefault="00741BAB" w:rsidP="00C60A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A37">
        <w:rPr>
          <w:rFonts w:ascii="Times New Roman" w:hAnsi="Times New Roman"/>
          <w:b/>
          <w:bCs/>
          <w:sz w:val="24"/>
          <w:szCs w:val="24"/>
        </w:rPr>
        <w:t xml:space="preserve">Порядок проведения антикоррупционной экспертизы </w:t>
      </w:r>
      <w:r w:rsidRPr="00C60A37">
        <w:rPr>
          <w:rFonts w:ascii="Times New Roman" w:hAnsi="Times New Roman"/>
          <w:b/>
          <w:sz w:val="24"/>
          <w:szCs w:val="24"/>
        </w:rPr>
        <w:t xml:space="preserve">нормативных правовых актов </w:t>
      </w:r>
    </w:p>
    <w:p w:rsidR="00741BAB" w:rsidRPr="00C60A37" w:rsidRDefault="00741BAB" w:rsidP="00C60A37">
      <w:pPr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Pr="008A398E" w:rsidRDefault="00741BAB" w:rsidP="0005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3.1. </w:t>
      </w:r>
      <w:r w:rsidRPr="008A398E">
        <w:rPr>
          <w:rFonts w:ascii="Times New Roman" w:hAnsi="Times New Roman"/>
          <w:sz w:val="24"/>
          <w:szCs w:val="24"/>
        </w:rPr>
        <w:t xml:space="preserve">Антикоррупционная экспертиза нормативных правовых актов </w:t>
      </w:r>
      <w:r w:rsidRPr="008A398E">
        <w:rPr>
          <w:rFonts w:ascii="Times New Roman" w:hAnsi="Times New Roman"/>
          <w:bCs/>
          <w:sz w:val="24"/>
          <w:szCs w:val="24"/>
        </w:rPr>
        <w:t>проводится</w:t>
      </w:r>
      <w:r w:rsidRPr="008A398E">
        <w:rPr>
          <w:rFonts w:ascii="Times New Roman" w:hAnsi="Times New Roman"/>
          <w:sz w:val="24"/>
          <w:szCs w:val="24"/>
        </w:rPr>
        <w:t xml:space="preserve"> заместителем главы местной администрации</w:t>
      </w:r>
      <w:r w:rsidRPr="008A398E">
        <w:rPr>
          <w:rFonts w:ascii="Times New Roman" w:hAnsi="Times New Roman"/>
          <w:i/>
          <w:sz w:val="24"/>
          <w:szCs w:val="24"/>
        </w:rPr>
        <w:t xml:space="preserve">, </w:t>
      </w:r>
      <w:r w:rsidRPr="008A398E">
        <w:rPr>
          <w:rFonts w:ascii="Times New Roman" w:hAnsi="Times New Roman"/>
          <w:sz w:val="24"/>
          <w:szCs w:val="24"/>
        </w:rPr>
        <w:t>в должностные обязанности которого входит проведение антикоррупционной экспертизы проектов постановлений или иное лицо, уполномоченное главой Кипенского сельского поселения (далее-уполномоченное лицо)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98E">
        <w:rPr>
          <w:rFonts w:ascii="Times New Roman" w:hAnsi="Times New Roman"/>
          <w:sz w:val="24"/>
          <w:szCs w:val="24"/>
        </w:rPr>
        <w:t>3.2. По результатам проведения антикоррупционной экспертизы нормативного правового акта уполномоченное лицо подготавливает экспертное заключение</w:t>
      </w:r>
      <w:r w:rsidRPr="00E47D34">
        <w:rPr>
          <w:rFonts w:ascii="Times New Roman" w:hAnsi="Times New Roman"/>
          <w:sz w:val="24"/>
          <w:szCs w:val="24"/>
        </w:rPr>
        <w:t>, которое должно содержать следующие сведения: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дата подготовки экспертного заключения;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дата принятия (издания), н</w:t>
      </w:r>
      <w:r>
        <w:rPr>
          <w:rFonts w:ascii="Times New Roman" w:hAnsi="Times New Roman"/>
          <w:sz w:val="24"/>
          <w:szCs w:val="24"/>
        </w:rPr>
        <w:t>омер, наименование нормативного правового акта</w:t>
      </w:r>
      <w:r w:rsidRPr="00E47D34">
        <w:rPr>
          <w:rFonts w:ascii="Times New Roman" w:hAnsi="Times New Roman"/>
          <w:sz w:val="24"/>
          <w:szCs w:val="24"/>
        </w:rPr>
        <w:t>, являющегося объектом антикоррупционной экспертизы;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нормативного правового акта 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E47D34">
        <w:rPr>
          <w:rFonts w:ascii="Times New Roman" w:hAnsi="Times New Roman"/>
          <w:sz w:val="24"/>
          <w:szCs w:val="24"/>
        </w:rPr>
        <w:t>, содержащие коррупциогенные факторы (в случае выявления);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предложения о способах устра</w:t>
      </w:r>
      <w:r>
        <w:rPr>
          <w:rFonts w:ascii="Times New Roman" w:hAnsi="Times New Roman"/>
          <w:sz w:val="24"/>
          <w:szCs w:val="24"/>
        </w:rPr>
        <w:t>нения выявленных в нормативном правовом акте</w:t>
      </w:r>
      <w:r w:rsidRPr="00E47D34">
        <w:rPr>
          <w:rFonts w:ascii="Times New Roman" w:hAnsi="Times New Roman"/>
          <w:sz w:val="24"/>
          <w:szCs w:val="24"/>
        </w:rPr>
        <w:t>, содержащих коррупциогенные факторы (в случае выявления).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В экспертном заключении могут быть отражены возможные негативные последствия сохранения в постановлении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41BAB" w:rsidRPr="008A398E" w:rsidRDefault="00741BAB" w:rsidP="000518A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98E">
        <w:rPr>
          <w:rFonts w:ascii="Times New Roman" w:hAnsi="Times New Roman"/>
          <w:sz w:val="24"/>
          <w:szCs w:val="24"/>
        </w:rPr>
        <w:t>Экспертное заключение подписывается уполномоченным лицом.</w:t>
      </w:r>
    </w:p>
    <w:p w:rsidR="00741BAB" w:rsidRPr="000518A5" w:rsidRDefault="00741BAB" w:rsidP="008A398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518A5">
        <w:rPr>
          <w:rFonts w:ascii="Times New Roman" w:hAnsi="Times New Roman"/>
          <w:sz w:val="24"/>
          <w:szCs w:val="24"/>
        </w:rPr>
        <w:t>Положения постановления,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</w:t>
      </w:r>
      <w:r>
        <w:rPr>
          <w:rFonts w:ascii="Times New Roman" w:hAnsi="Times New Roman"/>
          <w:sz w:val="24"/>
          <w:szCs w:val="24"/>
        </w:rPr>
        <w:t>зработчиком такого нормативного правовог акта</w:t>
      </w:r>
      <w:r w:rsidRPr="000518A5">
        <w:rPr>
          <w:rFonts w:ascii="Times New Roman" w:hAnsi="Times New Roman"/>
          <w:sz w:val="24"/>
          <w:szCs w:val="24"/>
        </w:rPr>
        <w:t xml:space="preserve">, а при его отсутствии - иным муниципальным служащим, назначенным главой Кипенского </w:t>
      </w:r>
      <w:r w:rsidRPr="000518A5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BAB" w:rsidRPr="00C60A37" w:rsidRDefault="00741BAB" w:rsidP="00C60A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A37">
        <w:rPr>
          <w:rFonts w:ascii="Times New Roman" w:hAnsi="Times New Roman"/>
          <w:b/>
          <w:bCs/>
          <w:sz w:val="24"/>
          <w:szCs w:val="24"/>
        </w:rPr>
        <w:t xml:space="preserve">Независимая антикоррупционная экспертиза </w:t>
      </w:r>
      <w:r>
        <w:rPr>
          <w:rFonts w:ascii="Times New Roman" w:hAnsi="Times New Roman"/>
          <w:b/>
          <w:bCs/>
          <w:sz w:val="24"/>
          <w:szCs w:val="24"/>
        </w:rPr>
        <w:t>нормативных правовых актов и проектов нормативных правовых актов</w:t>
      </w:r>
    </w:p>
    <w:p w:rsidR="00741BAB" w:rsidRPr="00C60A37" w:rsidRDefault="00741BAB" w:rsidP="008A398E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1BA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4.1. Для обеспечения проведения независимой антикоррупционной </w:t>
      </w:r>
      <w:r>
        <w:rPr>
          <w:rFonts w:ascii="Times New Roman" w:hAnsi="Times New Roman"/>
          <w:sz w:val="24"/>
          <w:szCs w:val="24"/>
        </w:rPr>
        <w:t xml:space="preserve">экспертизы проекта нормативного правового  акта </w:t>
      </w:r>
      <w:r w:rsidRPr="00E47D34">
        <w:rPr>
          <w:rFonts w:ascii="Times New Roman" w:hAnsi="Times New Roman"/>
          <w:sz w:val="24"/>
          <w:szCs w:val="24"/>
        </w:rPr>
        <w:t xml:space="preserve"> специалист администрации, являющийся раз</w:t>
      </w:r>
      <w:r>
        <w:rPr>
          <w:rFonts w:ascii="Times New Roman" w:hAnsi="Times New Roman"/>
          <w:sz w:val="24"/>
          <w:szCs w:val="24"/>
        </w:rPr>
        <w:t>работчиком проекта</w:t>
      </w:r>
      <w:r w:rsidRPr="00E47D34">
        <w:rPr>
          <w:rFonts w:ascii="Times New Roman" w:hAnsi="Times New Roman"/>
          <w:sz w:val="24"/>
          <w:szCs w:val="24"/>
        </w:rPr>
        <w:t xml:space="preserve">, организует его размещение на официальном </w:t>
      </w:r>
      <w:r>
        <w:rPr>
          <w:rFonts w:ascii="Times New Roman" w:hAnsi="Times New Roman"/>
          <w:sz w:val="24"/>
          <w:szCs w:val="24"/>
        </w:rPr>
        <w:t>сайте Кипенского сельского поселения</w:t>
      </w:r>
      <w:r w:rsidRPr="00E47D3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информационно-телекоммуникационной сети</w:t>
      </w:r>
      <w:r w:rsidRPr="00E47D34">
        <w:rPr>
          <w:rFonts w:ascii="Times New Roman" w:hAnsi="Times New Roman"/>
          <w:sz w:val="24"/>
          <w:szCs w:val="24"/>
        </w:rPr>
        <w:t xml:space="preserve">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Срок,</w:t>
      </w:r>
      <w:r>
        <w:rPr>
          <w:rFonts w:ascii="Times New Roman" w:hAnsi="Times New Roman"/>
          <w:sz w:val="24"/>
          <w:szCs w:val="24"/>
        </w:rPr>
        <w:t xml:space="preserve"> на который проект нормативного правового акта</w:t>
      </w:r>
      <w:r w:rsidRPr="00E47D34">
        <w:rPr>
          <w:rFonts w:ascii="Times New Roman" w:hAnsi="Times New Roman"/>
          <w:sz w:val="24"/>
          <w:szCs w:val="24"/>
        </w:rPr>
        <w:t xml:space="preserve"> размещается в сети Интернет, не может составлять менее семи дней.</w:t>
      </w:r>
    </w:p>
    <w:p w:rsidR="00741BA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</w:t>
      </w:r>
      <w:r w:rsidRPr="00BE439C">
        <w:rPr>
          <w:rFonts w:ascii="Times New Roman" w:hAnsi="Times New Roman"/>
          <w:sz w:val="24"/>
          <w:szCs w:val="24"/>
        </w:rPr>
        <w:t>осуществляет специалист администрации, разработавший проект нормативного правового акта, а в случае если заключение, составленное независимыми экспертами, проводившими</w:t>
      </w:r>
      <w:r w:rsidRPr="00E47D34">
        <w:rPr>
          <w:rFonts w:ascii="Times New Roman" w:hAnsi="Times New Roman"/>
          <w:sz w:val="24"/>
          <w:szCs w:val="24"/>
        </w:rPr>
        <w:t xml:space="preserve"> независимую антикоррупционную экспертизу, поступило на действующее постановление, его рассмотрение осуществляет </w:t>
      </w:r>
      <w:r>
        <w:rPr>
          <w:rFonts w:ascii="Times New Roman" w:hAnsi="Times New Roman"/>
          <w:sz w:val="24"/>
          <w:szCs w:val="24"/>
        </w:rPr>
        <w:t>лицо, уполномоченное Главой сельского поселения.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BA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7D34">
        <w:rPr>
          <w:rFonts w:ascii="Times New Roman" w:hAnsi="Times New Roman"/>
          <w:b/>
          <w:bCs/>
          <w:sz w:val="24"/>
          <w:szCs w:val="24"/>
        </w:rPr>
        <w:t>5. Учет результатов антикорруп</w:t>
      </w:r>
      <w:r>
        <w:rPr>
          <w:rFonts w:ascii="Times New Roman" w:hAnsi="Times New Roman"/>
          <w:b/>
          <w:bCs/>
          <w:sz w:val="24"/>
          <w:szCs w:val="24"/>
        </w:rPr>
        <w:t>ционной экспертизы нормативных правовых актов и проектов нормативных правовых актов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С целью организации учета результатов антикорруп</w:t>
      </w:r>
      <w:r>
        <w:rPr>
          <w:rFonts w:ascii="Times New Roman" w:hAnsi="Times New Roman"/>
          <w:sz w:val="24"/>
          <w:szCs w:val="24"/>
        </w:rPr>
        <w:t xml:space="preserve">ционной экспертизы нормативных правовых актов и проектов нормативных правовых актов </w:t>
      </w:r>
      <w:r w:rsidRPr="00E47D34">
        <w:rPr>
          <w:rFonts w:ascii="Times New Roman" w:hAnsi="Times New Roman"/>
          <w:sz w:val="24"/>
          <w:szCs w:val="24"/>
        </w:rPr>
        <w:t xml:space="preserve">в администрации лицом, уполномоченным главой </w:t>
      </w:r>
      <w:r>
        <w:rPr>
          <w:rFonts w:ascii="Times New Roman" w:hAnsi="Times New Roman"/>
          <w:sz w:val="24"/>
          <w:szCs w:val="24"/>
        </w:rPr>
        <w:t xml:space="preserve">Кипенского сельского поселения </w:t>
      </w:r>
      <w:r w:rsidRPr="00E47D34">
        <w:rPr>
          <w:rFonts w:ascii="Times New Roman" w:hAnsi="Times New Roman"/>
          <w:sz w:val="24"/>
          <w:szCs w:val="24"/>
        </w:rPr>
        <w:t>составляются соответствующие отчеты: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промежуточный (полугодовой) отчет - до 5 июля текущего года;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итоговый отчет - до 15 января года, следующего за отчетным.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81" w:history="1">
        <w:r w:rsidRPr="00E47D34">
          <w:rPr>
            <w:rFonts w:ascii="Times New Roman" w:hAnsi="Times New Roman"/>
            <w:sz w:val="24"/>
            <w:szCs w:val="24"/>
          </w:rPr>
          <w:t>Отчеты</w:t>
        </w:r>
      </w:hyperlink>
      <w:r w:rsidRPr="00E47D34">
        <w:rPr>
          <w:rFonts w:ascii="Times New Roman" w:hAnsi="Times New Roman"/>
          <w:sz w:val="24"/>
          <w:szCs w:val="24"/>
        </w:rPr>
        <w:t xml:space="preserve"> формируются по форме согласно </w:t>
      </w:r>
      <w:r>
        <w:rPr>
          <w:rFonts w:ascii="Times New Roman" w:hAnsi="Times New Roman"/>
          <w:sz w:val="24"/>
          <w:szCs w:val="24"/>
        </w:rPr>
        <w:t>П</w:t>
      </w:r>
      <w:r w:rsidRPr="00E47D34">
        <w:rPr>
          <w:rFonts w:ascii="Times New Roman" w:hAnsi="Times New Roman"/>
          <w:sz w:val="24"/>
          <w:szCs w:val="24"/>
        </w:rPr>
        <w:t>риложению</w:t>
      </w:r>
      <w:r>
        <w:rPr>
          <w:rFonts w:ascii="Times New Roman" w:hAnsi="Times New Roman"/>
          <w:sz w:val="24"/>
          <w:szCs w:val="24"/>
        </w:rPr>
        <w:t xml:space="preserve"> № 2 к настоящему Порядку.</w:t>
      </w:r>
    </w:p>
    <w:p w:rsidR="00741BAB" w:rsidRPr="007E4C3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BAB" w:rsidRPr="007E4C3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741BAB" w:rsidSect="00B1188F">
          <w:pgSz w:w="11905" w:h="16838"/>
          <w:pgMar w:top="567" w:right="567" w:bottom="567" w:left="1701" w:header="720" w:footer="720" w:gutter="0"/>
          <w:cols w:space="720"/>
          <w:noEndnote/>
          <w:docGrid w:linePitch="360"/>
        </w:sectPr>
      </w:pPr>
    </w:p>
    <w:p w:rsidR="00741BAB" w:rsidRDefault="00741BAB" w:rsidP="00F773F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41BAB" w:rsidRPr="00D80718" w:rsidRDefault="00741BAB" w:rsidP="00F773F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80718">
        <w:rPr>
          <w:rFonts w:ascii="Times New Roman" w:hAnsi="Times New Roman"/>
          <w:sz w:val="20"/>
          <w:szCs w:val="20"/>
        </w:rPr>
        <w:t>Приложение № 1</w:t>
      </w:r>
    </w:p>
    <w:p w:rsidR="00741BAB" w:rsidRDefault="00741BAB" w:rsidP="00F773F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80718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>Порядку</w:t>
      </w:r>
      <w:r w:rsidRPr="00D807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проведения </w:t>
      </w:r>
    </w:p>
    <w:p w:rsidR="00741BAB" w:rsidRPr="00D80718" w:rsidRDefault="00741BAB" w:rsidP="00F773F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антикоррупционной экспертизы</w:t>
      </w:r>
    </w:p>
    <w:p w:rsidR="00741BAB" w:rsidRPr="00706521" w:rsidRDefault="00741BAB" w:rsidP="00D05385">
      <w:pPr>
        <w:rPr>
          <w:color w:val="FF0000"/>
        </w:rPr>
      </w:pPr>
      <w:r>
        <w:rPr>
          <w:color w:val="FF0000"/>
        </w:rPr>
        <w:t xml:space="preserve">                                  </w:t>
      </w:r>
      <w:r w:rsidRPr="00706521">
        <w:rPr>
          <w:color w:val="FF0000"/>
        </w:rPr>
        <w:t xml:space="preserve">  </w:t>
      </w:r>
      <w:r w:rsidRPr="00ED7DC0">
        <w:rPr>
          <w:rFonts w:ascii="Times New Roman" w:hAnsi="Times New Roman"/>
          <w:noProof/>
          <w:color w:val="FF0000"/>
          <w:sz w:val="18"/>
          <w:szCs w:val="18"/>
          <w:lang w:eastAsia="ru-RU"/>
        </w:rPr>
        <w:pict>
          <v:shape id="Рисунок 2" o:spid="_x0000_i1026" type="#_x0000_t75" style="width:47.25pt;height:52.5pt;visibility:visible">
            <v:imagedata r:id="rId11" o:title=""/>
          </v:shape>
        </w:pic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5181"/>
      </w:tblGrid>
      <w:tr w:rsidR="00741BAB" w:rsidRPr="00706521" w:rsidTr="00D80718">
        <w:trPr>
          <w:trHeight w:val="413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41BAB" w:rsidRPr="00D80718" w:rsidRDefault="00741BAB" w:rsidP="008A61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80718">
              <w:rPr>
                <w:rFonts w:ascii="Times New Roman" w:hAnsi="Times New Roman"/>
                <w:color w:val="FF0000"/>
                <w:sz w:val="18"/>
                <w:szCs w:val="18"/>
              </w:rPr>
              <w:object w:dxaOrig="5177" w:dyaOrig="4893">
                <v:shape id="_x0000_i1027" type="#_x0000_t75" style="width:222.75pt;height:213pt" o:ole="">
                  <v:imagedata r:id="rId12" o:title=""/>
                </v:shape>
                <o:OLEObject Type="Embed" ProgID="Visio.Drawing.11" ShapeID="_x0000_i1027" DrawAspect="Content" ObjectID="_1686735232" r:id="rId13"/>
              </w:objec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741BAB" w:rsidRPr="00706521" w:rsidRDefault="00741BAB" w:rsidP="008A61C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741BAB" w:rsidRPr="00706521" w:rsidRDefault="00741BAB" w:rsidP="00D0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41BAB" w:rsidRPr="00F773F6" w:rsidRDefault="00741BAB" w:rsidP="00D05385">
      <w:pPr>
        <w:spacing w:after="0"/>
        <w:ind w:firstLine="709"/>
        <w:jc w:val="center"/>
        <w:rPr>
          <w:rFonts w:ascii="Times New Roman" w:hAnsi="Times New Roman"/>
        </w:rPr>
      </w:pPr>
      <w:r w:rsidRPr="00F773F6">
        <w:rPr>
          <w:rFonts w:ascii="Times New Roman" w:hAnsi="Times New Roman"/>
        </w:rPr>
        <w:t>Заключение по результатам антикоррупционной экспертизы</w:t>
      </w:r>
    </w:p>
    <w:p w:rsidR="00741BAB" w:rsidRPr="00F773F6" w:rsidRDefault="00741BAB" w:rsidP="00D05385">
      <w:pPr>
        <w:spacing w:after="0"/>
        <w:jc w:val="both"/>
        <w:rPr>
          <w:rFonts w:ascii="Times New Roman" w:hAnsi="Times New Roman"/>
        </w:rPr>
      </w:pPr>
      <w:r w:rsidRPr="00F773F6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</w:t>
      </w:r>
      <w:r w:rsidRPr="00F773F6">
        <w:rPr>
          <w:rFonts w:ascii="Times New Roman" w:hAnsi="Times New Roman"/>
        </w:rPr>
        <w:t>______</w:t>
      </w:r>
    </w:p>
    <w:p w:rsidR="00741BAB" w:rsidRPr="00D80718" w:rsidRDefault="00741BAB" w:rsidP="00D05385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D80718">
        <w:rPr>
          <w:rFonts w:ascii="Times New Roman" w:hAnsi="Times New Roman"/>
          <w:sz w:val="20"/>
          <w:szCs w:val="20"/>
        </w:rPr>
        <w:t>(наименование документа)</w:t>
      </w:r>
    </w:p>
    <w:p w:rsidR="00741BAB" w:rsidRPr="00F773F6" w:rsidRDefault="00741BAB" w:rsidP="00F77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73F6">
        <w:rPr>
          <w:rFonts w:ascii="Times New Roman" w:hAnsi="Times New Roman"/>
        </w:rPr>
        <w:t xml:space="preserve">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в соответствии с частью </w:t>
      </w:r>
      <w:r w:rsidRPr="00D80718">
        <w:rPr>
          <w:rFonts w:ascii="Times New Roman" w:hAnsi="Times New Roman"/>
        </w:rPr>
        <w:t xml:space="preserve">3 </w:t>
      </w:r>
      <w:hyperlink r:id="rId14" w:history="1">
        <w:r w:rsidRPr="00D80718">
          <w:rPr>
            <w:rStyle w:val="Hyperlink"/>
            <w:rFonts w:ascii="Times New Roman" w:hAnsi="Times New Roman"/>
            <w:color w:val="auto"/>
            <w:u w:val="none"/>
          </w:rPr>
          <w:t>статьи   3</w:t>
        </w:r>
      </w:hyperlink>
      <w:r w:rsidRPr="00F773F6">
        <w:rPr>
          <w:rFonts w:ascii="Times New Roman" w:hAnsi="Times New Roman"/>
        </w:rPr>
        <w:t xml:space="preserve">   Федерального   закона   от  17  июля  2009  г.  N  172-ФЗ  "Об антикоррупционной   экспертизе   нормативных   правовых  актов  и  проектов нормативных правовых актов" и </w:t>
      </w:r>
      <w:hyperlink r:id="rId15" w:history="1">
        <w:r w:rsidRPr="00F773F6">
          <w:rPr>
            <w:rStyle w:val="Hyperlink"/>
            <w:rFonts w:ascii="Times New Roman" w:hAnsi="Times New Roman"/>
            <w:color w:val="auto"/>
          </w:rPr>
          <w:t>пунктом 2</w:t>
        </w:r>
      </w:hyperlink>
      <w:r w:rsidRPr="00F773F6">
        <w:rPr>
          <w:rFonts w:ascii="Times New Roman" w:hAnsi="Times New Roman"/>
        </w:rPr>
        <w:t xml:space="preserve"> Правил проведения антикоррупционной экспертизы  нормативных  правовых  актов  и  проектов  нормативных правовых актов, утвержденных постановлением Правительства Российской Федерации от 26 февраля 2010 г. N 96, проведена антикоррупционная экспертиза _</w:t>
      </w:r>
      <w:r w:rsidRPr="00F773F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773F6">
        <w:rPr>
          <w:rFonts w:ascii="Times New Roman" w:hAnsi="Times New Roman"/>
          <w:sz w:val="24"/>
          <w:szCs w:val="24"/>
        </w:rPr>
        <w:t>____________________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773F6">
        <w:rPr>
          <w:rFonts w:ascii="Times New Roman" w:hAnsi="Times New Roman"/>
          <w:sz w:val="20"/>
          <w:szCs w:val="20"/>
        </w:rPr>
        <w:t xml:space="preserve">                         (наименование документа)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</w:rPr>
      </w:pPr>
      <w:r w:rsidRPr="00F773F6">
        <w:rPr>
          <w:rFonts w:ascii="Times New Roman" w:hAnsi="Times New Roman"/>
        </w:rPr>
        <w:t>Вариант 1:</w:t>
      </w:r>
    </w:p>
    <w:p w:rsidR="00741BAB" w:rsidRPr="00F773F6" w:rsidRDefault="00741BAB" w:rsidP="00D05385">
      <w:pPr>
        <w:spacing w:after="0"/>
        <w:jc w:val="both"/>
        <w:rPr>
          <w:rFonts w:ascii="Times New Roman" w:hAnsi="Times New Roman"/>
        </w:rPr>
      </w:pPr>
      <w:r w:rsidRPr="00F773F6">
        <w:rPr>
          <w:rFonts w:ascii="Times New Roman" w:hAnsi="Times New Roman"/>
        </w:rPr>
        <w:t>В представленном ____________________________ коррупциогенные факторы не выявлены.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773F6">
        <w:rPr>
          <w:rFonts w:ascii="Times New Roman" w:hAnsi="Times New Roman"/>
          <w:sz w:val="18"/>
          <w:szCs w:val="18"/>
        </w:rPr>
        <w:t xml:space="preserve">                             (наименование документа)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</w:rPr>
      </w:pPr>
      <w:r w:rsidRPr="00F773F6">
        <w:rPr>
          <w:rFonts w:ascii="Times New Roman" w:hAnsi="Times New Roman"/>
        </w:rPr>
        <w:t>Вариант 2:</w:t>
      </w:r>
    </w:p>
    <w:p w:rsidR="00741BAB" w:rsidRPr="00F773F6" w:rsidRDefault="00741BAB" w:rsidP="00D05385">
      <w:pPr>
        <w:spacing w:after="0"/>
        <w:jc w:val="both"/>
        <w:rPr>
          <w:rFonts w:ascii="Times New Roman" w:hAnsi="Times New Roman"/>
        </w:rPr>
      </w:pPr>
      <w:r w:rsidRPr="00F773F6">
        <w:rPr>
          <w:rFonts w:ascii="Times New Roman" w:hAnsi="Times New Roman"/>
        </w:rPr>
        <w:t xml:space="preserve">В представленном __________________________ выявлены коррупциогенные факторы </w:t>
      </w:r>
      <w:hyperlink w:anchor="P139" w:history="1">
        <w:r w:rsidRPr="00F773F6">
          <w:rPr>
            <w:rStyle w:val="Hyperlink"/>
            <w:rFonts w:ascii="Times New Roman" w:hAnsi="Times New Roman"/>
            <w:color w:val="auto"/>
          </w:rPr>
          <w:t>&lt;*&gt;</w:t>
        </w:r>
      </w:hyperlink>
      <w:r w:rsidRPr="00F773F6">
        <w:rPr>
          <w:rFonts w:ascii="Times New Roman" w:hAnsi="Times New Roman"/>
        </w:rPr>
        <w:t>.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773F6">
        <w:rPr>
          <w:rFonts w:ascii="Times New Roman" w:hAnsi="Times New Roman"/>
        </w:rPr>
        <w:t xml:space="preserve">                           </w:t>
      </w:r>
      <w:r w:rsidRPr="00F773F6">
        <w:rPr>
          <w:rFonts w:ascii="Times New Roman" w:hAnsi="Times New Roman"/>
          <w:sz w:val="18"/>
          <w:szCs w:val="18"/>
        </w:rPr>
        <w:t>(наименование документа)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</w:rPr>
      </w:pP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73F6">
        <w:rPr>
          <w:rFonts w:ascii="Times New Roman" w:hAnsi="Times New Roman"/>
        </w:rPr>
        <w:t>В целях устранения выявленных коррупциогенных факторов предлагается</w:t>
      </w:r>
      <w:r w:rsidRPr="00F773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773F6">
        <w:rPr>
          <w:rFonts w:ascii="Times New Roman" w:hAnsi="Times New Roman"/>
          <w:sz w:val="20"/>
          <w:szCs w:val="20"/>
        </w:rPr>
        <w:t xml:space="preserve">         (указывается способ устранения коррупциогенных факторов)</w:t>
      </w:r>
    </w:p>
    <w:p w:rsidR="00741BAB" w:rsidRPr="00F773F6" w:rsidRDefault="00741BAB" w:rsidP="00D05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3F6">
        <w:rPr>
          <w:rFonts w:ascii="Times New Roman" w:hAnsi="Times New Roman"/>
          <w:sz w:val="24"/>
          <w:szCs w:val="24"/>
        </w:rPr>
        <w:t>____________________________                ____________              _________________________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773F6">
        <w:rPr>
          <w:rFonts w:ascii="Times New Roman" w:hAnsi="Times New Roman"/>
          <w:sz w:val="20"/>
          <w:szCs w:val="20"/>
        </w:rPr>
        <w:t xml:space="preserve">    (наименование должности)                             (подпись)                            (инициалы, фамилия)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73F6">
        <w:rPr>
          <w:rFonts w:ascii="Times New Roman" w:hAnsi="Times New Roman"/>
          <w:sz w:val="24"/>
          <w:szCs w:val="24"/>
        </w:rPr>
        <w:t>--------------------------------</w:t>
      </w:r>
    </w:p>
    <w:p w:rsidR="00741BAB" w:rsidRDefault="00741BAB" w:rsidP="00D80718">
      <w:pPr>
        <w:spacing w:after="0"/>
        <w:jc w:val="both"/>
        <w:rPr>
          <w:rFonts w:ascii="Times New Roman" w:hAnsi="Times New Roman"/>
          <w:sz w:val="16"/>
          <w:szCs w:val="16"/>
        </w:rPr>
        <w:sectPr w:rsidR="00741BAB" w:rsidSect="00D80718">
          <w:pgSz w:w="11905" w:h="16838"/>
          <w:pgMar w:top="180" w:right="567" w:bottom="180" w:left="1701" w:header="720" w:footer="720" w:gutter="0"/>
          <w:cols w:space="720"/>
          <w:noEndnote/>
          <w:docGrid w:linePitch="360"/>
        </w:sectPr>
      </w:pPr>
      <w:bookmarkStart w:id="1" w:name="P139"/>
      <w:bookmarkEnd w:id="1"/>
      <w:r w:rsidRPr="00F773F6">
        <w:rPr>
          <w:rFonts w:ascii="Times New Roman" w:hAnsi="Times New Roman"/>
          <w:sz w:val="16"/>
          <w:szCs w:val="16"/>
        </w:rPr>
        <w:t xml:space="preserve">&lt;*&gt; 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6" w:history="1">
        <w:r w:rsidRPr="00F773F6">
          <w:rPr>
            <w:rStyle w:val="Hyperlink"/>
            <w:rFonts w:ascii="Times New Roman" w:hAnsi="Times New Roman"/>
            <w:color w:val="auto"/>
            <w:sz w:val="16"/>
            <w:szCs w:val="16"/>
          </w:rPr>
          <w:t>методики</w:t>
        </w:r>
      </w:hyperlink>
      <w:r w:rsidRPr="00F773F6">
        <w:rPr>
          <w:rFonts w:ascii="Times New Roman" w:hAnsi="Times New Roman"/>
          <w:sz w:val="16"/>
          <w:szCs w:val="1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1084; 2012, N 52, ст. 7507; 2013, N 13, ст. 1575).</w:t>
      </w:r>
    </w:p>
    <w:p w:rsidR="00741BAB" w:rsidRPr="00F773F6" w:rsidRDefault="00741BAB" w:rsidP="00D8071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1BAB" w:rsidRPr="00744FBA" w:rsidRDefault="00741BAB" w:rsidP="00FD1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44F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2</w:t>
      </w:r>
    </w:p>
    <w:p w:rsidR="00741BAB" w:rsidRDefault="00741BAB" w:rsidP="001E26A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4FBA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Порядку</w:t>
      </w:r>
      <w:r w:rsidRPr="00D807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проведения </w:t>
      </w:r>
    </w:p>
    <w:p w:rsidR="00741BAB" w:rsidRPr="00744FBA" w:rsidRDefault="00741BAB" w:rsidP="001E26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антикоррупционной экспертизы</w:t>
      </w:r>
    </w:p>
    <w:p w:rsidR="00741BAB" w:rsidRPr="00744FBA" w:rsidRDefault="00741BAB" w:rsidP="000E7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4FBA">
        <w:rPr>
          <w:rFonts w:ascii="Times New Roman" w:hAnsi="Times New Roman"/>
          <w:sz w:val="20"/>
          <w:szCs w:val="20"/>
        </w:rPr>
        <w:t>(Форма)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81"/>
      <w:bookmarkEnd w:id="2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sz w:val="28"/>
          <w:szCs w:val="28"/>
        </w:rPr>
        <w:t xml:space="preserve">и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E4C3B">
        <w:rPr>
          <w:rFonts w:ascii="Times New Roman" w:hAnsi="Times New Roman"/>
          <w:sz w:val="28"/>
          <w:szCs w:val="28"/>
        </w:rPr>
        <w:t xml:space="preserve"> в 20__ году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проектов п</w:t>
      </w:r>
      <w:r>
        <w:rPr>
          <w:rFonts w:ascii="Times New Roman" w:hAnsi="Times New Roman"/>
          <w:sz w:val="28"/>
          <w:szCs w:val="28"/>
        </w:rPr>
        <w:t>остановлений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361"/>
        <w:gridCol w:w="2366"/>
        <w:gridCol w:w="2494"/>
      </w:tblGrid>
      <w:tr w:rsidR="00741BAB" w:rsidRPr="00843D01" w:rsidTr="000D5E9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>Количество проектов постановлений, прошедших экспертизу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843D0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843D01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843D0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41BAB" w:rsidRPr="00843D01" w:rsidTr="000D5E9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>ых антикоррупционных экспертиз постановлений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325"/>
        <w:gridCol w:w="2340"/>
      </w:tblGrid>
      <w:tr w:rsidR="00741BAB" w:rsidRPr="00843D01" w:rsidTr="000D5E9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843D0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41BAB" w:rsidRPr="00843D01" w:rsidTr="000D5E9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проектов п</w:t>
      </w:r>
      <w:r>
        <w:rPr>
          <w:rFonts w:ascii="Times New Roman" w:hAnsi="Times New Roman"/>
          <w:sz w:val="28"/>
          <w:szCs w:val="28"/>
        </w:rPr>
        <w:t>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2500"/>
        <w:gridCol w:w="2324"/>
      </w:tblGrid>
      <w:tr w:rsidR="00741BAB" w:rsidRPr="00843D01" w:rsidTr="000D5E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43D0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843D0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43D0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41BAB" w:rsidRPr="00843D01" w:rsidTr="000D5E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2500"/>
        <w:gridCol w:w="2324"/>
      </w:tblGrid>
      <w:tr w:rsidR="00741BAB" w:rsidRPr="00843D01" w:rsidTr="000D5E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43D0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0D5E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843D0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01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43D0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41BAB" w:rsidRPr="00843D01" w:rsidTr="000D5E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43D01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ar143"/>
      <w:bookmarkEnd w:id="3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7" w:history="1">
        <w:r w:rsidRPr="000E7A75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0E7A75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Par144"/>
      <w:bookmarkEnd w:id="4"/>
      <w:r w:rsidRPr="007E4C3B">
        <w:rPr>
          <w:rFonts w:ascii="Times New Roman" w:hAnsi="Times New Roman"/>
          <w:sz w:val="28"/>
          <w:szCs w:val="28"/>
        </w:rPr>
        <w:t>&lt;2&gt; В случае если в проекте 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7E4C3B">
        <w:rPr>
          <w:rFonts w:ascii="Times New Roman" w:hAnsi="Times New Roman"/>
          <w:sz w:val="28"/>
          <w:szCs w:val="28"/>
        </w:rPr>
        <w:t xml:space="preserve"> 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7E4C3B">
        <w:rPr>
          <w:rFonts w:ascii="Times New Roman" w:hAnsi="Times New Roman"/>
          <w:sz w:val="28"/>
          <w:szCs w:val="28"/>
        </w:rPr>
        <w:t xml:space="preserve"> и дата подготовки экспертного заключения.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Par145"/>
      <w:bookmarkEnd w:id="5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6" w:name="Par146"/>
      <w:bookmarkEnd w:id="6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7" w:name="Par147"/>
      <w:bookmarkEnd w:id="7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AB" w:rsidRDefault="00741BAB" w:rsidP="00E77371">
      <w:r>
        <w:t xml:space="preserve">                                </w:t>
      </w:r>
    </w:p>
    <w:p w:rsidR="00741BAB" w:rsidRDefault="00741BAB" w:rsidP="00E77371"/>
    <w:p w:rsidR="00741BAB" w:rsidRDefault="00741BAB" w:rsidP="00DA2713">
      <w:pPr>
        <w:jc w:val="both"/>
      </w:pPr>
      <w:r>
        <w:t xml:space="preserve">                           </w:t>
      </w:r>
    </w:p>
    <w:p w:rsidR="00741BAB" w:rsidRDefault="00741BAB" w:rsidP="003555F5"/>
    <w:p w:rsidR="00741BAB" w:rsidRDefault="00741BAB" w:rsidP="003555F5"/>
    <w:sectPr w:rsidR="00741BAB" w:rsidSect="00D80718">
      <w:pgSz w:w="11905" w:h="16838"/>
      <w:pgMar w:top="180" w:right="567" w:bottom="18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AB" w:rsidRDefault="00741BAB" w:rsidP="00744FBA">
      <w:pPr>
        <w:spacing w:after="0" w:line="240" w:lineRule="auto"/>
      </w:pPr>
      <w:r>
        <w:separator/>
      </w:r>
    </w:p>
  </w:endnote>
  <w:endnote w:type="continuationSeparator" w:id="0">
    <w:p w:rsidR="00741BAB" w:rsidRDefault="00741BAB" w:rsidP="0074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AB" w:rsidRDefault="00741BAB">
    <w:pPr>
      <w:pStyle w:val="Footer"/>
      <w:jc w:val="center"/>
    </w:pPr>
  </w:p>
  <w:p w:rsidR="00741BAB" w:rsidRDefault="00741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AB" w:rsidRDefault="00741BAB" w:rsidP="00744FBA">
      <w:pPr>
        <w:spacing w:after="0" w:line="240" w:lineRule="auto"/>
      </w:pPr>
      <w:r>
        <w:separator/>
      </w:r>
    </w:p>
  </w:footnote>
  <w:footnote w:type="continuationSeparator" w:id="0">
    <w:p w:rsidR="00741BAB" w:rsidRDefault="00741BAB" w:rsidP="0074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CDE1EBE"/>
    <w:multiLevelType w:val="hybridMultilevel"/>
    <w:tmpl w:val="96C21D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26CF0C4E"/>
    <w:multiLevelType w:val="multilevel"/>
    <w:tmpl w:val="A90A556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color w:val="auto"/>
      </w:rPr>
    </w:lvl>
  </w:abstractNum>
  <w:abstractNum w:abstractNumId="5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32"/>
    <w:rsid w:val="000018E1"/>
    <w:rsid w:val="00005EF4"/>
    <w:rsid w:val="00005FB3"/>
    <w:rsid w:val="00007258"/>
    <w:rsid w:val="00020248"/>
    <w:rsid w:val="000273D5"/>
    <w:rsid w:val="000314C8"/>
    <w:rsid w:val="00042448"/>
    <w:rsid w:val="000425B2"/>
    <w:rsid w:val="00050FCB"/>
    <w:rsid w:val="000518A5"/>
    <w:rsid w:val="00051C6F"/>
    <w:rsid w:val="00062563"/>
    <w:rsid w:val="00062788"/>
    <w:rsid w:val="000660E3"/>
    <w:rsid w:val="000742B0"/>
    <w:rsid w:val="00074D7B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C583A"/>
    <w:rsid w:val="000D3F53"/>
    <w:rsid w:val="000D5530"/>
    <w:rsid w:val="000D5E95"/>
    <w:rsid w:val="000E1AD1"/>
    <w:rsid w:val="000E7A75"/>
    <w:rsid w:val="000F454B"/>
    <w:rsid w:val="000F5284"/>
    <w:rsid w:val="00111A7B"/>
    <w:rsid w:val="001148E9"/>
    <w:rsid w:val="001215E0"/>
    <w:rsid w:val="00123A7B"/>
    <w:rsid w:val="00123C68"/>
    <w:rsid w:val="00130F2F"/>
    <w:rsid w:val="001327D6"/>
    <w:rsid w:val="00136EE9"/>
    <w:rsid w:val="001441B0"/>
    <w:rsid w:val="0014777E"/>
    <w:rsid w:val="0015062E"/>
    <w:rsid w:val="00160968"/>
    <w:rsid w:val="00163FD3"/>
    <w:rsid w:val="00170984"/>
    <w:rsid w:val="001711FE"/>
    <w:rsid w:val="00174490"/>
    <w:rsid w:val="00177ECF"/>
    <w:rsid w:val="001909A2"/>
    <w:rsid w:val="001949EA"/>
    <w:rsid w:val="001A6369"/>
    <w:rsid w:val="001A7876"/>
    <w:rsid w:val="001B1272"/>
    <w:rsid w:val="001B4300"/>
    <w:rsid w:val="001B55E7"/>
    <w:rsid w:val="001B5F20"/>
    <w:rsid w:val="001C0351"/>
    <w:rsid w:val="001C719D"/>
    <w:rsid w:val="001D1FF4"/>
    <w:rsid w:val="001D5708"/>
    <w:rsid w:val="001E26A6"/>
    <w:rsid w:val="001E7808"/>
    <w:rsid w:val="001F03B4"/>
    <w:rsid w:val="001F5F02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2DD9"/>
    <w:rsid w:val="0028395A"/>
    <w:rsid w:val="00285159"/>
    <w:rsid w:val="0029085A"/>
    <w:rsid w:val="002930F1"/>
    <w:rsid w:val="002A3567"/>
    <w:rsid w:val="002A46AE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052FA"/>
    <w:rsid w:val="00335E3A"/>
    <w:rsid w:val="00336F42"/>
    <w:rsid w:val="003421A2"/>
    <w:rsid w:val="00350C47"/>
    <w:rsid w:val="00354510"/>
    <w:rsid w:val="003555F5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6B96"/>
    <w:rsid w:val="004074A0"/>
    <w:rsid w:val="004111B2"/>
    <w:rsid w:val="00412C94"/>
    <w:rsid w:val="00430EA2"/>
    <w:rsid w:val="004315F7"/>
    <w:rsid w:val="00432875"/>
    <w:rsid w:val="00434C02"/>
    <w:rsid w:val="00444ED6"/>
    <w:rsid w:val="004535F4"/>
    <w:rsid w:val="00461A54"/>
    <w:rsid w:val="00494932"/>
    <w:rsid w:val="004960E5"/>
    <w:rsid w:val="004A728C"/>
    <w:rsid w:val="004D09FB"/>
    <w:rsid w:val="004E1FD3"/>
    <w:rsid w:val="004E64F5"/>
    <w:rsid w:val="004E665E"/>
    <w:rsid w:val="004E6F40"/>
    <w:rsid w:val="004F2D7C"/>
    <w:rsid w:val="005030F9"/>
    <w:rsid w:val="0050400D"/>
    <w:rsid w:val="005062CF"/>
    <w:rsid w:val="00510AA0"/>
    <w:rsid w:val="00513289"/>
    <w:rsid w:val="00513D6C"/>
    <w:rsid w:val="00516F5C"/>
    <w:rsid w:val="00520D2E"/>
    <w:rsid w:val="0052399F"/>
    <w:rsid w:val="00525A20"/>
    <w:rsid w:val="0052757A"/>
    <w:rsid w:val="0053283D"/>
    <w:rsid w:val="00532F2A"/>
    <w:rsid w:val="00534B01"/>
    <w:rsid w:val="00537272"/>
    <w:rsid w:val="0054063C"/>
    <w:rsid w:val="00540F85"/>
    <w:rsid w:val="00546BE8"/>
    <w:rsid w:val="00574149"/>
    <w:rsid w:val="00585CE5"/>
    <w:rsid w:val="00595405"/>
    <w:rsid w:val="005A3240"/>
    <w:rsid w:val="005B1685"/>
    <w:rsid w:val="005B28A1"/>
    <w:rsid w:val="005B3D3B"/>
    <w:rsid w:val="005B473D"/>
    <w:rsid w:val="005B5D36"/>
    <w:rsid w:val="005D0312"/>
    <w:rsid w:val="005E09AD"/>
    <w:rsid w:val="005E2E5B"/>
    <w:rsid w:val="005E42A6"/>
    <w:rsid w:val="005E4401"/>
    <w:rsid w:val="005F1212"/>
    <w:rsid w:val="005F3CDD"/>
    <w:rsid w:val="005F5379"/>
    <w:rsid w:val="005F5923"/>
    <w:rsid w:val="00602D42"/>
    <w:rsid w:val="006059C5"/>
    <w:rsid w:val="0061119C"/>
    <w:rsid w:val="00630868"/>
    <w:rsid w:val="00631648"/>
    <w:rsid w:val="00642F08"/>
    <w:rsid w:val="006452AF"/>
    <w:rsid w:val="0065073C"/>
    <w:rsid w:val="006529B9"/>
    <w:rsid w:val="006735F4"/>
    <w:rsid w:val="00677C05"/>
    <w:rsid w:val="00683532"/>
    <w:rsid w:val="00693D49"/>
    <w:rsid w:val="00695512"/>
    <w:rsid w:val="00695F79"/>
    <w:rsid w:val="006A08CD"/>
    <w:rsid w:val="006A1657"/>
    <w:rsid w:val="006B3040"/>
    <w:rsid w:val="006B465C"/>
    <w:rsid w:val="006C16FD"/>
    <w:rsid w:val="006D243D"/>
    <w:rsid w:val="006D7AB0"/>
    <w:rsid w:val="00703B55"/>
    <w:rsid w:val="00704590"/>
    <w:rsid w:val="00706521"/>
    <w:rsid w:val="00717675"/>
    <w:rsid w:val="007176F2"/>
    <w:rsid w:val="00724B68"/>
    <w:rsid w:val="00725288"/>
    <w:rsid w:val="0072761A"/>
    <w:rsid w:val="007362C5"/>
    <w:rsid w:val="00740A86"/>
    <w:rsid w:val="00741BAB"/>
    <w:rsid w:val="00744085"/>
    <w:rsid w:val="00744FBA"/>
    <w:rsid w:val="00747C83"/>
    <w:rsid w:val="00753B45"/>
    <w:rsid w:val="00754B12"/>
    <w:rsid w:val="007643A8"/>
    <w:rsid w:val="00764BED"/>
    <w:rsid w:val="00766D17"/>
    <w:rsid w:val="00785D15"/>
    <w:rsid w:val="0078745E"/>
    <w:rsid w:val="007A27E5"/>
    <w:rsid w:val="007B1BBD"/>
    <w:rsid w:val="007B2F30"/>
    <w:rsid w:val="007B3A8F"/>
    <w:rsid w:val="007C3773"/>
    <w:rsid w:val="007C769B"/>
    <w:rsid w:val="007D2B87"/>
    <w:rsid w:val="007E00CD"/>
    <w:rsid w:val="007E1DC0"/>
    <w:rsid w:val="007E4079"/>
    <w:rsid w:val="007E4C3B"/>
    <w:rsid w:val="007F0E5D"/>
    <w:rsid w:val="007F3351"/>
    <w:rsid w:val="007F59F1"/>
    <w:rsid w:val="007F66EE"/>
    <w:rsid w:val="00803088"/>
    <w:rsid w:val="00804598"/>
    <w:rsid w:val="00812DDD"/>
    <w:rsid w:val="00832E83"/>
    <w:rsid w:val="00836A5D"/>
    <w:rsid w:val="0084354A"/>
    <w:rsid w:val="00843D01"/>
    <w:rsid w:val="00845239"/>
    <w:rsid w:val="008478AE"/>
    <w:rsid w:val="008507F9"/>
    <w:rsid w:val="00860222"/>
    <w:rsid w:val="008605CA"/>
    <w:rsid w:val="00876DD9"/>
    <w:rsid w:val="00896C7F"/>
    <w:rsid w:val="008A373B"/>
    <w:rsid w:val="008A398E"/>
    <w:rsid w:val="008A61C6"/>
    <w:rsid w:val="008B4289"/>
    <w:rsid w:val="008D4620"/>
    <w:rsid w:val="008D5CE4"/>
    <w:rsid w:val="008D6BDB"/>
    <w:rsid w:val="008E6989"/>
    <w:rsid w:val="008F2B6B"/>
    <w:rsid w:val="008F2E67"/>
    <w:rsid w:val="008F6FAA"/>
    <w:rsid w:val="00902EEE"/>
    <w:rsid w:val="00906780"/>
    <w:rsid w:val="00921733"/>
    <w:rsid w:val="00942BFF"/>
    <w:rsid w:val="009433AC"/>
    <w:rsid w:val="00953E1B"/>
    <w:rsid w:val="009715C4"/>
    <w:rsid w:val="0097739C"/>
    <w:rsid w:val="00983674"/>
    <w:rsid w:val="00985BE1"/>
    <w:rsid w:val="0098728F"/>
    <w:rsid w:val="00995F82"/>
    <w:rsid w:val="009A4C98"/>
    <w:rsid w:val="009A4CE9"/>
    <w:rsid w:val="009B2CB2"/>
    <w:rsid w:val="009B7E37"/>
    <w:rsid w:val="009C247D"/>
    <w:rsid w:val="009C4E33"/>
    <w:rsid w:val="009D096B"/>
    <w:rsid w:val="009E217A"/>
    <w:rsid w:val="009E5BBC"/>
    <w:rsid w:val="009F2EC0"/>
    <w:rsid w:val="009F6FAF"/>
    <w:rsid w:val="00A0296F"/>
    <w:rsid w:val="00A1391B"/>
    <w:rsid w:val="00A22B49"/>
    <w:rsid w:val="00A2576C"/>
    <w:rsid w:val="00A27C6A"/>
    <w:rsid w:val="00A3558A"/>
    <w:rsid w:val="00A35972"/>
    <w:rsid w:val="00A50254"/>
    <w:rsid w:val="00A54EE7"/>
    <w:rsid w:val="00A61D32"/>
    <w:rsid w:val="00A65D23"/>
    <w:rsid w:val="00A67F56"/>
    <w:rsid w:val="00A725D6"/>
    <w:rsid w:val="00A75448"/>
    <w:rsid w:val="00A807CA"/>
    <w:rsid w:val="00A8595C"/>
    <w:rsid w:val="00A93085"/>
    <w:rsid w:val="00A944D5"/>
    <w:rsid w:val="00AA68E3"/>
    <w:rsid w:val="00AB6A4D"/>
    <w:rsid w:val="00AD7566"/>
    <w:rsid w:val="00AE060B"/>
    <w:rsid w:val="00AE2B70"/>
    <w:rsid w:val="00AE4C40"/>
    <w:rsid w:val="00AE5EA5"/>
    <w:rsid w:val="00B02972"/>
    <w:rsid w:val="00B04D0D"/>
    <w:rsid w:val="00B07BF7"/>
    <w:rsid w:val="00B115D8"/>
    <w:rsid w:val="00B1188F"/>
    <w:rsid w:val="00B11FA7"/>
    <w:rsid w:val="00B12EDA"/>
    <w:rsid w:val="00B17BAA"/>
    <w:rsid w:val="00B23D60"/>
    <w:rsid w:val="00B24E0D"/>
    <w:rsid w:val="00B72916"/>
    <w:rsid w:val="00B83885"/>
    <w:rsid w:val="00B841F0"/>
    <w:rsid w:val="00B852E4"/>
    <w:rsid w:val="00BA1E63"/>
    <w:rsid w:val="00BA3BEE"/>
    <w:rsid w:val="00BB3257"/>
    <w:rsid w:val="00BB4412"/>
    <w:rsid w:val="00BC26EA"/>
    <w:rsid w:val="00BC3A5C"/>
    <w:rsid w:val="00BC562F"/>
    <w:rsid w:val="00BD1C82"/>
    <w:rsid w:val="00BD2BA4"/>
    <w:rsid w:val="00BE3F32"/>
    <w:rsid w:val="00BE439C"/>
    <w:rsid w:val="00BE6E4C"/>
    <w:rsid w:val="00BF6E7D"/>
    <w:rsid w:val="00C07ED9"/>
    <w:rsid w:val="00C130D2"/>
    <w:rsid w:val="00C175E6"/>
    <w:rsid w:val="00C26564"/>
    <w:rsid w:val="00C268FA"/>
    <w:rsid w:val="00C3573B"/>
    <w:rsid w:val="00C50EA1"/>
    <w:rsid w:val="00C51189"/>
    <w:rsid w:val="00C60A37"/>
    <w:rsid w:val="00C76637"/>
    <w:rsid w:val="00C86640"/>
    <w:rsid w:val="00C90D35"/>
    <w:rsid w:val="00C92E76"/>
    <w:rsid w:val="00CC4EF6"/>
    <w:rsid w:val="00CE16E4"/>
    <w:rsid w:val="00CE50E4"/>
    <w:rsid w:val="00CF16FD"/>
    <w:rsid w:val="00CF5FAE"/>
    <w:rsid w:val="00D013F7"/>
    <w:rsid w:val="00D05385"/>
    <w:rsid w:val="00D1769A"/>
    <w:rsid w:val="00D25CD8"/>
    <w:rsid w:val="00D30B50"/>
    <w:rsid w:val="00D47E6F"/>
    <w:rsid w:val="00D51665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0718"/>
    <w:rsid w:val="00D81206"/>
    <w:rsid w:val="00D827E7"/>
    <w:rsid w:val="00D90094"/>
    <w:rsid w:val="00D91287"/>
    <w:rsid w:val="00D960D2"/>
    <w:rsid w:val="00DA0F08"/>
    <w:rsid w:val="00DA1B72"/>
    <w:rsid w:val="00DA1D27"/>
    <w:rsid w:val="00DA2713"/>
    <w:rsid w:val="00DA4CCB"/>
    <w:rsid w:val="00DB4376"/>
    <w:rsid w:val="00DC3B36"/>
    <w:rsid w:val="00DC4825"/>
    <w:rsid w:val="00DD0A48"/>
    <w:rsid w:val="00DE2B99"/>
    <w:rsid w:val="00DE7346"/>
    <w:rsid w:val="00DF3921"/>
    <w:rsid w:val="00E01389"/>
    <w:rsid w:val="00E0669E"/>
    <w:rsid w:val="00E1323A"/>
    <w:rsid w:val="00E2611B"/>
    <w:rsid w:val="00E27CD4"/>
    <w:rsid w:val="00E339DB"/>
    <w:rsid w:val="00E3485A"/>
    <w:rsid w:val="00E47A1C"/>
    <w:rsid w:val="00E47D34"/>
    <w:rsid w:val="00E657FF"/>
    <w:rsid w:val="00E725E4"/>
    <w:rsid w:val="00E74019"/>
    <w:rsid w:val="00E77371"/>
    <w:rsid w:val="00E81494"/>
    <w:rsid w:val="00EA396D"/>
    <w:rsid w:val="00EB29C0"/>
    <w:rsid w:val="00EC1A9C"/>
    <w:rsid w:val="00EC526A"/>
    <w:rsid w:val="00ED7DC0"/>
    <w:rsid w:val="00EE1697"/>
    <w:rsid w:val="00EE16EA"/>
    <w:rsid w:val="00EE3FDF"/>
    <w:rsid w:val="00EE4C0A"/>
    <w:rsid w:val="00F0217F"/>
    <w:rsid w:val="00F026E3"/>
    <w:rsid w:val="00F02CA0"/>
    <w:rsid w:val="00F04FCE"/>
    <w:rsid w:val="00F070BF"/>
    <w:rsid w:val="00F178C6"/>
    <w:rsid w:val="00F501E0"/>
    <w:rsid w:val="00F50BE2"/>
    <w:rsid w:val="00F546FA"/>
    <w:rsid w:val="00F70FB5"/>
    <w:rsid w:val="00F71EE9"/>
    <w:rsid w:val="00F76252"/>
    <w:rsid w:val="00F773F6"/>
    <w:rsid w:val="00F7773C"/>
    <w:rsid w:val="00F90212"/>
    <w:rsid w:val="00F90D5D"/>
    <w:rsid w:val="00F96557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D199B"/>
    <w:rsid w:val="00FE4F1C"/>
    <w:rsid w:val="00FE7391"/>
    <w:rsid w:val="00FF230C"/>
    <w:rsid w:val="00FF2DD4"/>
    <w:rsid w:val="00FF2EDA"/>
    <w:rsid w:val="00FF4C32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BE3F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2F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F0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F08"/>
    <w:rPr>
      <w:b/>
      <w:bCs/>
    </w:rPr>
  </w:style>
  <w:style w:type="paragraph" w:styleId="NormalWeb">
    <w:name w:val="Normal (Web)"/>
    <w:basedOn w:val="Normal"/>
    <w:uiPriority w:val="99"/>
    <w:rsid w:val="0037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B55E7"/>
    <w:rPr>
      <w:rFonts w:cs="Times New Roman"/>
      <w:b/>
      <w:bCs/>
    </w:rPr>
  </w:style>
  <w:style w:type="paragraph" w:styleId="NoSpacing">
    <w:name w:val="No Spacing"/>
    <w:uiPriority w:val="99"/>
    <w:qFormat/>
    <w:rsid w:val="004A728C"/>
    <w:rPr>
      <w:lang w:eastAsia="en-US"/>
    </w:rPr>
  </w:style>
  <w:style w:type="paragraph" w:customStyle="1" w:styleId="Textbody">
    <w:name w:val="Text body"/>
    <w:basedOn w:val="Normal"/>
    <w:uiPriority w:val="99"/>
    <w:rsid w:val="00CC4EF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1E7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F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0A87AAC56777F866C11A032D54AF37897A2E89A53D564246D69AF74782DCAE8BF7BDC37BD04C51Q7d2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0A87AAC56777F866C11A032D54AF37897A2E89A53D564246D69AF74782DCAE8BF7BDC37BD04C52Q7d0K" TargetMode="Externa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4" Type="http://schemas.openxmlformats.org/officeDocument/2006/relationships/hyperlink" Target="consultantplus://offline/ref=900A87AAC56777F866C11A032D54AF3789772E89AA3E564246D69AF74782DCAE8BF7BDC37BD04C51Q7d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2393</Words>
  <Characters>13643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10</cp:revision>
  <cp:lastPrinted>2021-07-02T09:47:00Z</cp:lastPrinted>
  <dcterms:created xsi:type="dcterms:W3CDTF">2021-07-01T10:35:00Z</dcterms:created>
  <dcterms:modified xsi:type="dcterms:W3CDTF">2021-07-02T09:47:00Z</dcterms:modified>
</cp:coreProperties>
</file>