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F7" w:rsidRPr="00DD6759" w:rsidRDefault="00E801F7" w:rsidP="00AE3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7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33425"/>
            <wp:effectExtent l="19050" t="0" r="9525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F6D" w:rsidRPr="00162B7B" w:rsidRDefault="00B54F6D" w:rsidP="00B54F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54F6D" w:rsidRPr="00162B7B" w:rsidRDefault="00B54F6D" w:rsidP="00B54F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КИПЕНСКОГО СЕЛЬСКОГО ПОСЕЛЕНИЯ</w:t>
      </w:r>
    </w:p>
    <w:p w:rsidR="00B54F6D" w:rsidRPr="00162B7B" w:rsidRDefault="00B54F6D" w:rsidP="00B54F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ЛОМОНОСОВСКОГО МУНИЦИПАЛЬНОГО РАЙОНА</w:t>
      </w:r>
    </w:p>
    <w:p w:rsidR="00E801F7" w:rsidRPr="00162B7B" w:rsidRDefault="00B54F6D" w:rsidP="00B54F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ЛЕНИ</w:t>
      </w:r>
      <w:r w:rsidR="007C4281" w:rsidRPr="00162B7B">
        <w:rPr>
          <w:rFonts w:ascii="Times New Roman" w:hAnsi="Times New Roman" w:cs="Times New Roman"/>
          <w:sz w:val="28"/>
          <w:szCs w:val="28"/>
        </w:rPr>
        <w:t>Н</w:t>
      </w:r>
      <w:r w:rsidRPr="00162B7B">
        <w:rPr>
          <w:rFonts w:ascii="Times New Roman" w:hAnsi="Times New Roman" w:cs="Times New Roman"/>
          <w:sz w:val="28"/>
          <w:szCs w:val="28"/>
        </w:rPr>
        <w:t>ГРАДСКОЙ ОБЛАСТИ</w:t>
      </w:r>
    </w:p>
    <w:p w:rsidR="00E801F7" w:rsidRPr="00162B7B" w:rsidRDefault="00E801F7" w:rsidP="00AE3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1F7" w:rsidRPr="00162B7B" w:rsidRDefault="00E801F7" w:rsidP="00AE3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277CB" w:rsidRPr="00162B7B" w:rsidRDefault="00C277CB" w:rsidP="00AE3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B82" w:rsidRPr="00162B7B" w:rsidRDefault="001C1006" w:rsidP="00AE3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 xml:space="preserve">от </w:t>
      </w:r>
      <w:r w:rsidR="00CA2057">
        <w:rPr>
          <w:rFonts w:ascii="Times New Roman" w:hAnsi="Times New Roman" w:cs="Times New Roman"/>
          <w:sz w:val="28"/>
          <w:szCs w:val="28"/>
        </w:rPr>
        <w:t>27</w:t>
      </w:r>
      <w:r w:rsidR="00755A5F" w:rsidRPr="00162B7B">
        <w:rPr>
          <w:rFonts w:ascii="Times New Roman" w:hAnsi="Times New Roman" w:cs="Times New Roman"/>
          <w:sz w:val="28"/>
          <w:szCs w:val="28"/>
        </w:rPr>
        <w:t>.</w:t>
      </w:r>
      <w:r w:rsidR="00B54F6D" w:rsidRPr="00162B7B">
        <w:rPr>
          <w:rFonts w:ascii="Times New Roman" w:hAnsi="Times New Roman" w:cs="Times New Roman"/>
          <w:sz w:val="28"/>
          <w:szCs w:val="28"/>
        </w:rPr>
        <w:t>0</w:t>
      </w:r>
      <w:r w:rsidR="00BA5DD5" w:rsidRPr="00162B7B">
        <w:rPr>
          <w:rFonts w:ascii="Times New Roman" w:hAnsi="Times New Roman" w:cs="Times New Roman"/>
          <w:sz w:val="28"/>
          <w:szCs w:val="28"/>
        </w:rPr>
        <w:t>1</w:t>
      </w:r>
      <w:r w:rsidR="000153E2" w:rsidRPr="00162B7B">
        <w:rPr>
          <w:rFonts w:ascii="Times New Roman" w:hAnsi="Times New Roman" w:cs="Times New Roman"/>
          <w:sz w:val="28"/>
          <w:szCs w:val="28"/>
        </w:rPr>
        <w:t>.202</w:t>
      </w:r>
      <w:r w:rsidR="00BA5DD5" w:rsidRPr="00162B7B">
        <w:rPr>
          <w:rFonts w:ascii="Times New Roman" w:hAnsi="Times New Roman" w:cs="Times New Roman"/>
          <w:sz w:val="28"/>
          <w:szCs w:val="28"/>
        </w:rPr>
        <w:t>5</w:t>
      </w:r>
      <w:r w:rsidR="00E63825" w:rsidRPr="00162B7B">
        <w:rPr>
          <w:rFonts w:ascii="Times New Roman" w:hAnsi="Times New Roman" w:cs="Times New Roman"/>
          <w:sz w:val="28"/>
          <w:szCs w:val="28"/>
        </w:rPr>
        <w:t>г</w:t>
      </w:r>
      <w:r w:rsidR="00AD446F" w:rsidRPr="00162B7B">
        <w:rPr>
          <w:rFonts w:ascii="Times New Roman" w:hAnsi="Times New Roman" w:cs="Times New Roman"/>
          <w:sz w:val="28"/>
          <w:szCs w:val="28"/>
        </w:rPr>
        <w:t>.</w:t>
      </w:r>
      <w:r w:rsidR="002055E2" w:rsidRPr="00162B7B">
        <w:rPr>
          <w:rFonts w:ascii="Times New Roman" w:hAnsi="Times New Roman" w:cs="Times New Roman"/>
          <w:sz w:val="28"/>
          <w:szCs w:val="28"/>
        </w:rPr>
        <w:t xml:space="preserve"> </w:t>
      </w:r>
      <w:r w:rsidR="00BA1B18" w:rsidRPr="00162B7B">
        <w:rPr>
          <w:rFonts w:ascii="Times New Roman" w:hAnsi="Times New Roman" w:cs="Times New Roman"/>
          <w:sz w:val="28"/>
          <w:szCs w:val="28"/>
        </w:rPr>
        <w:t>№</w:t>
      </w:r>
      <w:r w:rsidR="00BA5DD5" w:rsidRPr="00162B7B">
        <w:rPr>
          <w:rFonts w:ascii="Times New Roman" w:hAnsi="Times New Roman" w:cs="Times New Roman"/>
          <w:sz w:val="28"/>
          <w:szCs w:val="28"/>
        </w:rPr>
        <w:t>5</w:t>
      </w:r>
      <w:r w:rsidR="00CA2057">
        <w:rPr>
          <w:rFonts w:ascii="Times New Roman" w:hAnsi="Times New Roman" w:cs="Times New Roman"/>
          <w:sz w:val="28"/>
          <w:szCs w:val="28"/>
        </w:rPr>
        <w:t>2</w:t>
      </w:r>
    </w:p>
    <w:p w:rsidR="00E801F7" w:rsidRDefault="00E801F7" w:rsidP="00AE3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д. Кипень</w:t>
      </w:r>
    </w:p>
    <w:p w:rsidR="005835BE" w:rsidRPr="00162B7B" w:rsidRDefault="005835BE" w:rsidP="00AE3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5BE" w:rsidRDefault="00162B7B" w:rsidP="00162B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CA2057" w:rsidRDefault="00162B7B" w:rsidP="00162B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 xml:space="preserve"> «Развитие сети автомобильных дорог общего пользования местного значения</w:t>
      </w:r>
    </w:p>
    <w:p w:rsidR="00162B7B" w:rsidRPr="00162B7B" w:rsidRDefault="00162B7B" w:rsidP="00162B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 xml:space="preserve"> Кипенско</w:t>
      </w:r>
      <w:r w:rsidR="005835BE">
        <w:rPr>
          <w:rFonts w:ascii="Times New Roman" w:hAnsi="Times New Roman" w:cs="Times New Roman"/>
          <w:sz w:val="28"/>
          <w:szCs w:val="28"/>
        </w:rPr>
        <w:t>го</w:t>
      </w:r>
      <w:r w:rsidRPr="00162B7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835BE">
        <w:rPr>
          <w:rFonts w:ascii="Times New Roman" w:hAnsi="Times New Roman" w:cs="Times New Roman"/>
          <w:sz w:val="28"/>
          <w:szCs w:val="28"/>
        </w:rPr>
        <w:t>го</w:t>
      </w:r>
      <w:r w:rsidRPr="00162B7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835BE">
        <w:rPr>
          <w:rFonts w:ascii="Times New Roman" w:hAnsi="Times New Roman" w:cs="Times New Roman"/>
          <w:sz w:val="28"/>
          <w:szCs w:val="28"/>
        </w:rPr>
        <w:t>я</w:t>
      </w:r>
      <w:r w:rsidRPr="00162B7B">
        <w:rPr>
          <w:rFonts w:ascii="Times New Roman" w:hAnsi="Times New Roman" w:cs="Times New Roman"/>
          <w:sz w:val="28"/>
          <w:szCs w:val="28"/>
        </w:rPr>
        <w:t xml:space="preserve"> Ломоносовского муниципального района Ленинградской области на 202</w:t>
      </w:r>
      <w:r w:rsidR="005835BE">
        <w:rPr>
          <w:rFonts w:ascii="Times New Roman" w:hAnsi="Times New Roman" w:cs="Times New Roman"/>
          <w:sz w:val="28"/>
          <w:szCs w:val="28"/>
        </w:rPr>
        <w:t>5</w:t>
      </w:r>
      <w:r w:rsidRPr="00162B7B">
        <w:rPr>
          <w:rFonts w:ascii="Times New Roman" w:hAnsi="Times New Roman" w:cs="Times New Roman"/>
          <w:sz w:val="28"/>
          <w:szCs w:val="28"/>
        </w:rPr>
        <w:t>-202</w:t>
      </w:r>
      <w:r w:rsidR="005835BE">
        <w:rPr>
          <w:rFonts w:ascii="Times New Roman" w:hAnsi="Times New Roman" w:cs="Times New Roman"/>
          <w:sz w:val="28"/>
          <w:szCs w:val="28"/>
        </w:rPr>
        <w:t>7</w:t>
      </w:r>
      <w:r w:rsidRPr="00162B7B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62B7B" w:rsidRPr="00162B7B" w:rsidRDefault="00162B7B" w:rsidP="00162B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№ 131-ФЗ от </w:t>
      </w:r>
      <w:r w:rsidRPr="00162B7B">
        <w:rPr>
          <w:rFonts w:ascii="Times New Roman" w:hAnsi="Times New Roman" w:cs="Times New Roman"/>
          <w:sz w:val="28"/>
          <w:szCs w:val="28"/>
        </w:rPr>
        <w:t>06.10.2003 № 131-ФЗ «Об общих принципах организации местного самоуправления в Российской Федерации», администрация  Кипенско</w:t>
      </w:r>
      <w:r w:rsidR="005835BE">
        <w:rPr>
          <w:rFonts w:ascii="Times New Roman" w:hAnsi="Times New Roman" w:cs="Times New Roman"/>
          <w:sz w:val="28"/>
          <w:szCs w:val="28"/>
        </w:rPr>
        <w:t>го</w:t>
      </w:r>
      <w:r w:rsidRPr="00162B7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835BE">
        <w:rPr>
          <w:rFonts w:ascii="Times New Roman" w:hAnsi="Times New Roman" w:cs="Times New Roman"/>
          <w:sz w:val="28"/>
          <w:szCs w:val="28"/>
        </w:rPr>
        <w:t>го</w:t>
      </w:r>
      <w:r w:rsidRPr="00162B7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835BE">
        <w:rPr>
          <w:rFonts w:ascii="Times New Roman" w:hAnsi="Times New Roman" w:cs="Times New Roman"/>
          <w:sz w:val="28"/>
          <w:szCs w:val="28"/>
        </w:rPr>
        <w:t>я</w:t>
      </w:r>
      <w:r w:rsidRPr="00162B7B">
        <w:rPr>
          <w:rFonts w:ascii="Times New Roman" w:hAnsi="Times New Roman" w:cs="Times New Roman"/>
          <w:sz w:val="28"/>
          <w:szCs w:val="28"/>
        </w:rPr>
        <w:t xml:space="preserve">  </w:t>
      </w:r>
      <w:r w:rsidRPr="00162B7B">
        <w:rPr>
          <w:rFonts w:ascii="Times New Roman" w:hAnsi="Times New Roman" w:cs="Times New Roman"/>
          <w:spacing w:val="40"/>
          <w:sz w:val="28"/>
          <w:szCs w:val="28"/>
        </w:rPr>
        <w:t>постановляет</w:t>
      </w:r>
      <w:r w:rsidRPr="00162B7B">
        <w:rPr>
          <w:rFonts w:ascii="Times New Roman" w:hAnsi="Times New Roman" w:cs="Times New Roman"/>
          <w:sz w:val="28"/>
          <w:szCs w:val="28"/>
        </w:rPr>
        <w:t>:</w:t>
      </w:r>
    </w:p>
    <w:p w:rsidR="00162B7B" w:rsidRPr="00162B7B" w:rsidRDefault="00162B7B" w:rsidP="00162B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B7B" w:rsidRPr="00162B7B" w:rsidRDefault="00162B7B" w:rsidP="00583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1. Утвердить муниципальную программу «</w:t>
      </w:r>
      <w:r w:rsidR="005835BE" w:rsidRPr="00162B7B">
        <w:rPr>
          <w:rFonts w:ascii="Times New Roman" w:hAnsi="Times New Roman" w:cs="Times New Roman"/>
          <w:sz w:val="28"/>
          <w:szCs w:val="28"/>
        </w:rPr>
        <w:t>Развитие сети автомобильных дорог общего пользования местного значения Кипенско</w:t>
      </w:r>
      <w:r w:rsidR="005835BE">
        <w:rPr>
          <w:rFonts w:ascii="Times New Roman" w:hAnsi="Times New Roman" w:cs="Times New Roman"/>
          <w:sz w:val="28"/>
          <w:szCs w:val="28"/>
        </w:rPr>
        <w:t>го</w:t>
      </w:r>
      <w:r w:rsidR="005835BE" w:rsidRPr="00162B7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835BE">
        <w:rPr>
          <w:rFonts w:ascii="Times New Roman" w:hAnsi="Times New Roman" w:cs="Times New Roman"/>
          <w:sz w:val="28"/>
          <w:szCs w:val="28"/>
        </w:rPr>
        <w:t>го</w:t>
      </w:r>
      <w:r w:rsidR="005835BE" w:rsidRPr="00162B7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835BE">
        <w:rPr>
          <w:rFonts w:ascii="Times New Roman" w:hAnsi="Times New Roman" w:cs="Times New Roman"/>
          <w:sz w:val="28"/>
          <w:szCs w:val="28"/>
        </w:rPr>
        <w:t>я</w:t>
      </w:r>
      <w:r w:rsidR="005835BE" w:rsidRPr="00162B7B">
        <w:rPr>
          <w:rFonts w:ascii="Times New Roman" w:hAnsi="Times New Roman" w:cs="Times New Roman"/>
          <w:sz w:val="28"/>
          <w:szCs w:val="28"/>
        </w:rPr>
        <w:t xml:space="preserve"> Ломоносовского муниципального района Ленинградской области на 202</w:t>
      </w:r>
      <w:r w:rsidR="005835BE">
        <w:rPr>
          <w:rFonts w:ascii="Times New Roman" w:hAnsi="Times New Roman" w:cs="Times New Roman"/>
          <w:sz w:val="28"/>
          <w:szCs w:val="28"/>
        </w:rPr>
        <w:t>5</w:t>
      </w:r>
      <w:r w:rsidR="005835BE" w:rsidRPr="00162B7B">
        <w:rPr>
          <w:rFonts w:ascii="Times New Roman" w:hAnsi="Times New Roman" w:cs="Times New Roman"/>
          <w:sz w:val="28"/>
          <w:szCs w:val="28"/>
        </w:rPr>
        <w:t>-202</w:t>
      </w:r>
      <w:r w:rsidR="005835BE">
        <w:rPr>
          <w:rFonts w:ascii="Times New Roman" w:hAnsi="Times New Roman" w:cs="Times New Roman"/>
          <w:sz w:val="28"/>
          <w:szCs w:val="28"/>
        </w:rPr>
        <w:t>7</w:t>
      </w:r>
      <w:r w:rsidR="005835BE" w:rsidRPr="00162B7B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162B7B">
        <w:rPr>
          <w:rFonts w:ascii="Times New Roman" w:hAnsi="Times New Roman" w:cs="Times New Roman"/>
          <w:sz w:val="28"/>
          <w:szCs w:val="28"/>
        </w:rPr>
        <w:t>», изложив муниципальную программу в прилагаемой редакции (Приложение).</w:t>
      </w:r>
    </w:p>
    <w:p w:rsidR="00162B7B" w:rsidRPr="00162B7B" w:rsidRDefault="005835BE" w:rsidP="00583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2B7B" w:rsidRPr="00162B7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подписания и подлежит опубликованию на официальном сайте Кипенско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62B7B" w:rsidRPr="00162B7B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162B7B" w:rsidRPr="00162B7B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62B7B" w:rsidRPr="00162B7B">
        <w:rPr>
          <w:rFonts w:ascii="Times New Roman" w:hAnsi="Times New Roman" w:cs="Times New Roman"/>
          <w:sz w:val="28"/>
          <w:szCs w:val="28"/>
        </w:rPr>
        <w:t>.</w:t>
      </w:r>
    </w:p>
    <w:p w:rsidR="00162B7B" w:rsidRPr="00162B7B" w:rsidRDefault="005835BE" w:rsidP="00583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2B7B" w:rsidRPr="00162B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2B7B" w:rsidRPr="00162B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2B7B" w:rsidRPr="00162B7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62B7B" w:rsidRPr="00162B7B" w:rsidRDefault="00162B7B" w:rsidP="00162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2B7B" w:rsidRPr="00162B7B" w:rsidRDefault="00162B7B" w:rsidP="00162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2B7B" w:rsidRPr="00162B7B" w:rsidRDefault="00162B7B" w:rsidP="00162B7B">
      <w:pPr>
        <w:tabs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 xml:space="preserve">Глава Кипенского сельского поселения                                              М. В. </w:t>
      </w:r>
      <w:proofErr w:type="spellStart"/>
      <w:r w:rsidRPr="00162B7B">
        <w:rPr>
          <w:rFonts w:ascii="Times New Roman" w:hAnsi="Times New Roman" w:cs="Times New Roman"/>
          <w:sz w:val="28"/>
          <w:szCs w:val="28"/>
        </w:rPr>
        <w:t>Кюне</w:t>
      </w:r>
      <w:proofErr w:type="spellEnd"/>
    </w:p>
    <w:p w:rsidR="00162B7B" w:rsidRPr="00162B7B" w:rsidRDefault="00162B7B" w:rsidP="00162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62B7B" w:rsidRPr="00162B7B" w:rsidRDefault="00162B7B" w:rsidP="00162B7B">
      <w:pPr>
        <w:spacing w:after="0"/>
        <w:rPr>
          <w:rFonts w:ascii="Times New Roman" w:hAnsi="Times New Roman" w:cs="Times New Roman"/>
          <w:sz w:val="28"/>
          <w:szCs w:val="28"/>
        </w:rPr>
        <w:sectPr w:rsidR="00162B7B" w:rsidRPr="00162B7B" w:rsidSect="00290DD6">
          <w:pgSz w:w="11906" w:h="16838"/>
          <w:pgMar w:top="567" w:right="567" w:bottom="1134" w:left="1701" w:header="720" w:footer="720" w:gutter="0"/>
          <w:cols w:space="720"/>
        </w:sectPr>
      </w:pPr>
    </w:p>
    <w:p w:rsidR="00162B7B" w:rsidRPr="00162B7B" w:rsidRDefault="00162B7B" w:rsidP="00162B7B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162B7B" w:rsidRPr="005835BE" w:rsidRDefault="00162B7B" w:rsidP="00162B7B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5835B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62B7B" w:rsidRPr="005835BE" w:rsidRDefault="00162B7B" w:rsidP="00162B7B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5835BE">
        <w:rPr>
          <w:rFonts w:ascii="Times New Roman" w:hAnsi="Times New Roman" w:cs="Times New Roman"/>
          <w:sz w:val="24"/>
          <w:szCs w:val="24"/>
        </w:rPr>
        <w:t>Кипенского сельского поселения</w:t>
      </w:r>
    </w:p>
    <w:p w:rsidR="00162B7B" w:rsidRPr="005835BE" w:rsidRDefault="005835BE" w:rsidP="00162B7B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52 от 27</w:t>
      </w:r>
      <w:r w:rsidR="00162B7B" w:rsidRPr="005835B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162B7B" w:rsidRPr="005835B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62B7B" w:rsidRPr="005835BE" w:rsidRDefault="00162B7B" w:rsidP="00162B7B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5835BE">
        <w:rPr>
          <w:rFonts w:ascii="Times New Roman" w:hAnsi="Times New Roman" w:cs="Times New Roman"/>
          <w:sz w:val="24"/>
          <w:szCs w:val="24"/>
        </w:rPr>
        <w:t>(приложение)</w:t>
      </w:r>
    </w:p>
    <w:p w:rsidR="00162B7B" w:rsidRPr="00162B7B" w:rsidRDefault="00162B7B" w:rsidP="00162B7B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</w:p>
    <w:p w:rsidR="00162B7B" w:rsidRPr="00162B7B" w:rsidRDefault="00162B7B" w:rsidP="00162B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5835BE" w:rsidRDefault="00162B7B" w:rsidP="005835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«</w:t>
      </w:r>
      <w:r w:rsidR="005835BE" w:rsidRPr="00162B7B">
        <w:rPr>
          <w:rFonts w:ascii="Times New Roman" w:hAnsi="Times New Roman" w:cs="Times New Roman"/>
          <w:sz w:val="28"/>
          <w:szCs w:val="28"/>
        </w:rPr>
        <w:t>Развитие сети автомобильных дорог общего пользования местного значения</w:t>
      </w:r>
    </w:p>
    <w:p w:rsidR="00162B7B" w:rsidRPr="00162B7B" w:rsidRDefault="005835BE" w:rsidP="005835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 xml:space="preserve"> Кипенско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62B7B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62B7B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2B7B">
        <w:rPr>
          <w:rFonts w:ascii="Times New Roman" w:hAnsi="Times New Roman" w:cs="Times New Roman"/>
          <w:sz w:val="28"/>
          <w:szCs w:val="28"/>
        </w:rPr>
        <w:t xml:space="preserve"> Ломоносовского муниципального района Ленинградской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2B7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62B7B">
        <w:rPr>
          <w:rFonts w:ascii="Times New Roman" w:hAnsi="Times New Roman" w:cs="Times New Roman"/>
          <w:sz w:val="28"/>
          <w:szCs w:val="28"/>
        </w:rPr>
        <w:t xml:space="preserve"> годы</w:t>
      </w:r>
      <w:r w:rsidR="00162B7B" w:rsidRPr="00162B7B">
        <w:rPr>
          <w:rFonts w:ascii="Times New Roman" w:hAnsi="Times New Roman" w:cs="Times New Roman"/>
          <w:sz w:val="28"/>
          <w:szCs w:val="28"/>
        </w:rPr>
        <w:t>»</w:t>
      </w:r>
    </w:p>
    <w:p w:rsidR="00162B7B" w:rsidRPr="00162B7B" w:rsidRDefault="00162B7B" w:rsidP="00162B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B7B" w:rsidRPr="00162B7B" w:rsidRDefault="00162B7B" w:rsidP="00162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162B7B" w:rsidRPr="00162B7B" w:rsidRDefault="00162B7B" w:rsidP="00162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1. Паспорт муниципальной программы</w:t>
      </w:r>
    </w:p>
    <w:p w:rsidR="00162B7B" w:rsidRPr="00162B7B" w:rsidRDefault="00162B7B" w:rsidP="00162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2. Характеристика поселения</w:t>
      </w:r>
    </w:p>
    <w:p w:rsidR="00162B7B" w:rsidRPr="00162B7B" w:rsidRDefault="00162B7B" w:rsidP="00162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3. Основные проблемы, на решение которых направлена программа</w:t>
      </w:r>
    </w:p>
    <w:p w:rsidR="00162B7B" w:rsidRPr="00162B7B" w:rsidRDefault="00162B7B" w:rsidP="00162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4. Основные мероприятия программы</w:t>
      </w:r>
    </w:p>
    <w:p w:rsidR="00162B7B" w:rsidRPr="00162B7B" w:rsidRDefault="00162B7B" w:rsidP="00162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5. Ожидаемые результаты от реализации программы</w:t>
      </w:r>
    </w:p>
    <w:p w:rsidR="00162B7B" w:rsidRPr="00162B7B" w:rsidRDefault="00162B7B" w:rsidP="00162B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B7B" w:rsidRPr="00162B7B" w:rsidRDefault="00162B7B" w:rsidP="00162B7B">
      <w:pPr>
        <w:pStyle w:val="1"/>
        <w:rPr>
          <w:b w:val="0"/>
          <w:sz w:val="28"/>
          <w:szCs w:val="28"/>
        </w:rPr>
      </w:pPr>
      <w:r w:rsidRPr="00162B7B">
        <w:rPr>
          <w:b w:val="0"/>
          <w:sz w:val="28"/>
          <w:szCs w:val="28"/>
        </w:rPr>
        <w:t>1. Паспорт муниципальной программы</w:t>
      </w:r>
    </w:p>
    <w:p w:rsidR="00162B7B" w:rsidRPr="00162B7B" w:rsidRDefault="00162B7B" w:rsidP="00162B7B">
      <w:pPr>
        <w:pStyle w:val="ConsPlusNormal"/>
        <w:rPr>
          <w:sz w:val="28"/>
          <w:szCs w:val="28"/>
        </w:rPr>
      </w:pP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7041"/>
      </w:tblGrid>
      <w:tr w:rsidR="00162B7B" w:rsidRPr="00162B7B" w:rsidTr="00360D9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7B" w:rsidRPr="00162B7B" w:rsidRDefault="00162B7B" w:rsidP="00360D94">
            <w:pPr>
              <w:pStyle w:val="ConsPlusNormal"/>
              <w:rPr>
                <w:sz w:val="28"/>
                <w:szCs w:val="28"/>
              </w:rPr>
            </w:pPr>
            <w:r w:rsidRPr="00162B7B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7B" w:rsidRPr="00162B7B" w:rsidRDefault="00162B7B" w:rsidP="005835BE">
            <w:pPr>
              <w:spacing w:after="0"/>
              <w:jc w:val="both"/>
              <w:rPr>
                <w:sz w:val="28"/>
                <w:szCs w:val="28"/>
              </w:rPr>
            </w:pPr>
            <w:r w:rsidRPr="005835B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5835BE" w:rsidRPr="005835BE">
              <w:rPr>
                <w:rFonts w:ascii="Times New Roman" w:hAnsi="Times New Roman" w:cs="Times New Roman"/>
                <w:sz w:val="28"/>
                <w:szCs w:val="28"/>
              </w:rPr>
              <w:t>Развитие сети автомобильных дорог общего пользования местного значения</w:t>
            </w:r>
            <w:r w:rsidR="00583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5BE" w:rsidRPr="005835BE">
              <w:rPr>
                <w:rFonts w:ascii="Times New Roman" w:hAnsi="Times New Roman" w:cs="Times New Roman"/>
                <w:sz w:val="28"/>
                <w:szCs w:val="28"/>
              </w:rPr>
              <w:t>Кипенского сельского поселения Ломоносовского муниципального района Ленинградской области на 2025-2027 годы</w:t>
            </w:r>
            <w:r w:rsidRPr="005835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62B7B" w:rsidRPr="00162B7B" w:rsidTr="00360D9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7B" w:rsidRPr="00162B7B" w:rsidRDefault="00162B7B" w:rsidP="00360D94">
            <w:pPr>
              <w:pStyle w:val="ConsPlusNormal"/>
              <w:rPr>
                <w:sz w:val="28"/>
                <w:szCs w:val="28"/>
              </w:rPr>
            </w:pPr>
            <w:r w:rsidRPr="00162B7B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7B" w:rsidRPr="00162B7B" w:rsidRDefault="005835BE" w:rsidP="005835BE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62B7B" w:rsidRPr="00162B7B">
              <w:rPr>
                <w:sz w:val="28"/>
                <w:szCs w:val="28"/>
              </w:rPr>
              <w:t>дминистрация Кипенско</w:t>
            </w:r>
            <w:r>
              <w:rPr>
                <w:sz w:val="28"/>
                <w:szCs w:val="28"/>
              </w:rPr>
              <w:t>го</w:t>
            </w:r>
            <w:r w:rsidR="00162B7B" w:rsidRPr="00162B7B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го поселения</w:t>
            </w:r>
            <w:r w:rsidR="00162B7B" w:rsidRPr="00162B7B">
              <w:rPr>
                <w:sz w:val="28"/>
                <w:szCs w:val="28"/>
              </w:rPr>
              <w:t xml:space="preserve"> Ломоносовского муниципального района Ленинградской области</w:t>
            </w:r>
          </w:p>
        </w:tc>
      </w:tr>
      <w:tr w:rsidR="00162B7B" w:rsidRPr="00162B7B" w:rsidTr="00360D9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7B" w:rsidRPr="00162B7B" w:rsidRDefault="00162B7B" w:rsidP="00360D94">
            <w:pPr>
              <w:pStyle w:val="ConsPlusNormal"/>
              <w:rPr>
                <w:sz w:val="28"/>
                <w:szCs w:val="28"/>
              </w:rPr>
            </w:pPr>
            <w:r w:rsidRPr="00162B7B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7B" w:rsidRPr="00162B7B" w:rsidRDefault="005835BE" w:rsidP="00360D9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62B7B">
              <w:rPr>
                <w:sz w:val="28"/>
                <w:szCs w:val="28"/>
              </w:rPr>
              <w:t>дминистрация Кипенско</w:t>
            </w:r>
            <w:r>
              <w:rPr>
                <w:sz w:val="28"/>
                <w:szCs w:val="28"/>
              </w:rPr>
              <w:t>го</w:t>
            </w:r>
            <w:r w:rsidRPr="00162B7B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го поселения</w:t>
            </w:r>
            <w:r w:rsidRPr="00162B7B">
              <w:rPr>
                <w:sz w:val="28"/>
                <w:szCs w:val="28"/>
              </w:rPr>
              <w:t xml:space="preserve"> Ломоносовского муниципального района Ленинградской области</w:t>
            </w:r>
          </w:p>
        </w:tc>
      </w:tr>
      <w:tr w:rsidR="00162B7B" w:rsidRPr="00162B7B" w:rsidTr="00360D9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7B" w:rsidRPr="00162B7B" w:rsidRDefault="00162B7B" w:rsidP="00360D94">
            <w:pPr>
              <w:pStyle w:val="ConsPlusNormal"/>
              <w:rPr>
                <w:sz w:val="28"/>
                <w:szCs w:val="28"/>
              </w:rPr>
            </w:pPr>
            <w:r w:rsidRPr="00162B7B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7B" w:rsidRPr="00162B7B" w:rsidRDefault="00162B7B" w:rsidP="005835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2B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Совершенствование транспортной инфраструктуры и обеспечение безопасности дорожного движения Кипенско</w:t>
            </w:r>
            <w:r w:rsidR="005835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</w:t>
            </w:r>
            <w:r w:rsidRPr="00162B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</w:t>
            </w:r>
            <w:r w:rsidR="005835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ого</w:t>
            </w:r>
            <w:r w:rsidRPr="00162B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поселени</w:t>
            </w:r>
            <w:r w:rsidR="005835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</w:t>
            </w:r>
            <w:r w:rsidRPr="00162B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Ломоносовского муниципального района Ленинградской области </w:t>
            </w:r>
          </w:p>
        </w:tc>
      </w:tr>
      <w:tr w:rsidR="00162B7B" w:rsidRPr="00162B7B" w:rsidTr="00360D94">
        <w:trPr>
          <w:trHeight w:val="215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7B" w:rsidRPr="00162B7B" w:rsidRDefault="00162B7B" w:rsidP="00360D94">
            <w:pPr>
              <w:pStyle w:val="ConsPlusNormal"/>
              <w:rPr>
                <w:sz w:val="28"/>
                <w:szCs w:val="28"/>
              </w:rPr>
            </w:pPr>
            <w:r w:rsidRPr="00162B7B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7B" w:rsidRPr="00162B7B" w:rsidRDefault="00162B7B" w:rsidP="00360D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2B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Улучшение эксплуатационного состояния сети дорог общего пользования Кипенско</w:t>
            </w:r>
            <w:r w:rsidR="005835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</w:t>
            </w:r>
            <w:r w:rsidRPr="00162B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</w:t>
            </w:r>
            <w:r w:rsidR="005835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</w:t>
            </w:r>
            <w:r w:rsidRPr="00162B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поселени</w:t>
            </w:r>
            <w:r w:rsidR="005835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</w:t>
            </w:r>
            <w:r w:rsidRPr="00162B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Ломоносовского муниципального района Ленинградской области и обеспечение безопасности дорожного движения;</w:t>
            </w:r>
          </w:p>
          <w:p w:rsidR="00162B7B" w:rsidRPr="00162B7B" w:rsidRDefault="00162B7B" w:rsidP="00360D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2B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Повышение безопасности граждан и участников дорожного движения.</w:t>
            </w:r>
          </w:p>
        </w:tc>
      </w:tr>
      <w:tr w:rsidR="00162B7B" w:rsidRPr="00162B7B" w:rsidTr="00360D94">
        <w:trPr>
          <w:trHeight w:val="257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7B" w:rsidRPr="00162B7B" w:rsidRDefault="00162B7B" w:rsidP="00360D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2B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Целевые индикаторы программы 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7B" w:rsidRPr="00162B7B" w:rsidRDefault="00162B7B" w:rsidP="00360D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2B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 доля протяженности автомобильных дорог общего пользования местного значения, не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значения);</w:t>
            </w:r>
          </w:p>
          <w:p w:rsidR="00162B7B" w:rsidRPr="00162B7B" w:rsidRDefault="00162B7B" w:rsidP="00360D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2B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2) прирост протяженности автомобильных дорог общего пользования местного значения, вводимых в эксплуатацию после реконструкции, капитального ремонта и ремонта со сниженным социальным и транспортным риском. </w:t>
            </w:r>
          </w:p>
        </w:tc>
      </w:tr>
      <w:tr w:rsidR="00162B7B" w:rsidRPr="00162B7B" w:rsidTr="00360D9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7B" w:rsidRPr="00162B7B" w:rsidRDefault="00162B7B" w:rsidP="00360D94">
            <w:pPr>
              <w:pStyle w:val="ConsPlusNormal"/>
              <w:rPr>
                <w:sz w:val="28"/>
                <w:szCs w:val="28"/>
              </w:rPr>
            </w:pPr>
            <w:r w:rsidRPr="00162B7B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7B" w:rsidRPr="00162B7B" w:rsidRDefault="00162B7B" w:rsidP="005835BE">
            <w:pPr>
              <w:pStyle w:val="ConsPlusNormal"/>
              <w:jc w:val="both"/>
              <w:rPr>
                <w:sz w:val="28"/>
                <w:szCs w:val="28"/>
              </w:rPr>
            </w:pPr>
            <w:r w:rsidRPr="00162B7B">
              <w:rPr>
                <w:sz w:val="28"/>
                <w:szCs w:val="28"/>
              </w:rPr>
              <w:t>Подпрограмма реализуется в один этап. Сроки реализации подпрограммы – 202</w:t>
            </w:r>
            <w:r w:rsidR="005835BE">
              <w:rPr>
                <w:sz w:val="28"/>
                <w:szCs w:val="28"/>
              </w:rPr>
              <w:t>5</w:t>
            </w:r>
            <w:r w:rsidRPr="00162B7B">
              <w:rPr>
                <w:sz w:val="28"/>
                <w:szCs w:val="28"/>
              </w:rPr>
              <w:t>-202</w:t>
            </w:r>
            <w:r w:rsidR="005835BE">
              <w:rPr>
                <w:sz w:val="28"/>
                <w:szCs w:val="28"/>
              </w:rPr>
              <w:t>7</w:t>
            </w:r>
            <w:r w:rsidRPr="00162B7B">
              <w:rPr>
                <w:sz w:val="28"/>
                <w:szCs w:val="28"/>
              </w:rPr>
              <w:t xml:space="preserve"> годы</w:t>
            </w:r>
          </w:p>
        </w:tc>
      </w:tr>
      <w:tr w:rsidR="00162B7B" w:rsidRPr="00162B7B" w:rsidTr="00360D94">
        <w:trPr>
          <w:trHeight w:val="17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7B" w:rsidRPr="00162B7B" w:rsidRDefault="00162B7B" w:rsidP="00360D94">
            <w:pPr>
              <w:pStyle w:val="ConsPlusNormal"/>
              <w:rPr>
                <w:sz w:val="28"/>
                <w:szCs w:val="28"/>
              </w:rPr>
            </w:pPr>
            <w:r w:rsidRPr="00162B7B">
              <w:rPr>
                <w:sz w:val="28"/>
                <w:szCs w:val="28"/>
              </w:rPr>
              <w:t>Финансовое обеспечение программы - всего, в том числе по источникам финансирования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7B" w:rsidRPr="00162B7B" w:rsidRDefault="00162B7B" w:rsidP="00360D94">
            <w:pPr>
              <w:pStyle w:val="ConsPlusNormal"/>
              <w:jc w:val="both"/>
              <w:rPr>
                <w:sz w:val="28"/>
                <w:szCs w:val="28"/>
              </w:rPr>
            </w:pPr>
            <w:r w:rsidRPr="00162B7B">
              <w:rPr>
                <w:sz w:val="28"/>
                <w:szCs w:val="28"/>
              </w:rPr>
              <w:t>Общий объем финансирования программы за период 202</w:t>
            </w:r>
            <w:r w:rsidR="005835BE">
              <w:rPr>
                <w:sz w:val="28"/>
                <w:szCs w:val="28"/>
              </w:rPr>
              <w:t>5</w:t>
            </w:r>
            <w:r w:rsidRPr="00162B7B">
              <w:rPr>
                <w:sz w:val="28"/>
                <w:szCs w:val="28"/>
              </w:rPr>
              <w:t xml:space="preserve"> года  планируется </w:t>
            </w:r>
            <w:r w:rsidR="000B4349">
              <w:rPr>
                <w:sz w:val="28"/>
                <w:szCs w:val="28"/>
              </w:rPr>
              <w:t>2 646,41</w:t>
            </w:r>
            <w:r w:rsidRPr="00162B7B">
              <w:rPr>
                <w:sz w:val="28"/>
                <w:szCs w:val="28"/>
              </w:rPr>
              <w:t xml:space="preserve"> тыс. рублей,</w:t>
            </w:r>
          </w:p>
          <w:p w:rsidR="00162B7B" w:rsidRPr="00162B7B" w:rsidRDefault="00162B7B" w:rsidP="00360D94">
            <w:pPr>
              <w:pStyle w:val="ConsPlusNormal"/>
              <w:jc w:val="both"/>
              <w:rPr>
                <w:sz w:val="28"/>
                <w:szCs w:val="28"/>
              </w:rPr>
            </w:pPr>
            <w:r w:rsidRPr="00162B7B">
              <w:rPr>
                <w:sz w:val="28"/>
                <w:szCs w:val="28"/>
              </w:rPr>
              <w:t>Общий объем финансирования программы за период 202</w:t>
            </w:r>
            <w:r w:rsidR="005835BE">
              <w:rPr>
                <w:sz w:val="28"/>
                <w:szCs w:val="28"/>
              </w:rPr>
              <w:t>6</w:t>
            </w:r>
            <w:r w:rsidRPr="00162B7B">
              <w:rPr>
                <w:sz w:val="28"/>
                <w:szCs w:val="28"/>
              </w:rPr>
              <w:t xml:space="preserve"> года  планируется </w:t>
            </w:r>
            <w:r w:rsidR="000B4349">
              <w:rPr>
                <w:sz w:val="28"/>
                <w:szCs w:val="28"/>
              </w:rPr>
              <w:t>2 930,62</w:t>
            </w:r>
            <w:r w:rsidRPr="00162B7B">
              <w:rPr>
                <w:sz w:val="28"/>
                <w:szCs w:val="28"/>
              </w:rPr>
              <w:t xml:space="preserve"> тыс. рублей,</w:t>
            </w:r>
          </w:p>
          <w:p w:rsidR="00162B7B" w:rsidRPr="00162B7B" w:rsidRDefault="005835BE" w:rsidP="00360D9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года</w:t>
            </w:r>
            <w:r w:rsidR="00162B7B" w:rsidRPr="00162B7B">
              <w:rPr>
                <w:sz w:val="28"/>
                <w:szCs w:val="28"/>
              </w:rPr>
              <w:t xml:space="preserve"> – </w:t>
            </w:r>
            <w:r w:rsidR="000B4349">
              <w:rPr>
                <w:sz w:val="28"/>
                <w:szCs w:val="28"/>
              </w:rPr>
              <w:t>планируется 6</w:t>
            </w:r>
            <w:r w:rsidR="00DB702B">
              <w:rPr>
                <w:sz w:val="28"/>
                <w:szCs w:val="28"/>
              </w:rPr>
              <w:t> 349,44</w:t>
            </w:r>
            <w:r w:rsidR="000B4349">
              <w:rPr>
                <w:sz w:val="28"/>
                <w:szCs w:val="28"/>
              </w:rPr>
              <w:t xml:space="preserve"> тыс.</w:t>
            </w:r>
            <w:r w:rsidR="006F6D9C">
              <w:rPr>
                <w:sz w:val="28"/>
                <w:szCs w:val="28"/>
              </w:rPr>
              <w:t xml:space="preserve"> </w:t>
            </w:r>
            <w:r w:rsidR="000B4349">
              <w:rPr>
                <w:sz w:val="28"/>
                <w:szCs w:val="28"/>
              </w:rPr>
              <w:t>рублей.</w:t>
            </w:r>
          </w:p>
          <w:p w:rsidR="00162B7B" w:rsidRPr="00162B7B" w:rsidRDefault="00162B7B" w:rsidP="00360D9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162B7B" w:rsidRPr="00162B7B" w:rsidTr="00360D9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7B" w:rsidRPr="00162B7B" w:rsidRDefault="00162B7B" w:rsidP="00360D94">
            <w:pPr>
              <w:pStyle w:val="ConsPlusNormal"/>
              <w:rPr>
                <w:sz w:val="28"/>
                <w:szCs w:val="28"/>
              </w:rPr>
            </w:pPr>
            <w:r w:rsidRPr="00162B7B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7B" w:rsidRPr="00162B7B" w:rsidRDefault="00162B7B" w:rsidP="00360D9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2B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увеличение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со сниженным социальным и транспортным риском</w:t>
            </w:r>
            <w:r w:rsidR="000B43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162B7B" w:rsidRPr="00162B7B" w:rsidRDefault="00162B7B" w:rsidP="00162B7B">
      <w:pPr>
        <w:rPr>
          <w:sz w:val="28"/>
          <w:szCs w:val="28"/>
        </w:rPr>
      </w:pPr>
    </w:p>
    <w:p w:rsidR="00162B7B" w:rsidRPr="00162B7B" w:rsidRDefault="00162B7B" w:rsidP="00162B7B">
      <w:pPr>
        <w:pStyle w:val="1"/>
        <w:rPr>
          <w:b w:val="0"/>
          <w:sz w:val="28"/>
          <w:szCs w:val="28"/>
        </w:rPr>
      </w:pPr>
      <w:r w:rsidRPr="00162B7B">
        <w:rPr>
          <w:b w:val="0"/>
          <w:sz w:val="28"/>
          <w:szCs w:val="28"/>
        </w:rPr>
        <w:t>2. Характеристика поселения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Административным центром Кипенско</w:t>
      </w:r>
      <w:r w:rsidR="000B4349">
        <w:rPr>
          <w:rFonts w:ascii="Times New Roman" w:hAnsi="Times New Roman" w:cs="Times New Roman"/>
          <w:sz w:val="28"/>
          <w:szCs w:val="28"/>
        </w:rPr>
        <w:t>го</w:t>
      </w:r>
      <w:r w:rsidRPr="00162B7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B4349">
        <w:rPr>
          <w:rFonts w:ascii="Times New Roman" w:hAnsi="Times New Roman" w:cs="Times New Roman"/>
          <w:sz w:val="28"/>
          <w:szCs w:val="28"/>
        </w:rPr>
        <w:t>го поселения</w:t>
      </w:r>
      <w:r w:rsidRPr="00162B7B">
        <w:rPr>
          <w:rFonts w:ascii="Times New Roman" w:hAnsi="Times New Roman" w:cs="Times New Roman"/>
          <w:sz w:val="28"/>
          <w:szCs w:val="28"/>
        </w:rPr>
        <w:t xml:space="preserve"> является деревня Кипень. На территории поселения расположено 11 населённых пунктов - 3 посёлка и 8 деревень: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- Кипень, деревня, административный центр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62B7B">
        <w:rPr>
          <w:rFonts w:ascii="Times New Roman" w:hAnsi="Times New Roman" w:cs="Times New Roman"/>
          <w:sz w:val="28"/>
          <w:szCs w:val="28"/>
        </w:rPr>
        <w:t>Келози</w:t>
      </w:r>
      <w:proofErr w:type="spellEnd"/>
      <w:r w:rsidRPr="00162B7B">
        <w:rPr>
          <w:rFonts w:ascii="Times New Roman" w:hAnsi="Times New Roman" w:cs="Times New Roman"/>
          <w:sz w:val="28"/>
          <w:szCs w:val="28"/>
        </w:rPr>
        <w:t>, деревня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62B7B">
        <w:rPr>
          <w:rFonts w:ascii="Times New Roman" w:hAnsi="Times New Roman" w:cs="Times New Roman"/>
          <w:sz w:val="28"/>
          <w:szCs w:val="28"/>
        </w:rPr>
        <w:t>Волковицы</w:t>
      </w:r>
      <w:proofErr w:type="spellEnd"/>
      <w:r w:rsidRPr="00162B7B">
        <w:rPr>
          <w:rFonts w:ascii="Times New Roman" w:hAnsi="Times New Roman" w:cs="Times New Roman"/>
          <w:sz w:val="28"/>
          <w:szCs w:val="28"/>
        </w:rPr>
        <w:t>, деревня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lastRenderedPageBreak/>
        <w:t>- Дом отдыха «</w:t>
      </w:r>
      <w:proofErr w:type="spellStart"/>
      <w:r w:rsidRPr="00162B7B">
        <w:rPr>
          <w:rFonts w:ascii="Times New Roman" w:hAnsi="Times New Roman" w:cs="Times New Roman"/>
          <w:sz w:val="28"/>
          <w:szCs w:val="28"/>
        </w:rPr>
        <w:t>Волковицы</w:t>
      </w:r>
      <w:proofErr w:type="spellEnd"/>
      <w:r w:rsidRPr="00162B7B">
        <w:rPr>
          <w:rFonts w:ascii="Times New Roman" w:hAnsi="Times New Roman" w:cs="Times New Roman"/>
          <w:sz w:val="28"/>
          <w:szCs w:val="28"/>
        </w:rPr>
        <w:t>», посёлок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62B7B">
        <w:rPr>
          <w:rFonts w:ascii="Times New Roman" w:hAnsi="Times New Roman" w:cs="Times New Roman"/>
          <w:sz w:val="28"/>
          <w:szCs w:val="28"/>
        </w:rPr>
        <w:t>Глухово</w:t>
      </w:r>
      <w:proofErr w:type="spellEnd"/>
      <w:r w:rsidRPr="00162B7B">
        <w:rPr>
          <w:rFonts w:ascii="Times New Roman" w:hAnsi="Times New Roman" w:cs="Times New Roman"/>
          <w:sz w:val="28"/>
          <w:szCs w:val="28"/>
        </w:rPr>
        <w:t>, деревня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62B7B">
        <w:rPr>
          <w:rFonts w:ascii="Times New Roman" w:hAnsi="Times New Roman" w:cs="Times New Roman"/>
          <w:sz w:val="28"/>
          <w:szCs w:val="28"/>
        </w:rPr>
        <w:t>Глухово</w:t>
      </w:r>
      <w:proofErr w:type="spellEnd"/>
      <w:r w:rsidRPr="00162B7B">
        <w:rPr>
          <w:rFonts w:ascii="Times New Roman" w:hAnsi="Times New Roman" w:cs="Times New Roman"/>
          <w:sz w:val="28"/>
          <w:szCs w:val="28"/>
        </w:rPr>
        <w:t xml:space="preserve"> (Лесопитомник), посёлок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- Трудовик, деревня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62B7B">
        <w:rPr>
          <w:rFonts w:ascii="Times New Roman" w:hAnsi="Times New Roman" w:cs="Times New Roman"/>
          <w:sz w:val="28"/>
          <w:szCs w:val="28"/>
        </w:rPr>
        <w:t>Витино</w:t>
      </w:r>
      <w:proofErr w:type="gramEnd"/>
      <w:r w:rsidRPr="00162B7B">
        <w:rPr>
          <w:rFonts w:ascii="Times New Roman" w:hAnsi="Times New Roman" w:cs="Times New Roman"/>
          <w:sz w:val="28"/>
          <w:szCs w:val="28"/>
        </w:rPr>
        <w:t>, деревня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62B7B">
        <w:rPr>
          <w:rFonts w:ascii="Times New Roman" w:hAnsi="Times New Roman" w:cs="Times New Roman"/>
          <w:sz w:val="28"/>
          <w:szCs w:val="28"/>
        </w:rPr>
        <w:t>Черемыкино</w:t>
      </w:r>
      <w:proofErr w:type="spellEnd"/>
      <w:r w:rsidRPr="00162B7B">
        <w:rPr>
          <w:rFonts w:ascii="Times New Roman" w:hAnsi="Times New Roman" w:cs="Times New Roman"/>
          <w:sz w:val="28"/>
          <w:szCs w:val="28"/>
        </w:rPr>
        <w:t>, деревня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62B7B">
        <w:rPr>
          <w:rFonts w:ascii="Times New Roman" w:hAnsi="Times New Roman" w:cs="Times New Roman"/>
          <w:sz w:val="28"/>
          <w:szCs w:val="28"/>
        </w:rPr>
        <w:t>Черемыкинская</w:t>
      </w:r>
      <w:proofErr w:type="spellEnd"/>
      <w:r w:rsidRPr="00162B7B">
        <w:rPr>
          <w:rFonts w:ascii="Times New Roman" w:hAnsi="Times New Roman" w:cs="Times New Roman"/>
          <w:sz w:val="28"/>
          <w:szCs w:val="28"/>
        </w:rPr>
        <w:t xml:space="preserve"> Школа, посёлок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62B7B">
        <w:rPr>
          <w:rFonts w:ascii="Times New Roman" w:hAnsi="Times New Roman" w:cs="Times New Roman"/>
          <w:sz w:val="28"/>
          <w:szCs w:val="28"/>
        </w:rPr>
        <w:t>Шундорово</w:t>
      </w:r>
      <w:proofErr w:type="spellEnd"/>
      <w:r w:rsidRPr="00162B7B">
        <w:rPr>
          <w:rFonts w:ascii="Times New Roman" w:hAnsi="Times New Roman" w:cs="Times New Roman"/>
          <w:sz w:val="28"/>
          <w:szCs w:val="28"/>
        </w:rPr>
        <w:t>, деревня.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Кипенское сельское поселение граничит: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62B7B">
        <w:rPr>
          <w:rFonts w:ascii="Times New Roman" w:hAnsi="Times New Roman" w:cs="Times New Roman"/>
          <w:sz w:val="28"/>
          <w:szCs w:val="28"/>
        </w:rPr>
        <w:t>Гостилицким</w:t>
      </w:r>
      <w:proofErr w:type="spellEnd"/>
      <w:r w:rsidRPr="00162B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2B7B">
        <w:rPr>
          <w:rFonts w:ascii="Times New Roman" w:hAnsi="Times New Roman" w:cs="Times New Roman"/>
          <w:sz w:val="28"/>
          <w:szCs w:val="28"/>
        </w:rPr>
        <w:t>Ропшинским</w:t>
      </w:r>
      <w:proofErr w:type="spellEnd"/>
      <w:r w:rsidRPr="00162B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62B7B">
        <w:rPr>
          <w:rFonts w:ascii="Times New Roman" w:hAnsi="Times New Roman" w:cs="Times New Roman"/>
          <w:sz w:val="28"/>
          <w:szCs w:val="28"/>
        </w:rPr>
        <w:t>Русско-Высоцким</w:t>
      </w:r>
      <w:proofErr w:type="spellEnd"/>
      <w:proofErr w:type="gramEnd"/>
      <w:r w:rsidRPr="00162B7B">
        <w:rPr>
          <w:rFonts w:ascii="Times New Roman" w:hAnsi="Times New Roman" w:cs="Times New Roman"/>
          <w:sz w:val="28"/>
          <w:szCs w:val="28"/>
        </w:rPr>
        <w:t xml:space="preserve"> сельскими поселениями  Ломоносовского муниципального района, Гатчинским муниципальным районом, </w:t>
      </w:r>
      <w:proofErr w:type="spellStart"/>
      <w:r w:rsidRPr="00162B7B">
        <w:rPr>
          <w:rFonts w:ascii="Times New Roman" w:hAnsi="Times New Roman" w:cs="Times New Roman"/>
          <w:sz w:val="28"/>
          <w:szCs w:val="28"/>
        </w:rPr>
        <w:t>Волосовским</w:t>
      </w:r>
      <w:proofErr w:type="spellEnd"/>
      <w:r w:rsidRPr="00162B7B">
        <w:rPr>
          <w:rFonts w:ascii="Times New Roman" w:hAnsi="Times New Roman" w:cs="Times New Roman"/>
          <w:sz w:val="28"/>
          <w:szCs w:val="28"/>
        </w:rPr>
        <w:t xml:space="preserve"> муниципальным районом.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Протяженность автомобильных дорог общего пользования местного значения – 27,475 км.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Протяженность автомобильных дорог (асфальтовое покрытие) – 7,400 км, муниципальной собственности – 3,070 км.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 xml:space="preserve">Общая протяженность грунтовых дорог с естественным покрытием внутри границ населенных пунктов муниципального образования Кипенское сельское поселение муниципального образования Ломоносовского муниципального района Ленинградской области– </w:t>
      </w:r>
      <w:r w:rsidR="000B4349">
        <w:rPr>
          <w:rFonts w:ascii="Times New Roman" w:hAnsi="Times New Roman" w:cs="Times New Roman"/>
          <w:sz w:val="28"/>
          <w:szCs w:val="28"/>
        </w:rPr>
        <w:t>24,85</w:t>
      </w:r>
      <w:r w:rsidRPr="00162B7B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162B7B" w:rsidRPr="00162B7B" w:rsidRDefault="00162B7B" w:rsidP="00162B7B">
      <w:pPr>
        <w:pStyle w:val="1"/>
        <w:spacing w:after="0" w:afterAutospacing="0"/>
        <w:rPr>
          <w:b w:val="0"/>
          <w:sz w:val="28"/>
          <w:szCs w:val="28"/>
        </w:rPr>
      </w:pPr>
      <w:r w:rsidRPr="00162B7B">
        <w:rPr>
          <w:b w:val="0"/>
          <w:sz w:val="28"/>
          <w:szCs w:val="28"/>
        </w:rPr>
        <w:t>3. Основные проблемы, на решение которых направлена программа.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Решение задач развития автомобильных дорог необходимо проводить программно-целевым методом.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основании Федерального закона от 06 октября 2003 года №131-ФЗ «Об общих принципах организации местного самоуправления в Российской Федерации» и конкретизирует целевые критерии </w:t>
      </w:r>
      <w:proofErr w:type="gramStart"/>
      <w:r w:rsidRPr="00162B7B">
        <w:rPr>
          <w:rFonts w:ascii="Times New Roman" w:hAnsi="Times New Roman" w:cs="Times New Roman"/>
          <w:sz w:val="28"/>
          <w:szCs w:val="28"/>
        </w:rPr>
        <w:t>развития сети автомобильных дорог общего пользования местного значения</w:t>
      </w:r>
      <w:proofErr w:type="gramEnd"/>
      <w:r w:rsidRPr="00162B7B">
        <w:rPr>
          <w:rFonts w:ascii="Times New Roman" w:hAnsi="Times New Roman" w:cs="Times New Roman"/>
          <w:sz w:val="28"/>
          <w:szCs w:val="28"/>
        </w:rPr>
        <w:t xml:space="preserve"> Кипенско</w:t>
      </w:r>
      <w:r w:rsidR="000B4349">
        <w:rPr>
          <w:rFonts w:ascii="Times New Roman" w:hAnsi="Times New Roman" w:cs="Times New Roman"/>
          <w:sz w:val="28"/>
          <w:szCs w:val="28"/>
        </w:rPr>
        <w:t>го</w:t>
      </w:r>
      <w:r w:rsidRPr="00162B7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B4349">
        <w:rPr>
          <w:rFonts w:ascii="Times New Roman" w:hAnsi="Times New Roman" w:cs="Times New Roman"/>
          <w:sz w:val="28"/>
          <w:szCs w:val="28"/>
        </w:rPr>
        <w:t>го</w:t>
      </w:r>
      <w:r w:rsidRPr="00162B7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B4349">
        <w:rPr>
          <w:rFonts w:ascii="Times New Roman" w:hAnsi="Times New Roman" w:cs="Times New Roman"/>
          <w:sz w:val="28"/>
          <w:szCs w:val="28"/>
        </w:rPr>
        <w:t>я</w:t>
      </w:r>
      <w:r w:rsidRPr="00162B7B">
        <w:rPr>
          <w:rFonts w:ascii="Times New Roman" w:hAnsi="Times New Roman" w:cs="Times New Roman"/>
          <w:sz w:val="28"/>
          <w:szCs w:val="28"/>
        </w:rPr>
        <w:t xml:space="preserve"> Ломоносовского муниципального района Ленинградской области (далее – поселение) в 202</w:t>
      </w:r>
      <w:r w:rsidR="000B4349">
        <w:rPr>
          <w:rFonts w:ascii="Times New Roman" w:hAnsi="Times New Roman" w:cs="Times New Roman"/>
          <w:sz w:val="28"/>
          <w:szCs w:val="28"/>
        </w:rPr>
        <w:t>5</w:t>
      </w:r>
      <w:r w:rsidRPr="00162B7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Повышение уровня качества проживания граждан является необходимым условием для стабилизации и подъема экономики.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Имеющиеся автомобильные дороги общего пользования, дворовые территории и проезды к ним,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lastRenderedPageBreak/>
        <w:t>Финансово-</w:t>
      </w:r>
      <w:proofErr w:type="gramStart"/>
      <w:r w:rsidRPr="00162B7B">
        <w:rPr>
          <w:rFonts w:ascii="Times New Roman" w:hAnsi="Times New Roman" w:cs="Times New Roman"/>
          <w:sz w:val="28"/>
          <w:szCs w:val="28"/>
        </w:rPr>
        <w:t>экономические механизмы</w:t>
      </w:r>
      <w:proofErr w:type="gramEnd"/>
      <w:r w:rsidRPr="00162B7B">
        <w:rPr>
          <w:rFonts w:ascii="Times New Roman" w:hAnsi="Times New Roman" w:cs="Times New Roman"/>
          <w:sz w:val="28"/>
          <w:szCs w:val="28"/>
        </w:rPr>
        <w:t>, обеспечивающие восстановление, ремонт существующих объектов транспортной инфраструктуры, а также строительство новых, недостаточно эффективны, так как решение проблемы требует комплексного подхода.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Помимо указанных общих проблем, имеются также специфические, влияющие на уровень социально-экономического развития территории: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- повышенный уровень эксплуатационных нагрузок на объекты транспортной инфраструктуры;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- развитие дорожной сети и обеспеченность жилых домов и общественных зданий парковками не соответствует темпам автомобилизации;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- отсутствие необходимого количества тротуаров;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- необходимость обеспечения повышенных требований к эстетическому и архитектурному облику поселения;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- не обеспечен доступ по автодорогам с твердым покрытием к местам перспективной застройки под жилищное строительство.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 xml:space="preserve">Отрицательные тенденции в динамике изменения уровня благоустройства территорий обусловлены высоким уровнем физического, морального и экономического износа дорожного покрытия. 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Существующее состояние транспортной инфраструктуры не отвечает техническим требованиям и иным нормативным актам, что является причиной: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- снижения уровня безопасности движения;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- снижения уровня комфортности проживания.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Ремонт и реконструкция имеющихся и создание новых объектов транспортной инфраструктуры в сложившихся условиях является ключевой задачей органов местного самоуправления. Без реализации неотложных мер нельзя добиться эффективного обслуживания экономики и населения, а также обеспечить в полной мере безопасность жизнедеятельности и охрану окружающей среды.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Таким образом, проблема низкого уровня развития транспортной инфраструктуры поселения представляет собой широкий круг взаимосвязанных технических, экономических и организационных вопросов, решение которых должно опираться на последние достижения в данной области и учитывать: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- соответствие уровня развития транспортной инфраструктуры общим направлениям социально-экономического развития;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- опережающее развитие системы автомобильных и пешеходных дорог по сравнению с другими отраслями экономики, что позволит снять ограничения, накладываемые требованиями к коммуникациям в области производства и реализации товаров и услуг населению и социальной сфере.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 xml:space="preserve">Программа полностью соответствует приоритетам социально-экономического развития муниципального образования на среднесрочную </w:t>
      </w:r>
      <w:r w:rsidRPr="00162B7B">
        <w:rPr>
          <w:rFonts w:ascii="Times New Roman" w:hAnsi="Times New Roman" w:cs="Times New Roman"/>
          <w:sz w:val="28"/>
          <w:szCs w:val="28"/>
        </w:rPr>
        <w:lastRenderedPageBreak/>
        <w:t>перспективу. Реализация Программы направлена на достижение следующих результатов: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- создание условий для улучшения качества жизни населения;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- осуществление мероприятий по обеспечению безопасности жизнедеятельности и сохранения окружающей среды;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- развитие положительных тенденций в создании благоприятной среды жизнедеятельности;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- повышение степени удовлетворенности населения уровнем благоустройства;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- улучшение технического состояния отдельных объектов благоустройства;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- улучшение санитарного и экологического состояния поселения;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- повышение уровня эстетики поселения.</w:t>
      </w:r>
    </w:p>
    <w:p w:rsidR="00162B7B" w:rsidRPr="00162B7B" w:rsidRDefault="000B4349" w:rsidP="00162B7B">
      <w:pPr>
        <w:pStyle w:val="1"/>
        <w:spacing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162B7B" w:rsidRPr="00162B7B">
        <w:rPr>
          <w:b w:val="0"/>
          <w:sz w:val="28"/>
          <w:szCs w:val="28"/>
        </w:rPr>
        <w:t>. Ожидаемые результаты от реализации программы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В результате реализации Программы ожидается: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- появление положительных тенденций в создании благоприятной среды жизнедеятельности населения;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- повышение степени удовлетворенности населения уровнем благоустройства территории;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- улучшение технического состояния отдельных объектов благоустройства (улично-дорожной сети, существующей ливневой инженерной сети, знаков транспортных коммуникаций, мест захоронений, мест воинских захоронений и т.д.)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- улучшение санитарного и экологического состояния территории поселения;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- повышение уровня эстетики и архитектурного облика поселков и деревень;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- создание условий, обеспечивающих комфортные условия для жизни, работы и отдыха населения на территории поселения;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- привлечение разных социальных слоев населения к участию по благоустройству поселения;</w:t>
      </w:r>
    </w:p>
    <w:p w:rsidR="00162B7B" w:rsidRPr="00162B7B" w:rsidRDefault="00162B7B" w:rsidP="00162B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62B7B">
        <w:rPr>
          <w:rFonts w:ascii="Times New Roman" w:hAnsi="Times New Roman" w:cs="Times New Roman"/>
          <w:sz w:val="28"/>
          <w:szCs w:val="28"/>
        </w:rPr>
        <w:t>- координация деятельности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обеспечит восстановление благоустройства после проведения ремонтных работ.</w:t>
      </w:r>
    </w:p>
    <w:p w:rsidR="00242E71" w:rsidRDefault="00242E71" w:rsidP="00AE39B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4349" w:rsidRPr="00162B7B" w:rsidRDefault="000B4349" w:rsidP="00AE39B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53E2" w:rsidRPr="00162B7B" w:rsidRDefault="000153E2" w:rsidP="00AE39B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0153E2" w:rsidRPr="00162B7B" w:rsidSect="001329D4">
      <w:pgSz w:w="11906" w:h="16838"/>
      <w:pgMar w:top="1134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A530F"/>
    <w:multiLevelType w:val="multilevel"/>
    <w:tmpl w:val="F498F1D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801F7"/>
    <w:rsid w:val="000153E2"/>
    <w:rsid w:val="00027EA5"/>
    <w:rsid w:val="00035A46"/>
    <w:rsid w:val="00042935"/>
    <w:rsid w:val="000667BA"/>
    <w:rsid w:val="000A5D1B"/>
    <w:rsid w:val="000B38F5"/>
    <w:rsid w:val="000B4349"/>
    <w:rsid w:val="000C3C50"/>
    <w:rsid w:val="000C41C8"/>
    <w:rsid w:val="000D1D14"/>
    <w:rsid w:val="000E4803"/>
    <w:rsid w:val="001019BA"/>
    <w:rsid w:val="00103BEA"/>
    <w:rsid w:val="00122BD9"/>
    <w:rsid w:val="00125104"/>
    <w:rsid w:val="001329D4"/>
    <w:rsid w:val="00144CD1"/>
    <w:rsid w:val="00162B7B"/>
    <w:rsid w:val="0017655B"/>
    <w:rsid w:val="00194AD2"/>
    <w:rsid w:val="00196D7C"/>
    <w:rsid w:val="001A0EB0"/>
    <w:rsid w:val="001C1006"/>
    <w:rsid w:val="001E7C15"/>
    <w:rsid w:val="001F649C"/>
    <w:rsid w:val="00201289"/>
    <w:rsid w:val="002055E2"/>
    <w:rsid w:val="00242E71"/>
    <w:rsid w:val="002707CB"/>
    <w:rsid w:val="002C0B4C"/>
    <w:rsid w:val="002D7D5D"/>
    <w:rsid w:val="00302043"/>
    <w:rsid w:val="003026EF"/>
    <w:rsid w:val="00303221"/>
    <w:rsid w:val="00306454"/>
    <w:rsid w:val="003102A1"/>
    <w:rsid w:val="00332D0D"/>
    <w:rsid w:val="003476FB"/>
    <w:rsid w:val="00353168"/>
    <w:rsid w:val="00372E24"/>
    <w:rsid w:val="00377D00"/>
    <w:rsid w:val="00385B29"/>
    <w:rsid w:val="003A7041"/>
    <w:rsid w:val="00441510"/>
    <w:rsid w:val="00454910"/>
    <w:rsid w:val="00496CE6"/>
    <w:rsid w:val="004A378F"/>
    <w:rsid w:val="004F19A3"/>
    <w:rsid w:val="005174FC"/>
    <w:rsid w:val="005242B1"/>
    <w:rsid w:val="005426CB"/>
    <w:rsid w:val="0055252B"/>
    <w:rsid w:val="00570C03"/>
    <w:rsid w:val="005835BE"/>
    <w:rsid w:val="005F0A41"/>
    <w:rsid w:val="005F1EDA"/>
    <w:rsid w:val="006235D0"/>
    <w:rsid w:val="006578A8"/>
    <w:rsid w:val="00665293"/>
    <w:rsid w:val="0067469D"/>
    <w:rsid w:val="006804F2"/>
    <w:rsid w:val="006916D1"/>
    <w:rsid w:val="00692AE5"/>
    <w:rsid w:val="006942D1"/>
    <w:rsid w:val="006C5301"/>
    <w:rsid w:val="006E775A"/>
    <w:rsid w:val="006F4297"/>
    <w:rsid w:val="006F6655"/>
    <w:rsid w:val="006F6D9C"/>
    <w:rsid w:val="0072786E"/>
    <w:rsid w:val="007342AE"/>
    <w:rsid w:val="00755A5F"/>
    <w:rsid w:val="00764D59"/>
    <w:rsid w:val="00771176"/>
    <w:rsid w:val="007A2B23"/>
    <w:rsid w:val="007C0D51"/>
    <w:rsid w:val="007C4281"/>
    <w:rsid w:val="007E78C7"/>
    <w:rsid w:val="00802C55"/>
    <w:rsid w:val="00812CF3"/>
    <w:rsid w:val="008E02A9"/>
    <w:rsid w:val="008F2B6B"/>
    <w:rsid w:val="0095165F"/>
    <w:rsid w:val="0097527A"/>
    <w:rsid w:val="00A07907"/>
    <w:rsid w:val="00A10126"/>
    <w:rsid w:val="00AA0F52"/>
    <w:rsid w:val="00AC7402"/>
    <w:rsid w:val="00AC7B7C"/>
    <w:rsid w:val="00AD342C"/>
    <w:rsid w:val="00AD446F"/>
    <w:rsid w:val="00AE39B9"/>
    <w:rsid w:val="00AE414A"/>
    <w:rsid w:val="00AF0BE8"/>
    <w:rsid w:val="00B15036"/>
    <w:rsid w:val="00B24C22"/>
    <w:rsid w:val="00B437AE"/>
    <w:rsid w:val="00B54F6D"/>
    <w:rsid w:val="00B67A70"/>
    <w:rsid w:val="00B76397"/>
    <w:rsid w:val="00B910D7"/>
    <w:rsid w:val="00BA1B18"/>
    <w:rsid w:val="00BA3054"/>
    <w:rsid w:val="00BA5DD5"/>
    <w:rsid w:val="00BD7D5B"/>
    <w:rsid w:val="00BE1089"/>
    <w:rsid w:val="00C129A0"/>
    <w:rsid w:val="00C277CB"/>
    <w:rsid w:val="00C27FD5"/>
    <w:rsid w:val="00C34446"/>
    <w:rsid w:val="00C42505"/>
    <w:rsid w:val="00C42CDE"/>
    <w:rsid w:val="00C4628E"/>
    <w:rsid w:val="00C65A64"/>
    <w:rsid w:val="00C67C0C"/>
    <w:rsid w:val="00C939FB"/>
    <w:rsid w:val="00C93D74"/>
    <w:rsid w:val="00CA2057"/>
    <w:rsid w:val="00CF4124"/>
    <w:rsid w:val="00D05D88"/>
    <w:rsid w:val="00D658DB"/>
    <w:rsid w:val="00D66624"/>
    <w:rsid w:val="00D83C8D"/>
    <w:rsid w:val="00D95ED0"/>
    <w:rsid w:val="00DA6B82"/>
    <w:rsid w:val="00DB4843"/>
    <w:rsid w:val="00DB702B"/>
    <w:rsid w:val="00DC599E"/>
    <w:rsid w:val="00DD15AF"/>
    <w:rsid w:val="00DD6759"/>
    <w:rsid w:val="00E21D0F"/>
    <w:rsid w:val="00E63825"/>
    <w:rsid w:val="00E70643"/>
    <w:rsid w:val="00E801F7"/>
    <w:rsid w:val="00E80CB2"/>
    <w:rsid w:val="00E879B5"/>
    <w:rsid w:val="00EA001E"/>
    <w:rsid w:val="00F21A42"/>
    <w:rsid w:val="00FD0832"/>
    <w:rsid w:val="00FF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36"/>
  </w:style>
  <w:style w:type="paragraph" w:styleId="1">
    <w:name w:val="heading 1"/>
    <w:basedOn w:val="a"/>
    <w:link w:val="10"/>
    <w:qFormat/>
    <w:rsid w:val="00162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01F7"/>
  </w:style>
  <w:style w:type="paragraph" w:styleId="a3">
    <w:name w:val="Balloon Text"/>
    <w:basedOn w:val="a"/>
    <w:link w:val="a4"/>
    <w:uiPriority w:val="99"/>
    <w:semiHidden/>
    <w:unhideWhenUsed/>
    <w:rsid w:val="00E8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1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2E71"/>
    <w:pPr>
      <w:ind w:left="720"/>
      <w:contextualSpacing/>
    </w:pPr>
  </w:style>
  <w:style w:type="character" w:styleId="a6">
    <w:name w:val="Intense Emphasis"/>
    <w:basedOn w:val="a0"/>
    <w:uiPriority w:val="21"/>
    <w:qFormat/>
    <w:rsid w:val="00DB4843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rsid w:val="00162B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rsid w:val="00162B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62B7B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162B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57</cp:revision>
  <cp:lastPrinted>2025-01-29T07:02:00Z</cp:lastPrinted>
  <dcterms:created xsi:type="dcterms:W3CDTF">2017-12-18T17:57:00Z</dcterms:created>
  <dcterms:modified xsi:type="dcterms:W3CDTF">2025-01-29T07:03:00Z</dcterms:modified>
</cp:coreProperties>
</file>