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11" w:rsidRDefault="00CC4011" w:rsidP="00B32798">
      <w:pPr>
        <w:jc w:val="center"/>
      </w:pPr>
      <w:r w:rsidRPr="006F74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5" o:title=""/>
          </v:shape>
        </w:pict>
      </w:r>
    </w:p>
    <w:p w:rsidR="00CC4011" w:rsidRDefault="00CC4011" w:rsidP="00B327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CC4011" w:rsidRDefault="00CC4011" w:rsidP="00B327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Кипенское сельское поселение</w:t>
      </w:r>
    </w:p>
    <w:p w:rsidR="00CC4011" w:rsidRDefault="00CC4011" w:rsidP="00B327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CC4011" w:rsidRDefault="00CC4011" w:rsidP="00B3279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C4011" w:rsidRDefault="00CC4011" w:rsidP="00B32798">
      <w:pPr>
        <w:jc w:val="center"/>
        <w:rPr>
          <w:sz w:val="28"/>
          <w:szCs w:val="28"/>
        </w:rPr>
      </w:pPr>
    </w:p>
    <w:p w:rsidR="00CC4011" w:rsidRDefault="00CC4011" w:rsidP="00B327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4011" w:rsidRDefault="00CC4011" w:rsidP="00B32798">
      <w:pPr>
        <w:jc w:val="center"/>
        <w:rPr>
          <w:sz w:val="28"/>
          <w:szCs w:val="28"/>
        </w:rPr>
      </w:pPr>
    </w:p>
    <w:p w:rsidR="00CC4011" w:rsidRDefault="00CC4011" w:rsidP="00B327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14.07.2020 г. № 133</w:t>
      </w:r>
    </w:p>
    <w:p w:rsidR="00CC4011" w:rsidRDefault="00CC4011" w:rsidP="00B3279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CC4011" w:rsidRDefault="00CC4011" w:rsidP="00B3279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местной администрации Кипенского сельского поселения в Постановление местной администрации Кипенского сельского поселения №60 от 17.03.2016 «Об утверждении муниципальной программы «Борьба с борщевиком Сосновского на территории муниципального образования Кипенское сельское поселение на 2016 -2020 годы»</w:t>
      </w:r>
    </w:p>
    <w:p w:rsidR="00CC4011" w:rsidRDefault="00CC4011" w:rsidP="00B32798">
      <w:pPr>
        <w:ind w:firstLine="709"/>
        <w:jc w:val="both"/>
        <w:rPr>
          <w:sz w:val="28"/>
          <w:szCs w:val="28"/>
        </w:rPr>
      </w:pPr>
    </w:p>
    <w:p w:rsidR="00CC4011" w:rsidRDefault="00CC4011" w:rsidP="00B32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Бюджетным кодексом Российской Федерации,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Уставом МО Кипенское сельское поселение, местная администрация постановляет:</w:t>
      </w:r>
    </w:p>
    <w:p w:rsidR="00CC4011" w:rsidRDefault="00CC4011" w:rsidP="00B32798">
      <w:pPr>
        <w:ind w:firstLine="709"/>
        <w:jc w:val="both"/>
        <w:rPr>
          <w:sz w:val="28"/>
          <w:szCs w:val="28"/>
        </w:rPr>
      </w:pPr>
    </w:p>
    <w:p w:rsidR="00CC4011" w:rsidRDefault="00CC4011" w:rsidP="00B32798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местной администрации Кипенского сельского поселения №60 от 17.03.2016 «Об утверждении муниципальной программы «Борьба с борщевиком Сосновского на территории муниципального образования Кипенское сельское поселение на 2016 -2020 годы» в прилагаемой редакции (Приложение).</w:t>
      </w:r>
    </w:p>
    <w:p w:rsidR="00CC4011" w:rsidRDefault="00CC4011" w:rsidP="00B32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 и подлежит опубликованию на официальном сайте МО Кипенское сельское поселение.</w:t>
      </w:r>
    </w:p>
    <w:p w:rsidR="00CC4011" w:rsidRDefault="00CC4011" w:rsidP="00B32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C4011" w:rsidRDefault="00CC4011" w:rsidP="00B32798">
      <w:pPr>
        <w:jc w:val="both"/>
        <w:rPr>
          <w:sz w:val="28"/>
          <w:szCs w:val="28"/>
        </w:rPr>
      </w:pPr>
    </w:p>
    <w:p w:rsidR="00CC4011" w:rsidRDefault="00CC4011" w:rsidP="00B32798">
      <w:pPr>
        <w:jc w:val="both"/>
        <w:rPr>
          <w:sz w:val="28"/>
          <w:szCs w:val="28"/>
        </w:rPr>
      </w:pPr>
    </w:p>
    <w:p w:rsidR="00CC4011" w:rsidRDefault="00CC4011" w:rsidP="00B32798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Кипенское сельское поселение</w:t>
      </w:r>
      <w:r>
        <w:rPr>
          <w:sz w:val="28"/>
          <w:szCs w:val="28"/>
        </w:rPr>
        <w:tab/>
        <w:t>М.В.Кюне</w:t>
      </w:r>
    </w:p>
    <w:p w:rsidR="00CC4011" w:rsidRDefault="00CC4011" w:rsidP="00B32798">
      <w:pPr>
        <w:tabs>
          <w:tab w:val="left" w:pos="7938"/>
        </w:tabs>
        <w:jc w:val="both"/>
        <w:rPr>
          <w:sz w:val="28"/>
          <w:szCs w:val="28"/>
        </w:rPr>
      </w:pPr>
    </w:p>
    <w:p w:rsidR="00CC4011" w:rsidRDefault="00CC4011" w:rsidP="00B32798">
      <w:pPr>
        <w:tabs>
          <w:tab w:val="left" w:pos="7938"/>
        </w:tabs>
        <w:jc w:val="both"/>
        <w:rPr>
          <w:sz w:val="28"/>
          <w:szCs w:val="28"/>
        </w:rPr>
      </w:pPr>
    </w:p>
    <w:p w:rsidR="00CC4011" w:rsidRDefault="00CC4011" w:rsidP="00B32798">
      <w:pPr>
        <w:tabs>
          <w:tab w:val="left" w:pos="7938"/>
        </w:tabs>
        <w:jc w:val="both"/>
        <w:rPr>
          <w:sz w:val="28"/>
          <w:szCs w:val="28"/>
        </w:rPr>
      </w:pPr>
    </w:p>
    <w:p w:rsidR="00CC4011" w:rsidRDefault="00CC4011" w:rsidP="005C1691">
      <w:pPr>
        <w:ind w:left="4800"/>
      </w:pPr>
    </w:p>
    <w:p w:rsidR="00CC4011" w:rsidRDefault="00CC4011" w:rsidP="005C1691">
      <w:pPr>
        <w:ind w:left="4800"/>
      </w:pPr>
    </w:p>
    <w:p w:rsidR="00CC4011" w:rsidRDefault="00CC4011" w:rsidP="005C1691">
      <w:pPr>
        <w:ind w:left="4800"/>
      </w:pPr>
      <w:r>
        <w:t xml:space="preserve">Приложение </w:t>
      </w:r>
    </w:p>
    <w:p w:rsidR="00CC4011" w:rsidRDefault="00CC4011" w:rsidP="005C1691">
      <w:pPr>
        <w:ind w:left="4800"/>
      </w:pPr>
      <w:r>
        <w:t>к постановлению главы местной администрации МО Кипенское сельское поселение от 14.07.2020 № 133</w:t>
      </w:r>
    </w:p>
    <w:p w:rsidR="00CC4011" w:rsidRDefault="00CC4011" w:rsidP="005C1691">
      <w:pPr>
        <w:pStyle w:val="NormalWeb"/>
        <w:jc w:val="center"/>
        <w:rPr>
          <w:rStyle w:val="Strong"/>
          <w:bCs/>
          <w:sz w:val="32"/>
          <w:szCs w:val="32"/>
        </w:rPr>
      </w:pPr>
    </w:p>
    <w:p w:rsidR="00CC4011" w:rsidRDefault="00CC4011" w:rsidP="005C1691">
      <w:pPr>
        <w:pStyle w:val="NormalWeb"/>
        <w:jc w:val="center"/>
        <w:rPr>
          <w:rStyle w:val="Strong"/>
          <w:bCs/>
          <w:sz w:val="32"/>
          <w:szCs w:val="32"/>
        </w:rPr>
      </w:pPr>
    </w:p>
    <w:p w:rsidR="00CC4011" w:rsidRDefault="00CC4011" w:rsidP="005C1691">
      <w:pPr>
        <w:pStyle w:val="NormalWeb"/>
        <w:jc w:val="center"/>
        <w:rPr>
          <w:rStyle w:val="Strong"/>
          <w:bCs/>
          <w:sz w:val="32"/>
          <w:szCs w:val="32"/>
        </w:rPr>
      </w:pPr>
    </w:p>
    <w:p w:rsidR="00CC4011" w:rsidRDefault="00CC4011" w:rsidP="005C1691">
      <w:pPr>
        <w:pStyle w:val="NormalWeb"/>
        <w:jc w:val="center"/>
        <w:rPr>
          <w:rStyle w:val="Strong"/>
          <w:bCs/>
          <w:sz w:val="32"/>
          <w:szCs w:val="32"/>
        </w:rPr>
      </w:pPr>
    </w:p>
    <w:p w:rsidR="00CC4011" w:rsidRDefault="00CC4011" w:rsidP="005C1691">
      <w:pPr>
        <w:pStyle w:val="NormalWeb"/>
        <w:jc w:val="center"/>
      </w:pPr>
      <w:r>
        <w:rPr>
          <w:rStyle w:val="Strong"/>
          <w:bCs/>
          <w:sz w:val="32"/>
          <w:szCs w:val="32"/>
        </w:rPr>
        <w:t>Муниципальная программа</w:t>
      </w:r>
    </w:p>
    <w:p w:rsidR="00CC4011" w:rsidRDefault="00CC4011" w:rsidP="005C1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«Борьба с борщевиком Сосновского на территории муниципального образования Кипенского сельского поселения на 2021-2023 годы»</w:t>
      </w:r>
    </w:p>
    <w:p w:rsidR="00CC4011" w:rsidRDefault="00CC4011" w:rsidP="005C1691">
      <w:pPr>
        <w:pStyle w:val="NormalWeb"/>
        <w:jc w:val="center"/>
        <w:rPr>
          <w:rStyle w:val="Strong"/>
          <w:bCs/>
          <w:sz w:val="28"/>
          <w:szCs w:val="28"/>
        </w:rPr>
      </w:pPr>
    </w:p>
    <w:p w:rsidR="00CC4011" w:rsidRDefault="00CC4011" w:rsidP="005C1691">
      <w:pPr>
        <w:pStyle w:val="NormalWeb"/>
        <w:jc w:val="center"/>
        <w:rPr>
          <w:rStyle w:val="Strong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Style w:val="Strong"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 Наименование</w:t>
            </w:r>
          </w:p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Муниципальная программа Борьба с борщевиком Сосновского на территории муниципального образования Кипенское сельское поселение на 2021-2025 годы</w:t>
            </w:r>
          </w:p>
        </w:tc>
      </w:tr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 w:firstLine="1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Кипенское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 w:firstLine="1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Объем и источники</w:t>
            </w:r>
          </w:p>
          <w:p w:rsidR="00CC4011" w:rsidRPr="0020369A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финансирования</w:t>
            </w:r>
          </w:p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180 000 рублей, в том числе с разбивкой по годам: </w:t>
            </w:r>
          </w:p>
          <w:p w:rsidR="00CC4011" w:rsidRPr="0020369A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2021 год - 60000 руб.</w:t>
            </w:r>
          </w:p>
          <w:p w:rsidR="00CC4011" w:rsidRPr="0020369A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2022 год - 60000 руб.</w:t>
            </w:r>
          </w:p>
          <w:p w:rsidR="00CC4011" w:rsidRPr="0020369A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2023 год - 60000 руб.</w:t>
            </w:r>
          </w:p>
          <w:p w:rsidR="00CC4011" w:rsidRDefault="00CC4011" w:rsidP="00243F16">
            <w:pPr>
              <w:ind w:left="165" w:right="10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>Объем финансирования Программы корректируется ежегодно после принятия решения о бюджете МОКипенское сельское поселение на очередной финансовый год.</w:t>
            </w:r>
          </w:p>
        </w:tc>
      </w:tr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 xml:space="preserve">Показатели эффективности </w:t>
            </w:r>
          </w:p>
          <w:p w:rsidR="00CC4011" w:rsidRDefault="00CC4011" w:rsidP="00243F16">
            <w:pPr>
              <w:rPr>
                <w:lang w:eastAsia="en-US"/>
              </w:rPr>
            </w:pPr>
            <w:r w:rsidRPr="0020369A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>1.Уничтожение борщевика на землях населённых пунктов, входящих в состав Кипенского сельского поселения.</w:t>
            </w:r>
          </w:p>
          <w:p w:rsidR="00CC4011" w:rsidRPr="0020369A" w:rsidRDefault="00CC4011" w:rsidP="00243F16">
            <w:pPr>
              <w:ind w:left="165" w:right="10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Кипенского сельского поселения. </w:t>
            </w:r>
          </w:p>
          <w:p w:rsidR="00CC4011" w:rsidRDefault="00CC4011" w:rsidP="00243F16">
            <w:pPr>
              <w:ind w:left="165" w:right="10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>Освобождение от борщевика Сосновского на территории Кипенского сельского поселения:</w:t>
            </w:r>
          </w:p>
          <w:p w:rsidR="00CC4011" w:rsidRPr="0020369A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2021 год – 12,9 га</w:t>
            </w:r>
          </w:p>
          <w:p w:rsidR="00CC4011" w:rsidRPr="0020369A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2022 год – 12,9 га</w:t>
            </w:r>
          </w:p>
          <w:p w:rsidR="00CC4011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2023 год -  12,9 га</w:t>
            </w:r>
          </w:p>
        </w:tc>
      </w:tr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Правовая основа</w:t>
            </w:r>
          </w:p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CC4011" w:rsidRDefault="00CC4011" w:rsidP="00243F16">
            <w:pPr>
              <w:ind w:left="165" w:right="105"/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Разработчик</w:t>
            </w:r>
          </w:p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Местная администрация муниципального образования Кипенское сельское поселение</w:t>
            </w:r>
          </w:p>
        </w:tc>
      </w:tr>
      <w:tr w:rsidR="00CC4011" w:rsidRPr="0020369A" w:rsidTr="00243F16">
        <w:tc>
          <w:tcPr>
            <w:tcW w:w="2628" w:type="dxa"/>
          </w:tcPr>
          <w:p w:rsidR="00CC4011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Сроки реализации</w:t>
            </w:r>
          </w:p>
          <w:p w:rsidR="00CC4011" w:rsidRPr="0020369A" w:rsidRDefault="00CC4011" w:rsidP="00243F16">
            <w:pPr>
              <w:rPr>
                <w:b/>
                <w:lang w:eastAsia="en-US"/>
              </w:rPr>
            </w:pPr>
            <w:r w:rsidRPr="0020369A">
              <w:rPr>
                <w:b/>
                <w:lang w:eastAsia="en-US"/>
              </w:rPr>
              <w:t>Программы</w:t>
            </w:r>
          </w:p>
          <w:p w:rsidR="00CC4011" w:rsidRDefault="00CC4011" w:rsidP="00243F16">
            <w:pPr>
              <w:rPr>
                <w:b/>
                <w:lang w:eastAsia="en-US"/>
              </w:rPr>
            </w:pPr>
          </w:p>
        </w:tc>
        <w:tc>
          <w:tcPr>
            <w:tcW w:w="6942" w:type="dxa"/>
          </w:tcPr>
          <w:p w:rsidR="00CC4011" w:rsidRDefault="00CC4011" w:rsidP="00243F16">
            <w:pPr>
              <w:ind w:left="165" w:right="105"/>
              <w:rPr>
                <w:lang w:eastAsia="en-US"/>
              </w:rPr>
            </w:pPr>
            <w:r w:rsidRPr="0020369A">
              <w:rPr>
                <w:lang w:eastAsia="en-US"/>
              </w:rPr>
              <w:t>2021-2023 годы</w:t>
            </w:r>
          </w:p>
          <w:p w:rsidR="00CC4011" w:rsidRDefault="00CC4011" w:rsidP="00243F16">
            <w:pPr>
              <w:ind w:right="105"/>
              <w:rPr>
                <w:lang w:eastAsia="en-US"/>
              </w:rPr>
            </w:pPr>
          </w:p>
        </w:tc>
      </w:tr>
    </w:tbl>
    <w:p w:rsidR="00CC4011" w:rsidRDefault="00CC4011" w:rsidP="005C1691">
      <w:pPr>
        <w:pStyle w:val="NormalWeb"/>
        <w:jc w:val="center"/>
        <w:rPr>
          <w:rStyle w:val="Strong"/>
          <w:bCs/>
          <w:sz w:val="28"/>
          <w:szCs w:val="28"/>
        </w:rPr>
      </w:pPr>
    </w:p>
    <w:p w:rsidR="00CC4011" w:rsidRDefault="00CC4011" w:rsidP="005C1691">
      <w:pPr>
        <w:pStyle w:val="NormalWeb"/>
        <w:jc w:val="center"/>
        <w:rPr>
          <w:rStyle w:val="Strong"/>
          <w:bCs/>
          <w:sz w:val="28"/>
          <w:szCs w:val="28"/>
        </w:rPr>
      </w:pPr>
    </w:p>
    <w:p w:rsidR="00CC4011" w:rsidRDefault="00CC4011" w:rsidP="005C1691">
      <w:pPr>
        <w:pStyle w:val="NormalWeb"/>
        <w:jc w:val="center"/>
      </w:pPr>
      <w:r>
        <w:rPr>
          <w:rStyle w:val="Strong"/>
          <w:bCs/>
          <w:sz w:val="28"/>
          <w:szCs w:val="28"/>
        </w:rPr>
        <w:t>Раздел 2. Общие положения и обоснование Программы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в 2013 году на территории Кипенского сельского поселения выявлено 18.1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Кипенского сельского поселения  приведено в приложении 2.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CC4011" w:rsidRDefault="00CC4011" w:rsidP="005C1691">
      <w:pPr>
        <w:ind w:firstLine="540"/>
        <w:jc w:val="both"/>
        <w:rPr>
          <w:rStyle w:val="Strong"/>
          <w:bCs/>
        </w:rPr>
      </w:pPr>
      <w:r>
        <w:rPr>
          <w:sz w:val="28"/>
          <w:szCs w:val="28"/>
        </w:rPr>
        <w:t>В результате реализации Программы планируется освободить от борщевика Сосновского 2021 год – 12,9 га, 2022 год – 12,9 га, 2023 год – 12,9 га, земель Кипенского сельского поселения.</w:t>
      </w:r>
    </w:p>
    <w:p w:rsidR="00CC4011" w:rsidRDefault="00CC4011" w:rsidP="005C1691">
      <w:pPr>
        <w:jc w:val="both"/>
      </w:pPr>
    </w:p>
    <w:p w:rsidR="00CC4011" w:rsidRDefault="00CC4011" w:rsidP="005C1691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реализации Программы.</w:t>
      </w:r>
    </w:p>
    <w:p w:rsidR="00CC4011" w:rsidRDefault="00CC4011" w:rsidP="005C1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CC4011" w:rsidRDefault="00CC4011" w:rsidP="005C1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CC4011" w:rsidRDefault="00CC4011" w:rsidP="005C1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механический метод- многократное скашивание (не менее 3 раз за сезон), начиная с фазы розетки и до начала бутонизации; </w:t>
      </w:r>
    </w:p>
    <w:p w:rsidR="00CC4011" w:rsidRDefault="00CC4011" w:rsidP="005C1691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метод- применение гербицидов сплошного действия на заросших участках 2 раза, 1-й раз - май, июнь, 2-й раз - август, сентябрь.</w:t>
      </w:r>
    </w:p>
    <w:p w:rsidR="00CC4011" w:rsidRDefault="00CC4011" w:rsidP="005C1691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CC4011" w:rsidRDefault="00CC4011" w:rsidP="005C16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011" w:rsidRDefault="00CC4011" w:rsidP="005C16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Контроль за реализацией мероприятий Программы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реализацией мероприятий Программы осуществляет Глава муниципального образования Кипенского сельского поселения. 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011" w:rsidRDefault="00CC4011" w:rsidP="005C16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CC4011" w:rsidRDefault="00CC4011" w:rsidP="005C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проведенного комплекса мероприятий Программы осуществляется на основании контрактов, заключенных со специализированной организацией, имеющей право на выполнение данного вида работ проводится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CC4011" w:rsidRDefault="00CC4011" w:rsidP="005C1691">
      <w:pPr>
        <w:jc w:val="both"/>
        <w:rPr>
          <w:sz w:val="28"/>
          <w:szCs w:val="28"/>
        </w:rPr>
      </w:pPr>
    </w:p>
    <w:p w:rsidR="00CC4011" w:rsidRDefault="00CC4011" w:rsidP="005C1691">
      <w:pPr>
        <w:pStyle w:val="NormalWeb"/>
        <w:jc w:val="center"/>
        <w:rPr>
          <w:rStyle w:val="Strong"/>
          <w:bCs/>
        </w:rPr>
      </w:pPr>
    </w:p>
    <w:p w:rsidR="00CC4011" w:rsidRDefault="00CC4011" w:rsidP="005C1691">
      <w:pPr>
        <w:rPr>
          <w:rStyle w:val="Strong"/>
          <w:bCs/>
          <w:color w:val="000000"/>
        </w:rPr>
        <w:sectPr w:rsidR="00CC4011">
          <w:pgSz w:w="11906" w:h="16838"/>
          <w:pgMar w:top="1134" w:right="746" w:bottom="1134" w:left="1701" w:header="709" w:footer="709" w:gutter="0"/>
          <w:cols w:space="720"/>
        </w:sectPr>
      </w:pPr>
    </w:p>
    <w:p w:rsidR="00CC4011" w:rsidRDefault="00CC4011" w:rsidP="005C1691">
      <w:pPr>
        <w:jc w:val="right"/>
      </w:pPr>
      <w:r>
        <w:t>Приложение 1</w:t>
      </w:r>
    </w:p>
    <w:p w:rsidR="00CC4011" w:rsidRDefault="00CC4011" w:rsidP="005C1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CC4011" w:rsidRDefault="00CC4011" w:rsidP="005C1691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5667"/>
        <w:gridCol w:w="1144"/>
        <w:gridCol w:w="1601"/>
        <w:gridCol w:w="1257"/>
        <w:gridCol w:w="908"/>
        <w:gridCol w:w="899"/>
        <w:gridCol w:w="901"/>
        <w:gridCol w:w="942"/>
        <w:gridCol w:w="850"/>
      </w:tblGrid>
      <w:tr w:rsidR="00CC4011" w:rsidRPr="0020369A" w:rsidTr="00243F16">
        <w:trPr>
          <w:tblCellSpacing w:w="0" w:type="dxa"/>
        </w:trPr>
        <w:tc>
          <w:tcPr>
            <w:tcW w:w="577" w:type="dxa"/>
            <w:vMerge w:val="restart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№</w:t>
            </w:r>
          </w:p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Срок</w:t>
            </w:r>
          </w:p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выполнения</w:t>
            </w:r>
          </w:p>
        </w:tc>
        <w:tc>
          <w:tcPr>
            <w:tcW w:w="1602" w:type="dxa"/>
            <w:vMerge w:val="restart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Источник</w:t>
            </w:r>
          </w:p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финанси-рования</w:t>
            </w:r>
          </w:p>
        </w:tc>
        <w:tc>
          <w:tcPr>
            <w:tcW w:w="5758" w:type="dxa"/>
            <w:gridSpan w:val="6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Объем финансирования</w:t>
            </w:r>
          </w:p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по годам, тыс. руб.</w:t>
            </w:r>
          </w:p>
        </w:tc>
      </w:tr>
      <w:tr w:rsidR="00CC4011" w:rsidRPr="0020369A" w:rsidTr="00243F16">
        <w:trPr>
          <w:tblCellSpacing w:w="0" w:type="dxa"/>
        </w:trPr>
        <w:tc>
          <w:tcPr>
            <w:tcW w:w="577" w:type="dxa"/>
            <w:vMerge/>
            <w:vAlign w:val="center"/>
          </w:tcPr>
          <w:p w:rsidR="00CC4011" w:rsidRDefault="00CC4011" w:rsidP="00243F16">
            <w:pPr>
              <w:rPr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CC4011" w:rsidRDefault="00CC4011" w:rsidP="00243F16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CC4011" w:rsidRDefault="00CC4011" w:rsidP="00243F16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vAlign w:val="center"/>
          </w:tcPr>
          <w:p w:rsidR="00CC4011" w:rsidRDefault="00CC4011" w:rsidP="00243F16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всего</w:t>
            </w:r>
          </w:p>
        </w:tc>
        <w:tc>
          <w:tcPr>
            <w:tcW w:w="90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2021</w:t>
            </w:r>
          </w:p>
        </w:tc>
        <w:tc>
          <w:tcPr>
            <w:tcW w:w="899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2022</w:t>
            </w:r>
          </w:p>
        </w:tc>
        <w:tc>
          <w:tcPr>
            <w:tcW w:w="901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2023</w:t>
            </w:r>
          </w:p>
        </w:tc>
        <w:tc>
          <w:tcPr>
            <w:tcW w:w="942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2024</w:t>
            </w:r>
          </w:p>
        </w:tc>
        <w:tc>
          <w:tcPr>
            <w:tcW w:w="850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2025</w:t>
            </w:r>
          </w:p>
        </w:tc>
      </w:tr>
      <w:tr w:rsidR="00CC4011" w:rsidRPr="0020369A" w:rsidTr="00243F16">
        <w:trPr>
          <w:tblCellSpacing w:w="0" w:type="dxa"/>
        </w:trPr>
        <w:tc>
          <w:tcPr>
            <w:tcW w:w="577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1</w:t>
            </w:r>
          </w:p>
        </w:tc>
        <w:tc>
          <w:tcPr>
            <w:tcW w:w="5670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</w:t>
            </w:r>
          </w:p>
        </w:tc>
        <w:tc>
          <w:tcPr>
            <w:tcW w:w="1145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3</w:t>
            </w:r>
          </w:p>
        </w:tc>
        <w:tc>
          <w:tcPr>
            <w:tcW w:w="1602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4</w:t>
            </w:r>
          </w:p>
        </w:tc>
        <w:tc>
          <w:tcPr>
            <w:tcW w:w="125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5</w:t>
            </w:r>
          </w:p>
        </w:tc>
        <w:tc>
          <w:tcPr>
            <w:tcW w:w="90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6</w:t>
            </w:r>
          </w:p>
        </w:tc>
        <w:tc>
          <w:tcPr>
            <w:tcW w:w="899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7</w:t>
            </w:r>
          </w:p>
        </w:tc>
        <w:tc>
          <w:tcPr>
            <w:tcW w:w="901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8</w:t>
            </w:r>
          </w:p>
        </w:tc>
        <w:tc>
          <w:tcPr>
            <w:tcW w:w="942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10</w:t>
            </w:r>
          </w:p>
        </w:tc>
      </w:tr>
      <w:tr w:rsidR="00CC4011" w:rsidRPr="0020369A" w:rsidTr="00243F16">
        <w:trPr>
          <w:trHeight w:val="1105"/>
          <w:tblCellSpacing w:w="0" w:type="dxa"/>
        </w:trPr>
        <w:tc>
          <w:tcPr>
            <w:tcW w:w="577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1.</w:t>
            </w:r>
          </w:p>
        </w:tc>
        <w:tc>
          <w:tcPr>
            <w:tcW w:w="5670" w:type="dxa"/>
          </w:tcPr>
          <w:p w:rsidR="00CC4011" w:rsidRDefault="00CC4011" w:rsidP="00243F16">
            <w:pPr>
              <w:jc w:val="both"/>
              <w:rPr>
                <w:lang w:eastAsia="en-US"/>
              </w:rPr>
            </w:pPr>
            <w:r w:rsidRPr="0020369A"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1602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Бюджет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сельского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поселения</w:t>
            </w:r>
          </w:p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125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</w:t>
            </w:r>
          </w:p>
        </w:tc>
        <w:tc>
          <w:tcPr>
            <w:tcW w:w="90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</w:t>
            </w:r>
          </w:p>
        </w:tc>
        <w:tc>
          <w:tcPr>
            <w:tcW w:w="899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</w:t>
            </w:r>
          </w:p>
        </w:tc>
        <w:tc>
          <w:tcPr>
            <w:tcW w:w="901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</w:t>
            </w:r>
          </w:p>
        </w:tc>
        <w:tc>
          <w:tcPr>
            <w:tcW w:w="942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</w:t>
            </w:r>
          </w:p>
        </w:tc>
      </w:tr>
      <w:tr w:rsidR="00CC4011" w:rsidRPr="0020369A" w:rsidTr="00243F16">
        <w:trPr>
          <w:tblCellSpacing w:w="0" w:type="dxa"/>
        </w:trPr>
        <w:tc>
          <w:tcPr>
            <w:tcW w:w="577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2.</w:t>
            </w:r>
          </w:p>
        </w:tc>
        <w:tc>
          <w:tcPr>
            <w:tcW w:w="5670" w:type="dxa"/>
          </w:tcPr>
          <w:p w:rsidR="00CC4011" w:rsidRDefault="00CC4011" w:rsidP="00243F16">
            <w:pPr>
              <w:rPr>
                <w:lang w:eastAsia="en-US"/>
              </w:rPr>
            </w:pPr>
            <w:r w:rsidRPr="0020369A">
              <w:rPr>
                <w:lang w:eastAsia="en-US"/>
              </w:rPr>
              <w:t>Мероприятия по уничтожению борщевика:</w:t>
            </w:r>
          </w:p>
          <w:p w:rsidR="00CC4011" w:rsidRPr="0020369A" w:rsidRDefault="00CC4011" w:rsidP="00243F16">
            <w:pPr>
              <w:rPr>
                <w:lang w:eastAsia="en-US"/>
              </w:rPr>
            </w:pPr>
            <w:r w:rsidRPr="0020369A">
              <w:rPr>
                <w:u w:val="single"/>
                <w:lang w:eastAsia="en-US"/>
              </w:rPr>
              <w:t>Механический метод</w:t>
            </w:r>
            <w:r w:rsidRPr="0020369A"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бутонизации.</w:t>
            </w:r>
          </w:p>
          <w:p w:rsidR="00CC4011" w:rsidRDefault="00CC4011" w:rsidP="00243F16">
            <w:pPr>
              <w:rPr>
                <w:lang w:eastAsia="en-US"/>
              </w:rPr>
            </w:pPr>
            <w:r w:rsidRPr="0020369A">
              <w:rPr>
                <w:u w:val="single"/>
                <w:lang w:eastAsia="en-US"/>
              </w:rPr>
              <w:t>Химический метод</w:t>
            </w:r>
            <w:r w:rsidRPr="0020369A"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2021-2023</w:t>
            </w:r>
          </w:p>
        </w:tc>
        <w:tc>
          <w:tcPr>
            <w:tcW w:w="1602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Бюджет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сельского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поселения</w:t>
            </w:r>
          </w:p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125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180,00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0,00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180,0</w:t>
            </w:r>
          </w:p>
        </w:tc>
        <w:tc>
          <w:tcPr>
            <w:tcW w:w="90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60,00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0,00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60,00</w:t>
            </w:r>
          </w:p>
        </w:tc>
        <w:tc>
          <w:tcPr>
            <w:tcW w:w="899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60,00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0,00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60,00</w:t>
            </w:r>
          </w:p>
        </w:tc>
        <w:tc>
          <w:tcPr>
            <w:tcW w:w="901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60,00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0,00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</w:p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60,00</w:t>
            </w:r>
          </w:p>
        </w:tc>
        <w:tc>
          <w:tcPr>
            <w:tcW w:w="942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</w:tr>
      <w:tr w:rsidR="00CC4011" w:rsidRPr="0020369A" w:rsidTr="00243F16">
        <w:trPr>
          <w:tblCellSpacing w:w="0" w:type="dxa"/>
        </w:trPr>
        <w:tc>
          <w:tcPr>
            <w:tcW w:w="577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3.</w:t>
            </w:r>
          </w:p>
        </w:tc>
        <w:tc>
          <w:tcPr>
            <w:tcW w:w="5670" w:type="dxa"/>
          </w:tcPr>
          <w:p w:rsidR="00CC4011" w:rsidRDefault="00CC4011" w:rsidP="00243F16">
            <w:pPr>
              <w:rPr>
                <w:lang w:eastAsia="en-US"/>
              </w:rPr>
            </w:pPr>
            <w:r w:rsidRPr="0020369A"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2021-2023</w:t>
            </w:r>
          </w:p>
        </w:tc>
        <w:tc>
          <w:tcPr>
            <w:tcW w:w="1602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Бюджет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сельского</w:t>
            </w:r>
          </w:p>
          <w:p w:rsidR="00CC4011" w:rsidRPr="0020369A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поселения</w:t>
            </w:r>
          </w:p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125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61,80</w:t>
            </w:r>
          </w:p>
        </w:tc>
        <w:tc>
          <w:tcPr>
            <w:tcW w:w="908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19,80</w:t>
            </w:r>
          </w:p>
        </w:tc>
        <w:tc>
          <w:tcPr>
            <w:tcW w:w="899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20,60</w:t>
            </w:r>
          </w:p>
        </w:tc>
        <w:tc>
          <w:tcPr>
            <w:tcW w:w="901" w:type="dxa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21,40</w:t>
            </w:r>
          </w:p>
        </w:tc>
        <w:tc>
          <w:tcPr>
            <w:tcW w:w="942" w:type="dxa"/>
          </w:tcPr>
          <w:p w:rsidR="00CC4011" w:rsidRPr="0020369A" w:rsidRDefault="00CC4011" w:rsidP="00243F16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CC4011" w:rsidRPr="0020369A" w:rsidRDefault="00CC4011" w:rsidP="00243F16">
            <w:pPr>
              <w:rPr>
                <w:lang w:eastAsia="en-US"/>
              </w:rPr>
            </w:pPr>
          </w:p>
        </w:tc>
      </w:tr>
    </w:tbl>
    <w:p w:rsidR="00CC4011" w:rsidRDefault="00CC4011" w:rsidP="005C1691">
      <w:pPr>
        <w:autoSpaceDE w:val="0"/>
        <w:autoSpaceDN w:val="0"/>
        <w:adjustRightInd w:val="0"/>
        <w:jc w:val="center"/>
        <w:rPr>
          <w:color w:val="FF0000"/>
        </w:rPr>
      </w:pPr>
    </w:p>
    <w:p w:rsidR="00CC4011" w:rsidRDefault="00CC4011" w:rsidP="005C16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программы</w:t>
      </w:r>
    </w:p>
    <w:p w:rsidR="00CC4011" w:rsidRDefault="00CC4011" w:rsidP="005C1691">
      <w:pPr>
        <w:autoSpaceDE w:val="0"/>
        <w:autoSpaceDN w:val="0"/>
        <w:adjustRightInd w:val="0"/>
        <w:jc w:val="center"/>
      </w:pPr>
    </w:p>
    <w:tbl>
      <w:tblPr>
        <w:tblW w:w="1474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74"/>
        <w:gridCol w:w="1560"/>
        <w:gridCol w:w="1275"/>
        <w:gridCol w:w="1276"/>
        <w:gridCol w:w="1559"/>
        <w:gridCol w:w="1701"/>
      </w:tblGrid>
      <w:tr w:rsidR="00CC4011" w:rsidRPr="0020369A" w:rsidTr="00243F16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CC4011" w:rsidRPr="0020369A" w:rsidTr="00243F16">
        <w:trPr>
          <w:cantSplit/>
          <w:trHeight w:val="600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11" w:rsidRDefault="00CC4011" w:rsidP="00243F1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CC4011" w:rsidRPr="0020369A" w:rsidTr="00243F16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га          </w:t>
            </w: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11" w:rsidRDefault="00CC4011" w:rsidP="00243F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4011" w:rsidRDefault="00CC4011" w:rsidP="005C16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C4011" w:rsidRDefault="00CC4011" w:rsidP="005C1691">
      <w:pPr>
        <w:jc w:val="right"/>
        <w:rPr>
          <w:sz w:val="28"/>
          <w:szCs w:val="28"/>
        </w:rPr>
      </w:pPr>
    </w:p>
    <w:p w:rsidR="00CC4011" w:rsidRDefault="00CC4011" w:rsidP="005C16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CC4011" w:rsidRDefault="00CC4011" w:rsidP="005C1691"/>
    <w:p w:rsidR="00CC4011" w:rsidRDefault="00CC4011" w:rsidP="005C1691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CC4011" w:rsidRPr="0020369A" w:rsidTr="00243F16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Площадь, га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Год обследования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  <w:r w:rsidRPr="0020369A">
              <w:rPr>
                <w:lang w:eastAsia="en-US"/>
              </w:rPr>
              <w:t>Кипенское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Волковицы,дер. - Дом отдыха «Волковицы»,пос.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Глухово,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Глухово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Келози,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Черемыкино,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Черемыкинская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  <w:tr w:rsidR="00CC4011" w:rsidRPr="0020369A" w:rsidTr="00243F16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11" w:rsidRDefault="00CC4011" w:rsidP="00243F16">
            <w:pPr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Шундорово,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011" w:rsidRDefault="00CC4011" w:rsidP="00243F16">
            <w:pPr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011" w:rsidRDefault="00CC4011" w:rsidP="00243F16">
            <w:pPr>
              <w:jc w:val="right"/>
              <w:outlineLvl w:val="1"/>
              <w:rPr>
                <w:lang w:eastAsia="en-US"/>
              </w:rPr>
            </w:pPr>
            <w:r w:rsidRPr="0020369A">
              <w:rPr>
                <w:lang w:eastAsia="en-US"/>
              </w:rPr>
              <w:t>2013</w:t>
            </w:r>
          </w:p>
        </w:tc>
      </w:tr>
    </w:tbl>
    <w:p w:rsidR="00CC4011" w:rsidRDefault="00CC4011" w:rsidP="005C1691"/>
    <w:p w:rsidR="00CC4011" w:rsidRDefault="00CC4011" w:rsidP="005C1691"/>
    <w:p w:rsidR="00CC4011" w:rsidRDefault="00CC4011" w:rsidP="005C1691"/>
    <w:p w:rsidR="00CC4011" w:rsidRDefault="00CC4011" w:rsidP="00B32798">
      <w:pPr>
        <w:jc w:val="both"/>
        <w:rPr>
          <w:sz w:val="28"/>
          <w:szCs w:val="28"/>
        </w:rPr>
      </w:pPr>
    </w:p>
    <w:p w:rsidR="00CC4011" w:rsidRDefault="00CC4011"/>
    <w:sectPr w:rsidR="00CC4011" w:rsidSect="005C16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98"/>
    <w:rsid w:val="002014D5"/>
    <w:rsid w:val="0020369A"/>
    <w:rsid w:val="00243F16"/>
    <w:rsid w:val="002E3663"/>
    <w:rsid w:val="004F6A13"/>
    <w:rsid w:val="005C1691"/>
    <w:rsid w:val="00680BD6"/>
    <w:rsid w:val="006F74F7"/>
    <w:rsid w:val="00B32798"/>
    <w:rsid w:val="00C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2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798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5C1691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C1691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uiPriority w:val="99"/>
    <w:semiHidden/>
    <w:rsid w:val="005C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1434</Words>
  <Characters>8177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2020-10-23T09:09:00Z</dcterms:created>
  <dcterms:modified xsi:type="dcterms:W3CDTF">2021-01-13T13:29:00Z</dcterms:modified>
</cp:coreProperties>
</file>