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93A" w:rsidRPr="00223767" w:rsidRDefault="00CF300B" w:rsidP="00BC793A">
      <w:pPr>
        <w:jc w:val="center"/>
      </w:pPr>
      <w:r w:rsidRPr="00223767">
        <w:rPr>
          <w:noProof/>
        </w:rPr>
        <w:drawing>
          <wp:inline distT="0" distB="0" distL="0" distR="0">
            <wp:extent cx="617220" cy="73152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8" cstate="print"/>
                    <a:srcRect/>
                    <a:stretch>
                      <a:fillRect/>
                    </a:stretch>
                  </pic:blipFill>
                  <pic:spPr bwMode="auto">
                    <a:xfrm>
                      <a:off x="0" y="0"/>
                      <a:ext cx="617220" cy="731520"/>
                    </a:xfrm>
                    <a:prstGeom prst="rect">
                      <a:avLst/>
                    </a:prstGeom>
                    <a:noFill/>
                    <a:ln w="9525">
                      <a:noFill/>
                      <a:miter lim="800000"/>
                      <a:headEnd/>
                      <a:tailEnd/>
                    </a:ln>
                  </pic:spPr>
                </pic:pic>
              </a:graphicData>
            </a:graphic>
          </wp:inline>
        </w:drawing>
      </w:r>
    </w:p>
    <w:p w:rsidR="00BC793A" w:rsidRPr="00223767" w:rsidRDefault="00BC793A" w:rsidP="00BC793A">
      <w:pPr>
        <w:jc w:val="center"/>
      </w:pPr>
      <w:r w:rsidRPr="00223767">
        <w:t>Местная  администрация</w:t>
      </w:r>
    </w:p>
    <w:p w:rsidR="00BC793A" w:rsidRPr="00223767" w:rsidRDefault="00BC793A" w:rsidP="00BC793A">
      <w:pPr>
        <w:jc w:val="center"/>
      </w:pPr>
      <w:r w:rsidRPr="00223767">
        <w:t>муниципального образования Кипенское сельское поселение</w:t>
      </w:r>
    </w:p>
    <w:p w:rsidR="00BC793A" w:rsidRPr="00223767" w:rsidRDefault="00BC793A" w:rsidP="00BC793A">
      <w:pPr>
        <w:jc w:val="center"/>
      </w:pPr>
      <w:r w:rsidRPr="00223767">
        <w:t>муниципального образования Ломоносовского муниципального района</w:t>
      </w:r>
    </w:p>
    <w:p w:rsidR="00BC793A" w:rsidRPr="00223767" w:rsidRDefault="00BC793A" w:rsidP="00BC793A">
      <w:pPr>
        <w:jc w:val="center"/>
      </w:pPr>
      <w:r w:rsidRPr="00223767">
        <w:t>Ленинградской области</w:t>
      </w:r>
    </w:p>
    <w:p w:rsidR="00BC793A" w:rsidRPr="00223767" w:rsidRDefault="00BC793A" w:rsidP="00BC793A">
      <w:pPr>
        <w:jc w:val="center"/>
      </w:pPr>
    </w:p>
    <w:p w:rsidR="00BC793A" w:rsidRPr="00223767" w:rsidRDefault="00BC793A" w:rsidP="00BC793A">
      <w:pPr>
        <w:jc w:val="center"/>
      </w:pPr>
      <w:r w:rsidRPr="00223767">
        <w:t>ПОСТАНОВЛЕНИЕ</w:t>
      </w:r>
    </w:p>
    <w:p w:rsidR="00BC793A" w:rsidRPr="00223767" w:rsidRDefault="00BC793A" w:rsidP="00BC793A">
      <w:pPr>
        <w:jc w:val="center"/>
        <w:rPr>
          <w:b/>
        </w:rPr>
      </w:pPr>
    </w:p>
    <w:p w:rsidR="00BC793A" w:rsidRPr="00223767" w:rsidRDefault="00A05B76" w:rsidP="00BC793A">
      <w:pPr>
        <w:jc w:val="center"/>
        <w:rPr>
          <w:b/>
        </w:rPr>
      </w:pPr>
      <w:r w:rsidRPr="00223767">
        <w:rPr>
          <w:b/>
        </w:rPr>
        <w:t xml:space="preserve"> </w:t>
      </w:r>
      <w:r w:rsidR="002D5D64" w:rsidRPr="00223767">
        <w:rPr>
          <w:b/>
        </w:rPr>
        <w:t xml:space="preserve">от 07.12.2018г. </w:t>
      </w:r>
      <w:r w:rsidR="00BC793A" w:rsidRPr="00223767">
        <w:rPr>
          <w:b/>
        </w:rPr>
        <w:t>№</w:t>
      </w:r>
      <w:r w:rsidR="002D5D64" w:rsidRPr="00223767">
        <w:rPr>
          <w:b/>
        </w:rPr>
        <w:t>362</w:t>
      </w:r>
      <w:r w:rsidR="00BC793A" w:rsidRPr="00223767">
        <w:rPr>
          <w:b/>
        </w:rPr>
        <w:t xml:space="preserve"> </w:t>
      </w:r>
    </w:p>
    <w:p w:rsidR="00BC793A" w:rsidRPr="00223767" w:rsidRDefault="00BC793A" w:rsidP="00BC793A">
      <w:pPr>
        <w:jc w:val="center"/>
      </w:pPr>
      <w:r w:rsidRPr="00223767">
        <w:t>д. Кипень</w:t>
      </w:r>
    </w:p>
    <w:p w:rsidR="00CF1958" w:rsidRPr="00223767" w:rsidRDefault="00CF1958" w:rsidP="00C122A4">
      <w:pPr>
        <w:widowControl w:val="0"/>
        <w:tabs>
          <w:tab w:val="left" w:pos="142"/>
          <w:tab w:val="left" w:pos="284"/>
        </w:tabs>
        <w:autoSpaceDE w:val="0"/>
        <w:autoSpaceDN w:val="0"/>
        <w:adjustRightInd w:val="0"/>
        <w:ind w:left="-567" w:firstLine="340"/>
        <w:jc w:val="center"/>
        <w:outlineLvl w:val="0"/>
        <w:rPr>
          <w:b/>
        </w:rPr>
      </w:pPr>
      <w:proofErr w:type="gramStart"/>
      <w:r w:rsidRPr="00223767">
        <w:rPr>
          <w:b/>
          <w:color w:val="000000"/>
        </w:rPr>
        <w:t>Об утверждении Административного регламента по предоставлению муниципальной услуги</w:t>
      </w:r>
      <w:r w:rsidRPr="00223767">
        <w:rPr>
          <w:b/>
          <w:bCs/>
        </w:rPr>
        <w:t xml:space="preserve"> «</w:t>
      </w:r>
      <w:r w:rsidRPr="00223767">
        <w:rPr>
          <w:b/>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w:t>
      </w:r>
      <w:proofErr w:type="gramEnd"/>
      <w:r w:rsidRPr="00223767">
        <w:rPr>
          <w:b/>
        </w:rPr>
        <w:t>, регионального или межмуниципального, местного значения муниципального района, участкам таких автомобильных дорог</w:t>
      </w:r>
      <w:r w:rsidRPr="00223767">
        <w:rPr>
          <w:b/>
          <w:bCs/>
        </w:rPr>
        <w:t xml:space="preserve">» </w:t>
      </w:r>
      <w:r w:rsidRPr="00223767">
        <w:rPr>
          <w:b/>
          <w:bCs/>
        </w:rPr>
        <w:br/>
      </w:r>
    </w:p>
    <w:p w:rsidR="00CF1958" w:rsidRPr="00223767" w:rsidRDefault="00CF1958">
      <w:pPr>
        <w:pStyle w:val="ab"/>
      </w:pPr>
      <w:r w:rsidRPr="00223767">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w:t>
      </w:r>
      <w:r w:rsidR="00BC793A" w:rsidRPr="00223767">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23767">
        <w:t xml:space="preserve"> </w:t>
      </w:r>
      <w:r w:rsidR="008E6773" w:rsidRPr="00223767">
        <w:t>местная администрация постановляет</w:t>
      </w:r>
      <w:r w:rsidRPr="00223767">
        <w:t>:</w:t>
      </w:r>
    </w:p>
    <w:p w:rsidR="008E6773" w:rsidRPr="00223767" w:rsidRDefault="008E6773" w:rsidP="008E6773">
      <w:pPr>
        <w:jc w:val="both"/>
      </w:pPr>
    </w:p>
    <w:p w:rsidR="008E6773" w:rsidRPr="00223767" w:rsidRDefault="008E6773" w:rsidP="008E6773">
      <w:pPr>
        <w:ind w:firstLine="567"/>
        <w:jc w:val="both"/>
      </w:pPr>
      <w:r w:rsidRPr="00223767">
        <w:t xml:space="preserve">1. </w:t>
      </w:r>
      <w:proofErr w:type="gramStart"/>
      <w:r w:rsidRPr="00223767">
        <w:t xml:space="preserve">Утвердить административный регламент предоставления муниципальной услуги </w:t>
      </w:r>
      <w:r w:rsidRPr="00223767">
        <w:rPr>
          <w:color w:val="000000"/>
        </w:rPr>
        <w:t>«</w:t>
      </w:r>
      <w:r w:rsidRPr="00223767">
        <w:rPr>
          <w:bCs/>
        </w:rPr>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w:t>
      </w:r>
      <w:proofErr w:type="gramEnd"/>
      <w:r w:rsidRPr="00223767">
        <w:rPr>
          <w:bCs/>
        </w:rPr>
        <w:t xml:space="preserve"> межмуниципального, местного значения муниципального района, участкам таких автомобильных дорог»,</w:t>
      </w:r>
      <w:r w:rsidRPr="00223767">
        <w:t xml:space="preserve"> согласно приложению к настоящему постановлению.</w:t>
      </w:r>
    </w:p>
    <w:p w:rsidR="008E6773" w:rsidRPr="00223767" w:rsidRDefault="008E6773" w:rsidP="008E6773">
      <w:pPr>
        <w:ind w:firstLine="567"/>
        <w:jc w:val="both"/>
      </w:pPr>
      <w:r w:rsidRPr="00223767">
        <w:t xml:space="preserve">2. </w:t>
      </w:r>
      <w:proofErr w:type="gramStart"/>
      <w:r w:rsidRPr="00223767">
        <w:t>Разместить</w:t>
      </w:r>
      <w:proofErr w:type="gramEnd"/>
      <w:r w:rsidRPr="00223767">
        <w:t xml:space="preserve"> настоящее постановление  на официальном сайте местной администрации муниципального образования Кипенское сельское  поселение Ломоносовского муниципального района Ленинградской области.</w:t>
      </w:r>
    </w:p>
    <w:p w:rsidR="008E6773" w:rsidRPr="00223767" w:rsidRDefault="008E6773" w:rsidP="008E6773">
      <w:pPr>
        <w:ind w:firstLine="567"/>
        <w:jc w:val="both"/>
      </w:pPr>
      <w:r w:rsidRPr="00223767">
        <w:t>3. Внести соответствующие изменения в Реестр муниципальных услуг муниципального образования Кипенское сельское поселение Ломоносовского муниципального района Ленинградской области и в Реестр государственных и муниципальных услуг (функций) Ленинградской области.</w:t>
      </w:r>
    </w:p>
    <w:p w:rsidR="008E6773" w:rsidRPr="00223767" w:rsidRDefault="008E6773" w:rsidP="008E6773">
      <w:pPr>
        <w:ind w:firstLine="567"/>
        <w:jc w:val="both"/>
      </w:pPr>
      <w:r w:rsidRPr="00223767">
        <w:t xml:space="preserve">4. </w:t>
      </w:r>
      <w:proofErr w:type="gramStart"/>
      <w:r w:rsidRPr="00223767">
        <w:t>Контроль за</w:t>
      </w:r>
      <w:proofErr w:type="gramEnd"/>
      <w:r w:rsidRPr="00223767">
        <w:t xml:space="preserve"> исполнением постановления оставляю за собой.</w:t>
      </w:r>
    </w:p>
    <w:p w:rsidR="008E6773" w:rsidRPr="00223767" w:rsidRDefault="008E6773" w:rsidP="008E6773">
      <w:pPr>
        <w:ind w:firstLine="567"/>
        <w:jc w:val="both"/>
      </w:pPr>
    </w:p>
    <w:p w:rsidR="00CC331C" w:rsidRPr="00223767" w:rsidRDefault="00CC331C" w:rsidP="00CC331C">
      <w:r w:rsidRPr="00223767">
        <w:t xml:space="preserve">И. о. главы местной администрации                                                          </w:t>
      </w:r>
      <w:r w:rsidR="00B57F67" w:rsidRPr="00223767">
        <w:t xml:space="preserve">          Е.С.Зеленкова</w:t>
      </w:r>
    </w:p>
    <w:p w:rsidR="00CC331C" w:rsidRPr="00223767" w:rsidRDefault="00CC331C" w:rsidP="00CC331C"/>
    <w:p w:rsidR="008E6773" w:rsidRPr="00223767" w:rsidRDefault="008E6773">
      <w:pPr>
        <w:pStyle w:val="ab"/>
        <w:sectPr w:rsidR="008E6773" w:rsidRPr="00223767" w:rsidSect="002D5D64">
          <w:pgSz w:w="11906" w:h="16838"/>
          <w:pgMar w:top="1701" w:right="567" w:bottom="1134" w:left="1701" w:header="709" w:footer="709" w:gutter="0"/>
          <w:cols w:space="708"/>
          <w:docGrid w:linePitch="360"/>
        </w:sectPr>
      </w:pPr>
    </w:p>
    <w:p w:rsidR="00A1036B" w:rsidRPr="00223767" w:rsidRDefault="00A1036B" w:rsidP="00BC6585">
      <w:pPr>
        <w:widowControl w:val="0"/>
        <w:tabs>
          <w:tab w:val="left" w:pos="142"/>
          <w:tab w:val="left" w:pos="284"/>
        </w:tabs>
        <w:autoSpaceDE w:val="0"/>
        <w:autoSpaceDN w:val="0"/>
        <w:adjustRightInd w:val="0"/>
        <w:ind w:left="5529"/>
        <w:rPr>
          <w:bCs/>
        </w:rPr>
      </w:pPr>
      <w:r w:rsidRPr="00223767">
        <w:rPr>
          <w:bCs/>
        </w:rPr>
        <w:lastRenderedPageBreak/>
        <w:t>УТВЕРЖДЕН</w:t>
      </w:r>
    </w:p>
    <w:p w:rsidR="00A1036B" w:rsidRPr="00223767" w:rsidRDefault="00A1036B" w:rsidP="00BC6585">
      <w:pPr>
        <w:widowControl w:val="0"/>
        <w:tabs>
          <w:tab w:val="left" w:pos="142"/>
          <w:tab w:val="left" w:pos="284"/>
        </w:tabs>
        <w:autoSpaceDE w:val="0"/>
        <w:autoSpaceDN w:val="0"/>
        <w:adjustRightInd w:val="0"/>
        <w:ind w:left="5529"/>
        <w:rPr>
          <w:bCs/>
        </w:rPr>
      </w:pPr>
      <w:r w:rsidRPr="00223767">
        <w:rPr>
          <w:bCs/>
        </w:rPr>
        <w:t xml:space="preserve">постановлением </w:t>
      </w:r>
      <w:r w:rsidR="00BC6585" w:rsidRPr="00223767">
        <w:rPr>
          <w:bCs/>
        </w:rPr>
        <w:t xml:space="preserve">местной </w:t>
      </w:r>
      <w:r w:rsidRPr="00223767">
        <w:rPr>
          <w:bCs/>
        </w:rPr>
        <w:t>администрации</w:t>
      </w:r>
    </w:p>
    <w:p w:rsidR="00CF1958" w:rsidRPr="00223767" w:rsidRDefault="00BC6585" w:rsidP="00BC6585">
      <w:pPr>
        <w:pStyle w:val="ConsPlusTitle"/>
        <w:widowControl/>
        <w:ind w:left="5529"/>
        <w:rPr>
          <w:rFonts w:ascii="Times New Roman" w:hAnsi="Times New Roman" w:cs="Times New Roman"/>
          <w:b w:val="0"/>
          <w:sz w:val="24"/>
          <w:szCs w:val="24"/>
        </w:rPr>
      </w:pPr>
      <w:r w:rsidRPr="00223767">
        <w:rPr>
          <w:rFonts w:ascii="Times New Roman" w:hAnsi="Times New Roman" w:cs="Times New Roman"/>
          <w:b w:val="0"/>
          <w:sz w:val="24"/>
          <w:szCs w:val="24"/>
        </w:rPr>
        <w:t>муниципального образования Кипенское сельское  поселение Ломоносовского муниципального района Ленинградской области</w:t>
      </w:r>
    </w:p>
    <w:p w:rsidR="00BC6585" w:rsidRPr="00223767" w:rsidRDefault="00BC6585" w:rsidP="00BC6585">
      <w:pPr>
        <w:pStyle w:val="ConsPlusTitle"/>
        <w:widowControl/>
        <w:ind w:left="5529"/>
        <w:rPr>
          <w:rFonts w:ascii="Times New Roman" w:hAnsi="Times New Roman" w:cs="Times New Roman"/>
          <w:b w:val="0"/>
          <w:sz w:val="24"/>
          <w:szCs w:val="24"/>
        </w:rPr>
      </w:pPr>
      <w:r w:rsidRPr="00223767">
        <w:rPr>
          <w:rFonts w:ascii="Times New Roman" w:hAnsi="Times New Roman" w:cs="Times New Roman"/>
          <w:b w:val="0"/>
          <w:sz w:val="24"/>
          <w:szCs w:val="24"/>
        </w:rPr>
        <w:t xml:space="preserve">от </w:t>
      </w:r>
      <w:r w:rsidR="002D5D64" w:rsidRPr="00223767">
        <w:rPr>
          <w:rFonts w:ascii="Times New Roman" w:hAnsi="Times New Roman" w:cs="Times New Roman"/>
          <w:b w:val="0"/>
          <w:sz w:val="24"/>
          <w:szCs w:val="24"/>
        </w:rPr>
        <w:t>07.12.2018г. №362</w:t>
      </w:r>
    </w:p>
    <w:p w:rsidR="00CF1958" w:rsidRPr="00223767" w:rsidRDefault="00CF1958">
      <w:pPr>
        <w:pStyle w:val="ConsPlusTitle"/>
        <w:widowControl/>
        <w:ind w:firstLine="709"/>
        <w:jc w:val="center"/>
        <w:rPr>
          <w:rFonts w:ascii="Times New Roman" w:hAnsi="Times New Roman" w:cs="Times New Roman"/>
          <w:sz w:val="24"/>
          <w:szCs w:val="24"/>
        </w:rPr>
      </w:pPr>
    </w:p>
    <w:p w:rsidR="00CF1958" w:rsidRPr="00223767" w:rsidRDefault="00CF1958">
      <w:pPr>
        <w:widowControl w:val="0"/>
        <w:tabs>
          <w:tab w:val="left" w:pos="142"/>
          <w:tab w:val="left" w:pos="284"/>
        </w:tabs>
        <w:autoSpaceDE w:val="0"/>
        <w:autoSpaceDN w:val="0"/>
        <w:adjustRightInd w:val="0"/>
        <w:ind w:left="-567" w:firstLine="340"/>
        <w:jc w:val="center"/>
        <w:outlineLvl w:val="0"/>
        <w:rPr>
          <w:b/>
          <w:bCs/>
        </w:rPr>
      </w:pPr>
      <w:r w:rsidRPr="00223767">
        <w:rPr>
          <w:b/>
          <w:bCs/>
        </w:rPr>
        <w:t>Административный регламент</w:t>
      </w:r>
    </w:p>
    <w:p w:rsidR="00CF1958" w:rsidRPr="00223767" w:rsidRDefault="00CF1958">
      <w:pPr>
        <w:autoSpaceDE w:val="0"/>
        <w:autoSpaceDN w:val="0"/>
        <w:adjustRightInd w:val="0"/>
        <w:ind w:firstLine="709"/>
        <w:jc w:val="center"/>
        <w:outlineLvl w:val="1"/>
        <w:rPr>
          <w:b/>
        </w:rPr>
      </w:pPr>
      <w:proofErr w:type="gramStart"/>
      <w:r w:rsidRPr="00223767">
        <w:rPr>
          <w:b/>
          <w:bCs/>
        </w:rPr>
        <w:t xml:space="preserve">по предоставлению муниципальной услуги </w:t>
      </w:r>
      <w:r w:rsidRPr="00223767">
        <w:rPr>
          <w:b/>
        </w:rPr>
        <w:t xml:space="preserve">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w:t>
      </w:r>
      <w:proofErr w:type="gramEnd"/>
      <w:r w:rsidRPr="00223767">
        <w:rPr>
          <w:b/>
        </w:rPr>
        <w:t xml:space="preserve"> значения муниципального района, участкам таких автомобильных дорог»</w:t>
      </w:r>
    </w:p>
    <w:p w:rsidR="00B57F67" w:rsidRPr="00223767" w:rsidRDefault="00B57F67">
      <w:pPr>
        <w:autoSpaceDE w:val="0"/>
        <w:autoSpaceDN w:val="0"/>
        <w:adjustRightInd w:val="0"/>
        <w:ind w:firstLine="709"/>
        <w:jc w:val="center"/>
        <w:outlineLvl w:val="1"/>
        <w:rPr>
          <w:b/>
        </w:rPr>
      </w:pPr>
      <w:r w:rsidRPr="00223767">
        <w:rPr>
          <w:b/>
        </w:rPr>
        <w:t>(далее-регламент, муниципальная услуга)</w:t>
      </w:r>
    </w:p>
    <w:p w:rsidR="00CF1958" w:rsidRPr="00223767" w:rsidRDefault="00CF1958">
      <w:pPr>
        <w:autoSpaceDE w:val="0"/>
        <w:autoSpaceDN w:val="0"/>
        <w:adjustRightInd w:val="0"/>
        <w:ind w:firstLine="709"/>
        <w:jc w:val="center"/>
        <w:outlineLvl w:val="1"/>
      </w:pPr>
      <w:r w:rsidRPr="00223767">
        <w:t xml:space="preserve"> </w:t>
      </w:r>
    </w:p>
    <w:p w:rsidR="00CF1958" w:rsidRPr="00223767" w:rsidRDefault="00CF1958">
      <w:pPr>
        <w:widowControl w:val="0"/>
        <w:tabs>
          <w:tab w:val="left" w:pos="142"/>
          <w:tab w:val="left" w:pos="284"/>
        </w:tabs>
        <w:autoSpaceDE w:val="0"/>
        <w:autoSpaceDN w:val="0"/>
        <w:adjustRightInd w:val="0"/>
        <w:ind w:left="-567"/>
        <w:jc w:val="center"/>
        <w:outlineLvl w:val="0"/>
        <w:rPr>
          <w:b/>
          <w:bCs/>
        </w:rPr>
      </w:pPr>
      <w:bookmarkStart w:id="0" w:name="sub_1001"/>
      <w:r w:rsidRPr="00223767">
        <w:rPr>
          <w:b/>
          <w:bCs/>
        </w:rPr>
        <w:t xml:space="preserve">1. Общие положения  </w:t>
      </w:r>
    </w:p>
    <w:bookmarkEnd w:id="0"/>
    <w:p w:rsidR="00CF1958" w:rsidRPr="00223767" w:rsidRDefault="00CF1958">
      <w:pPr>
        <w:pStyle w:val="ConsPlusTitle"/>
        <w:widowControl/>
        <w:ind w:firstLine="709"/>
        <w:jc w:val="center"/>
        <w:rPr>
          <w:rFonts w:ascii="Times New Roman" w:hAnsi="Times New Roman" w:cs="Times New Roman"/>
          <w:b w:val="0"/>
          <w:sz w:val="24"/>
          <w:szCs w:val="24"/>
        </w:rPr>
      </w:pPr>
    </w:p>
    <w:p w:rsidR="00CF1958" w:rsidRPr="00223767" w:rsidRDefault="00CF1958" w:rsidP="006A5A08">
      <w:pPr>
        <w:autoSpaceDE w:val="0"/>
        <w:autoSpaceDN w:val="0"/>
        <w:adjustRightInd w:val="0"/>
        <w:ind w:firstLine="567"/>
        <w:jc w:val="both"/>
        <w:outlineLvl w:val="1"/>
      </w:pPr>
      <w:r w:rsidRPr="00223767">
        <w:t xml:space="preserve"> 1.1. Наименование муниципальной услуги: </w:t>
      </w:r>
      <w:proofErr w:type="gramStart"/>
      <w:r w:rsidRPr="00223767">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223767">
        <w:t xml:space="preserve"> таких автомобильных дорог»</w:t>
      </w:r>
      <w:r w:rsidRPr="00223767">
        <w:rPr>
          <w:b/>
        </w:rPr>
        <w:t xml:space="preserve"> </w:t>
      </w:r>
      <w:r w:rsidRPr="00223767">
        <w:t>(далее</w:t>
      </w:r>
      <w:r w:rsidRPr="00223767">
        <w:rPr>
          <w:b/>
        </w:rPr>
        <w:t xml:space="preserve"> - </w:t>
      </w:r>
      <w:r w:rsidRPr="00223767">
        <w:t>муниципальная услуга).</w:t>
      </w:r>
    </w:p>
    <w:p w:rsidR="00CF1958" w:rsidRPr="00223767" w:rsidRDefault="00CF1958" w:rsidP="006A5A08">
      <w:pPr>
        <w:autoSpaceDE w:val="0"/>
        <w:autoSpaceDN w:val="0"/>
        <w:adjustRightInd w:val="0"/>
        <w:ind w:firstLine="567"/>
        <w:jc w:val="both"/>
        <w:outlineLvl w:val="1"/>
      </w:pPr>
      <w:r w:rsidRPr="00223767">
        <w:t>Краткое наименование муниципальной услуги: «Выдача специального разрешения на движение транспортных средств поселением».</w:t>
      </w:r>
    </w:p>
    <w:p w:rsidR="00CF1958" w:rsidRPr="00223767" w:rsidRDefault="00CF1958" w:rsidP="006A5A08">
      <w:pPr>
        <w:tabs>
          <w:tab w:val="num" w:pos="0"/>
        </w:tabs>
        <w:autoSpaceDE w:val="0"/>
        <w:autoSpaceDN w:val="0"/>
        <w:adjustRightInd w:val="0"/>
        <w:ind w:firstLine="567"/>
        <w:jc w:val="both"/>
        <w:outlineLvl w:val="1"/>
      </w:pPr>
      <w:proofErr w:type="gramStart"/>
      <w:r w:rsidRPr="00223767">
        <w:t>Административный регламент предоставления данной муниципальной услуги (далее - регламент, регламент предоставления муниципальной услуги) регулирует порядок и условия выдачи разрешения на движение по автомобильным дорогам общего пользования, находящимся в собственности</w:t>
      </w:r>
      <w:r w:rsidR="009F7032" w:rsidRPr="00223767">
        <w:t xml:space="preserve"> местной</w:t>
      </w:r>
      <w:r w:rsidRPr="00223767">
        <w:t xml:space="preserve"> администрации </w:t>
      </w:r>
      <w:r w:rsidR="009F7032" w:rsidRPr="00223767">
        <w:t xml:space="preserve">муниципального образования Кипенское сельское поселение муниципального образования Ломоносовского </w:t>
      </w:r>
      <w:r w:rsidRPr="00223767">
        <w:t>муниципального района Ленинградской области транспортных средств, осуществляющих перевозки тяжеловесных и (или) крупногабаритных грузов (далее - выдача разрешения).</w:t>
      </w:r>
      <w:proofErr w:type="gramEnd"/>
    </w:p>
    <w:p w:rsidR="00CF1958" w:rsidRPr="00223767" w:rsidRDefault="00CF1958" w:rsidP="006A5A08">
      <w:pPr>
        <w:tabs>
          <w:tab w:val="num" w:pos="0"/>
        </w:tabs>
        <w:autoSpaceDE w:val="0"/>
        <w:autoSpaceDN w:val="0"/>
        <w:adjustRightInd w:val="0"/>
        <w:ind w:firstLine="567"/>
        <w:jc w:val="both"/>
        <w:outlineLvl w:val="1"/>
      </w:pPr>
      <w:r w:rsidRPr="00223767">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1.2.1.</w:t>
      </w:r>
      <w:r w:rsidRPr="00223767">
        <w:rPr>
          <w:b/>
        </w:rPr>
        <w:t xml:space="preserve"> </w:t>
      </w:r>
      <w:r w:rsidRPr="00223767">
        <w:t>Муниципальную услугу предоставляет</w:t>
      </w:r>
      <w:r w:rsidR="00A1036B" w:rsidRPr="00223767">
        <w:t xml:space="preserve"> </w:t>
      </w:r>
      <w:r w:rsidR="009F7032" w:rsidRPr="00223767">
        <w:t xml:space="preserve">местная </w:t>
      </w:r>
      <w:r w:rsidRPr="00223767">
        <w:t xml:space="preserve">администрация </w:t>
      </w:r>
      <w:r w:rsidR="009F7032" w:rsidRPr="00223767">
        <w:t xml:space="preserve">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223767">
        <w:t>(далее – Администрация)</w:t>
      </w:r>
      <w:r w:rsidRPr="00223767">
        <w:tab/>
      </w:r>
      <w:r w:rsidRPr="00223767">
        <w:tab/>
      </w:r>
      <w:r w:rsidRPr="00223767">
        <w:tab/>
        <w:t xml:space="preserve">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1.2.2. </w:t>
      </w:r>
      <w:r w:rsidR="009F7032" w:rsidRPr="00223767">
        <w:t>О</w:t>
      </w:r>
      <w:r w:rsidRPr="00223767">
        <w:t xml:space="preserve">тветственным за предоставление муниципальной  услуги, является </w:t>
      </w:r>
      <w:r w:rsidR="009F7032" w:rsidRPr="00223767">
        <w:t>специалист жилищно-коммунального хозяйства Администрации</w:t>
      </w:r>
      <w:r w:rsidRPr="00223767">
        <w:t xml:space="preserve"> (</w:t>
      </w:r>
      <w:r w:rsidR="002C1F3B" w:rsidRPr="00223767">
        <w:t>далее - Специалист</w:t>
      </w:r>
      <w:r w:rsidRPr="00223767">
        <w:t>).</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При предоставлении муниципальной услуги С</w:t>
      </w:r>
      <w:r w:rsidR="002C1F3B" w:rsidRPr="00223767">
        <w:rPr>
          <w:rFonts w:ascii="Times New Roman" w:hAnsi="Times New Roman" w:cs="Times New Roman"/>
          <w:b w:val="0"/>
          <w:sz w:val="24"/>
          <w:szCs w:val="24"/>
        </w:rPr>
        <w:t>пециалист</w:t>
      </w:r>
      <w:r w:rsidRPr="00223767">
        <w:rPr>
          <w:rFonts w:ascii="Times New Roman" w:hAnsi="Times New Roman" w:cs="Times New Roman"/>
          <w:b w:val="0"/>
          <w:sz w:val="24"/>
          <w:szCs w:val="24"/>
        </w:rPr>
        <w:t xml:space="preserve">  осуществляет взаимодействие </w:t>
      </w:r>
      <w:proofErr w:type="gramStart"/>
      <w:r w:rsidRPr="00223767">
        <w:rPr>
          <w:rFonts w:ascii="Times New Roman" w:hAnsi="Times New Roman" w:cs="Times New Roman"/>
          <w:b w:val="0"/>
          <w:sz w:val="24"/>
          <w:szCs w:val="24"/>
        </w:rPr>
        <w:t>с</w:t>
      </w:r>
      <w:proofErr w:type="gramEnd"/>
      <w:r w:rsidRPr="00223767">
        <w:rPr>
          <w:rFonts w:ascii="Times New Roman" w:hAnsi="Times New Roman" w:cs="Times New Roman"/>
          <w:b w:val="0"/>
          <w:sz w:val="24"/>
          <w:szCs w:val="24"/>
        </w:rPr>
        <w:t>:</w:t>
      </w:r>
    </w:p>
    <w:p w:rsidR="00CF1958" w:rsidRPr="00223767" w:rsidRDefault="00CF1958" w:rsidP="006A5A08">
      <w:pPr>
        <w:tabs>
          <w:tab w:val="num" w:pos="0"/>
        </w:tabs>
        <w:ind w:firstLine="567"/>
        <w:jc w:val="both"/>
      </w:pPr>
      <w:r w:rsidRPr="00223767">
        <w:lastRenderedPageBreak/>
        <w:t xml:space="preserve">-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(Управление ГИБДД МВД РФ по </w:t>
      </w:r>
      <w:r w:rsidR="00A1036B" w:rsidRPr="00223767">
        <w:t>г. Санкт-Петербургу</w:t>
      </w:r>
      <w:r w:rsidRPr="00223767">
        <w:t xml:space="preserve"> и Ленинградской области);</w:t>
      </w:r>
    </w:p>
    <w:p w:rsidR="00CF1958" w:rsidRPr="00223767" w:rsidRDefault="00CF1958" w:rsidP="006A5A08">
      <w:pPr>
        <w:tabs>
          <w:tab w:val="num" w:pos="0"/>
        </w:tabs>
        <w:ind w:firstLine="567"/>
        <w:jc w:val="both"/>
      </w:pPr>
      <w:r w:rsidRPr="00223767">
        <w:t xml:space="preserve">- организациями, осуществляющими оценку технического состояния автомобильных дорог, их укрепление,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владельцами автомобильных дорог.</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1.2.3.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8A59F3" w:rsidRPr="00223767" w:rsidRDefault="00CF1958" w:rsidP="006A5A08">
      <w:pPr>
        <w:widowControl w:val="0"/>
        <w:tabs>
          <w:tab w:val="left" w:pos="142"/>
          <w:tab w:val="left" w:pos="284"/>
        </w:tabs>
        <w:autoSpaceDE w:val="0"/>
        <w:autoSpaceDN w:val="0"/>
        <w:adjustRightInd w:val="0"/>
        <w:ind w:firstLine="567"/>
        <w:jc w:val="both"/>
      </w:pPr>
      <w:bookmarkStart w:id="1" w:name="sub_103"/>
      <w:r w:rsidRPr="00223767">
        <w:t>1.3. Информация о месте нахождения и графике работы Администрации</w:t>
      </w:r>
      <w:r w:rsidR="008A59F3" w:rsidRPr="00223767">
        <w:t>.</w:t>
      </w:r>
    </w:p>
    <w:p w:rsidR="002C1F3B" w:rsidRPr="00223767" w:rsidRDefault="008A59F3" w:rsidP="006A5A08">
      <w:pPr>
        <w:ind w:firstLine="567"/>
        <w:jc w:val="both"/>
      </w:pPr>
      <w:r w:rsidRPr="00223767">
        <w:t>Место нахождения администрации муниципального образования: 188515, Ленинградская область, Ломоносовский район, д. Кипень, Ропшинское шоссе, д. 5</w:t>
      </w:r>
      <w:r w:rsidR="002C1F3B" w:rsidRPr="00223767">
        <w:t xml:space="preserve">. </w:t>
      </w:r>
    </w:p>
    <w:p w:rsidR="008A59F3" w:rsidRPr="00223767" w:rsidRDefault="002C1F3B" w:rsidP="006A5A08">
      <w:pPr>
        <w:ind w:firstLine="567"/>
        <w:jc w:val="both"/>
      </w:pPr>
      <w:r w:rsidRPr="00223767">
        <w:t>Телефон/факс: 8-813-76-73-157, 73-512.</w:t>
      </w:r>
    </w:p>
    <w:p w:rsidR="002C1F3B" w:rsidRPr="00223767" w:rsidRDefault="002C1F3B" w:rsidP="006A5A08">
      <w:pPr>
        <w:ind w:firstLine="567"/>
        <w:jc w:val="both"/>
      </w:pPr>
      <w:r w:rsidRPr="00223767">
        <w:t xml:space="preserve">Адрес электронной почты: </w:t>
      </w:r>
      <w:hyperlink r:id="rId9" w:history="1">
        <w:r w:rsidRPr="00223767">
          <w:rPr>
            <w:rStyle w:val="ac"/>
            <w:lang w:val="en-US"/>
          </w:rPr>
          <w:t>kipensp</w:t>
        </w:r>
        <w:r w:rsidRPr="00223767">
          <w:rPr>
            <w:rStyle w:val="ac"/>
          </w:rPr>
          <w:t>@</w:t>
        </w:r>
        <w:r w:rsidRPr="00223767">
          <w:rPr>
            <w:rStyle w:val="ac"/>
            <w:lang w:val="en-US"/>
          </w:rPr>
          <w:t>mail</w:t>
        </w:r>
        <w:r w:rsidRPr="00223767">
          <w:rPr>
            <w:rStyle w:val="ac"/>
          </w:rPr>
          <w:t>.</w:t>
        </w:r>
        <w:r w:rsidRPr="00223767">
          <w:rPr>
            <w:rStyle w:val="ac"/>
            <w:lang w:val="en-US"/>
          </w:rPr>
          <w:t>ru</w:t>
        </w:r>
      </w:hyperlink>
      <w:r w:rsidRPr="00223767">
        <w:t xml:space="preserve"> </w:t>
      </w:r>
    </w:p>
    <w:p w:rsidR="008A59F3" w:rsidRPr="00223767" w:rsidRDefault="008A59F3" w:rsidP="006A5A08">
      <w:pPr>
        <w:ind w:firstLine="567"/>
        <w:jc w:val="both"/>
      </w:pPr>
      <w:r w:rsidRPr="00223767">
        <w:t>График работы: понедельник-четверг с 9.00 до 17.00, перерыв с 13.00 до 14.00. Пятница с 9.00 до 16.00, перерыв с 13.00 до 14.00.</w:t>
      </w:r>
    </w:p>
    <w:p w:rsidR="008A59F3" w:rsidRPr="00223767" w:rsidRDefault="008A59F3" w:rsidP="006A5A08">
      <w:pPr>
        <w:ind w:firstLine="567"/>
        <w:jc w:val="both"/>
      </w:pPr>
      <w:r w:rsidRPr="00223767">
        <w:t>Приемный день: среда: с 9.00 до 17.00, перерыв с 13.00 до 14.00.</w:t>
      </w:r>
    </w:p>
    <w:p w:rsidR="00CF1958" w:rsidRPr="00223767" w:rsidRDefault="00CF1958" w:rsidP="006A5A08">
      <w:pPr>
        <w:widowControl w:val="0"/>
        <w:tabs>
          <w:tab w:val="left" w:pos="142"/>
          <w:tab w:val="left" w:pos="284"/>
        </w:tabs>
        <w:autoSpaceDE w:val="0"/>
        <w:autoSpaceDN w:val="0"/>
        <w:adjustRightInd w:val="0"/>
        <w:ind w:firstLine="567"/>
        <w:jc w:val="both"/>
      </w:pPr>
      <w:bookmarkStart w:id="2" w:name="sub_20195"/>
      <w:bookmarkEnd w:id="1"/>
      <w:r w:rsidRPr="00223767">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1.5. Информация о местах нахождения, графике работы, справочных телефонах и адресах электронной почты МФЦ приведена в приложении № </w:t>
      </w:r>
      <w:r w:rsidRPr="00223767">
        <w:tab/>
        <w:t>2 к настоящему административному регламенту.</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Актуальная информация о справочных телефонах и режимах работы филиалов МФЦ содержится на сайте МФЦ Ленинградской области: </w:t>
      </w:r>
      <w:r w:rsidRPr="00223767">
        <w:rPr>
          <w:u w:val="single"/>
          <w:lang w:val="en-US"/>
        </w:rPr>
        <w:t>www</w:t>
      </w:r>
      <w:r w:rsidRPr="00223767">
        <w:rPr>
          <w:u w:val="single"/>
        </w:rPr>
        <w:t>.mfc47.ru</w:t>
      </w:r>
      <w:r w:rsidRPr="00223767">
        <w:t>.</w:t>
      </w:r>
    </w:p>
    <w:p w:rsidR="00CF1958" w:rsidRPr="00223767" w:rsidRDefault="00CF1958" w:rsidP="006A5A08">
      <w:pPr>
        <w:widowControl w:val="0"/>
        <w:tabs>
          <w:tab w:val="left" w:pos="142"/>
          <w:tab w:val="left" w:pos="284"/>
        </w:tabs>
        <w:autoSpaceDE w:val="0"/>
        <w:autoSpaceDN w:val="0"/>
        <w:adjustRightInd w:val="0"/>
        <w:ind w:firstLine="567"/>
        <w:jc w:val="both"/>
      </w:pPr>
      <w:bookmarkStart w:id="3" w:name="sub_105"/>
      <w:r w:rsidRPr="00223767">
        <w:t xml:space="preserve">1.6. Адрес портала государственных и муниципальных услуг Ленинградской области в сети Интернет (ПГУ ЛО): </w:t>
      </w:r>
      <w:hyperlink r:id="rId10" w:history="1">
        <w:r w:rsidRPr="00223767">
          <w:t>www.gu.lenobl.ru</w:t>
        </w:r>
      </w:hyperlink>
      <w:r w:rsidRPr="00223767">
        <w:t>.</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Адрес официального сайта Администрации  в сети Интернет:</w:t>
      </w:r>
      <w:r w:rsidRPr="00223767">
        <w:rPr>
          <w:b/>
          <w:bCs/>
          <w:color w:val="00B0F0"/>
        </w:rPr>
        <w:t xml:space="preserve"> </w:t>
      </w:r>
      <w:hyperlink r:id="rId11" w:history="1">
        <w:r w:rsidR="009F7032" w:rsidRPr="00223767">
          <w:rPr>
            <w:rStyle w:val="ac"/>
            <w:b/>
            <w:bCs/>
            <w:lang w:val="en-US"/>
          </w:rPr>
          <w:t>www</w:t>
        </w:r>
        <w:r w:rsidR="009F7032" w:rsidRPr="00223767">
          <w:rPr>
            <w:rStyle w:val="ac"/>
          </w:rPr>
          <w:t>.кипенское.рф</w:t>
        </w:r>
      </w:hyperlink>
      <w:proofErr w:type="gramStart"/>
      <w:r w:rsidR="009F7032" w:rsidRPr="00223767">
        <w:rPr>
          <w:color w:val="00B0F0"/>
        </w:rPr>
        <w:t xml:space="preserve"> .</w:t>
      </w:r>
      <w:proofErr w:type="gramEnd"/>
    </w:p>
    <w:p w:rsidR="00CF1958" w:rsidRPr="00223767" w:rsidRDefault="00CF1958" w:rsidP="006A5A08">
      <w:pPr>
        <w:widowControl w:val="0"/>
        <w:tabs>
          <w:tab w:val="left" w:pos="142"/>
          <w:tab w:val="left" w:pos="284"/>
        </w:tabs>
        <w:autoSpaceDE w:val="0"/>
        <w:autoSpaceDN w:val="0"/>
        <w:adjustRightInd w:val="0"/>
        <w:ind w:firstLine="567"/>
        <w:jc w:val="both"/>
      </w:pPr>
      <w:r w:rsidRPr="00223767">
        <w:t>ПГУ ЛО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CF1958" w:rsidRPr="00223767" w:rsidRDefault="00CF1958" w:rsidP="006A5A08">
      <w:pPr>
        <w:widowControl w:val="0"/>
        <w:tabs>
          <w:tab w:val="left" w:pos="142"/>
          <w:tab w:val="left" w:pos="284"/>
        </w:tabs>
        <w:autoSpaceDE w:val="0"/>
        <w:autoSpaceDN w:val="0"/>
        <w:adjustRightInd w:val="0"/>
        <w:ind w:firstLine="567"/>
        <w:jc w:val="both"/>
      </w:pPr>
      <w:bookmarkStart w:id="4" w:name="sub_106"/>
      <w:bookmarkEnd w:id="3"/>
      <w:r w:rsidRPr="00223767">
        <w:t>1.7.</w:t>
      </w:r>
      <w:bookmarkEnd w:id="4"/>
      <w:r w:rsidRPr="00223767">
        <w:t xml:space="preserve"> Информация по вопросам предоставления муниципальной услуги, в том числе о ходе ее предоставления, может быть получена: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а) устно - по адресу, указанному </w:t>
      </w:r>
      <w:hyperlink w:anchor="sub_103" w:history="1">
        <w:r w:rsidRPr="00223767">
          <w:rPr>
            <w:rStyle w:val="ac"/>
            <w:color w:val="auto"/>
            <w:u w:val="none"/>
          </w:rPr>
          <w:t>в пункте 1.3</w:t>
        </w:r>
      </w:hyperlink>
      <w:r w:rsidRPr="00223767">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223767">
          <w:rPr>
            <w:rStyle w:val="ac"/>
            <w:color w:val="auto"/>
            <w:u w:val="none"/>
          </w:rPr>
          <w:t>пункте 1.</w:t>
        </w:r>
      </w:hyperlink>
      <w:r w:rsidRPr="00223767">
        <w:t>3 настоящего Административного регламента).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Приём заявителей специалист </w:t>
      </w:r>
      <w:r w:rsidR="002C1F3B" w:rsidRPr="00223767">
        <w:t>Администрации.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Время консультирования при личном обращении не должно превышать 15 минут.</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Информация также может быть получена при обращении в МФЦ по адресам, указанным в приложении № 2.</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б) письменно - путем направления почтового отправления по адресу, указанному в </w:t>
      </w:r>
      <w:hyperlink w:anchor="sub_103" w:history="1">
        <w:r w:rsidRPr="00223767">
          <w:rPr>
            <w:rStyle w:val="ac"/>
            <w:color w:val="auto"/>
            <w:u w:val="none"/>
          </w:rPr>
          <w:t>пункте 1.3</w:t>
        </w:r>
      </w:hyperlink>
      <w:r w:rsidRPr="00223767">
        <w:t xml:space="preserve"> настоящего Административного регламента (ответ направляется по адресу, указанному в запросе).</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lastRenderedPageBreak/>
        <w:t xml:space="preserve">При ответах на телефонные звонки должностное лицо, подробно в вежливой форме информируют заявителя. Ответ на телефонный звонок должен начинаться с информации о наименовании </w:t>
      </w:r>
      <w:r w:rsidR="002C1F3B" w:rsidRPr="00223767">
        <w:t>Администрации</w:t>
      </w:r>
      <w:r w:rsidRPr="00223767">
        <w:t xml:space="preserve">. </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случае если должностное лицо не уполномочено давать консультации</w:t>
      </w:r>
      <w:r w:rsidR="002C1F3B" w:rsidRPr="00223767">
        <w:t>,</w:t>
      </w:r>
      <w:r w:rsidRPr="00223767">
        <w:t xml:space="preserve"> заявителю сообщается номер телефона, по которому можно получить необходимую информацию.</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В случае если вопрос требует предварительной подготовки и анализа информации, заявителю предлагается направить запрос в письменной форме.</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г) по электронной почте путем направления запроса по адресу электронной почты, указанному в </w:t>
      </w:r>
      <w:hyperlink w:anchor="sub_104" w:history="1">
        <w:r w:rsidRPr="00223767">
          <w:t>пункте 1.</w:t>
        </w:r>
      </w:hyperlink>
      <w:r w:rsidRPr="00223767">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д) на Портале государственных и муниципальных услуг (функций) Ленинградской области: </w:t>
      </w:r>
      <w:r w:rsidRPr="00223767">
        <w:rPr>
          <w:lang w:val="en-US"/>
        </w:rPr>
        <w:t>www</w:t>
      </w:r>
      <w:r w:rsidRPr="00223767">
        <w:t>.gu.lenobl.ru;</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Информирование о ходе и результате предоставления услуги на ПГУ ЛО осуществляется при технической реализации услуги.</w:t>
      </w:r>
    </w:p>
    <w:p w:rsidR="00CF1958" w:rsidRPr="00223767" w:rsidRDefault="00CF1958" w:rsidP="006A5A08">
      <w:pPr>
        <w:widowControl w:val="0"/>
        <w:tabs>
          <w:tab w:val="left" w:pos="142"/>
          <w:tab w:val="left" w:pos="284"/>
        </w:tabs>
        <w:autoSpaceDE w:val="0"/>
        <w:autoSpaceDN w:val="0"/>
        <w:adjustRightInd w:val="0"/>
        <w:ind w:firstLine="567"/>
        <w:jc w:val="both"/>
      </w:pPr>
      <w:r w:rsidRPr="00223767">
        <w:t xml:space="preserve">1.8. Текстовая информация, указанная в </w:t>
      </w:r>
      <w:hyperlink w:anchor="sub_103" w:history="1">
        <w:r w:rsidRPr="00223767">
          <w:t>пунктах 1.3 - 1.</w:t>
        </w:r>
      </w:hyperlink>
      <w:r w:rsidRPr="00223767">
        <w:t>6 настоящего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2"/>
    <w:p w:rsidR="00CF1958" w:rsidRPr="00223767" w:rsidRDefault="00CF1958" w:rsidP="006A5A08">
      <w:pPr>
        <w:widowControl w:val="0"/>
        <w:tabs>
          <w:tab w:val="left" w:pos="142"/>
          <w:tab w:val="left" w:pos="284"/>
        </w:tabs>
        <w:autoSpaceDE w:val="0"/>
        <w:autoSpaceDN w:val="0"/>
        <w:adjustRightInd w:val="0"/>
        <w:ind w:firstLine="567"/>
        <w:jc w:val="both"/>
      </w:pPr>
      <w:r w:rsidRPr="00223767">
        <w:t>1.9. Заявителями, обратившимися за получением муниципальной услуги, могут быть:</w:t>
      </w:r>
    </w:p>
    <w:p w:rsidR="00CF1958" w:rsidRPr="00223767" w:rsidRDefault="00CF1958" w:rsidP="006A5A08">
      <w:pPr>
        <w:tabs>
          <w:tab w:val="num" w:pos="0"/>
        </w:tabs>
        <w:ind w:firstLine="567"/>
        <w:jc w:val="both"/>
      </w:pPr>
      <w:r w:rsidRPr="00223767">
        <w:t>- физические и юридические лица - владельцы транспортных средств, осуществляющих перевозки опасных, тяжеловесных и (или) крупногабаритных грузов.</w:t>
      </w:r>
    </w:p>
    <w:p w:rsidR="00CF1958" w:rsidRPr="00223767" w:rsidRDefault="00CF1958" w:rsidP="006A5A08">
      <w:pPr>
        <w:tabs>
          <w:tab w:val="num" w:pos="0"/>
        </w:tabs>
        <w:ind w:firstLine="567"/>
        <w:jc w:val="both"/>
      </w:pPr>
      <w:proofErr w:type="gramStart"/>
      <w:r w:rsidRPr="00223767">
        <w:t>Под владельцем транспортного средства для целей настоящего регламента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 ином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 а также представитель владельца транспортного средства.</w:t>
      </w:r>
      <w:proofErr w:type="gramEnd"/>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1.9.1. Представлять интересы заявителя от имени физических лиц могут:</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уполномоченные ими лица, если такие полномочия удостоверены в соответствии с действующим законодательством</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r w:rsidRPr="00223767">
        <w:rPr>
          <w:rFonts w:ascii="Times New Roman" w:hAnsi="Times New Roman" w:cs="Times New Roman"/>
          <w:b w:val="0"/>
          <w:sz w:val="24"/>
          <w:szCs w:val="24"/>
        </w:rPr>
        <w:t>1.9.2. Представлять интересы заявителя от имени юридических лиц могут:</w:t>
      </w:r>
    </w:p>
    <w:p w:rsidR="00CF1958" w:rsidRPr="00223767" w:rsidRDefault="00CF1958" w:rsidP="006A5A08">
      <w:pPr>
        <w:pStyle w:val="ConsPlusTitle"/>
        <w:widowControl/>
        <w:tabs>
          <w:tab w:val="num" w:pos="0"/>
        </w:tabs>
        <w:ind w:firstLine="567"/>
        <w:jc w:val="both"/>
        <w:rPr>
          <w:rFonts w:ascii="Times New Roman" w:hAnsi="Times New Roman" w:cs="Times New Roman"/>
          <w:b w:val="0"/>
          <w:color w:val="0070C0"/>
          <w:sz w:val="24"/>
          <w:szCs w:val="24"/>
        </w:rPr>
      </w:pPr>
      <w:r w:rsidRPr="00223767">
        <w:rPr>
          <w:rFonts w:ascii="Times New Roman" w:hAnsi="Times New Roman" w:cs="Times New Roman"/>
          <w:b w:val="0"/>
          <w:sz w:val="24"/>
          <w:szCs w:val="24"/>
        </w:rPr>
        <w:t>уполномоченные ими лица или организации, если такие полномочия удостоверены в соответствии с действующим законодательством</w:t>
      </w:r>
    </w:p>
    <w:p w:rsidR="00CF1958" w:rsidRPr="00223767" w:rsidRDefault="00CF1958" w:rsidP="006A5A08">
      <w:pPr>
        <w:pStyle w:val="ConsPlusTitle"/>
        <w:widowControl/>
        <w:tabs>
          <w:tab w:val="num" w:pos="0"/>
        </w:tabs>
        <w:ind w:firstLine="567"/>
        <w:jc w:val="both"/>
        <w:rPr>
          <w:rFonts w:ascii="Times New Roman" w:hAnsi="Times New Roman" w:cs="Times New Roman"/>
          <w:b w:val="0"/>
          <w:sz w:val="24"/>
          <w:szCs w:val="24"/>
        </w:rPr>
      </w:pPr>
    </w:p>
    <w:p w:rsidR="00CF1958" w:rsidRPr="00223767" w:rsidRDefault="00CF1958">
      <w:pPr>
        <w:pStyle w:val="ConsPlusNormal"/>
        <w:widowControl/>
        <w:tabs>
          <w:tab w:val="num" w:pos="0"/>
        </w:tabs>
        <w:ind w:firstLine="0"/>
        <w:jc w:val="center"/>
        <w:rPr>
          <w:rFonts w:ascii="Times New Roman" w:hAnsi="Times New Roman" w:cs="Times New Roman"/>
          <w:b/>
          <w:sz w:val="24"/>
          <w:szCs w:val="24"/>
        </w:rPr>
      </w:pPr>
      <w:r w:rsidRPr="00223767">
        <w:rPr>
          <w:rFonts w:ascii="Times New Roman" w:hAnsi="Times New Roman" w:cs="Times New Roman"/>
          <w:b/>
          <w:sz w:val="24"/>
          <w:szCs w:val="24"/>
        </w:rPr>
        <w:t>2. Стандарт предоставления муниципальной услуги</w:t>
      </w:r>
    </w:p>
    <w:p w:rsidR="00CF1958" w:rsidRPr="00223767" w:rsidRDefault="00CF1958">
      <w:pPr>
        <w:pStyle w:val="ConsPlusNormal"/>
        <w:widowControl/>
        <w:tabs>
          <w:tab w:val="num" w:pos="0"/>
        </w:tabs>
        <w:ind w:firstLine="0"/>
        <w:rPr>
          <w:rFonts w:ascii="Times New Roman" w:hAnsi="Times New Roman" w:cs="Times New Roman"/>
          <w:sz w:val="24"/>
          <w:szCs w:val="24"/>
        </w:rPr>
      </w:pPr>
    </w:p>
    <w:p w:rsidR="00CF1958" w:rsidRPr="00223767" w:rsidRDefault="00CF1958">
      <w:pPr>
        <w:autoSpaceDE w:val="0"/>
        <w:autoSpaceDN w:val="0"/>
        <w:adjustRightInd w:val="0"/>
        <w:ind w:firstLine="709"/>
        <w:jc w:val="both"/>
        <w:outlineLvl w:val="1"/>
      </w:pPr>
      <w:r w:rsidRPr="00223767">
        <w:t xml:space="preserve">2.1. Наименование муниципальной услуги: </w:t>
      </w:r>
      <w:proofErr w:type="gramStart"/>
      <w:r w:rsidRPr="00223767">
        <w:t>«Выдача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w:t>
      </w:r>
      <w:proofErr w:type="gramEnd"/>
      <w:r w:rsidRPr="00223767">
        <w:t xml:space="preserve"> таких автомобильных дорог»</w:t>
      </w:r>
    </w:p>
    <w:p w:rsidR="00CF1958" w:rsidRPr="00223767" w:rsidRDefault="00CF1958">
      <w:pPr>
        <w:autoSpaceDE w:val="0"/>
        <w:autoSpaceDN w:val="0"/>
        <w:adjustRightInd w:val="0"/>
        <w:ind w:firstLine="709"/>
        <w:jc w:val="both"/>
        <w:outlineLvl w:val="1"/>
      </w:pPr>
      <w:r w:rsidRPr="00223767">
        <w:t>Краткое наименование муниципальной услуги: «Выдача специального разрешения на движение транспортных средств поселением».</w:t>
      </w:r>
    </w:p>
    <w:p w:rsidR="00CF1958" w:rsidRPr="00223767" w:rsidRDefault="00CF1958">
      <w:pPr>
        <w:autoSpaceDE w:val="0"/>
        <w:autoSpaceDN w:val="0"/>
        <w:adjustRightInd w:val="0"/>
        <w:ind w:firstLine="709"/>
        <w:jc w:val="both"/>
        <w:outlineLvl w:val="1"/>
      </w:pPr>
      <w:r w:rsidRPr="00223767">
        <w:t xml:space="preserve">2.2. Наименование ОМСУ, </w:t>
      </w:r>
      <w:proofErr w:type="gramStart"/>
      <w:r w:rsidRPr="00223767">
        <w:t>предоставляющего</w:t>
      </w:r>
      <w:proofErr w:type="gramEnd"/>
      <w:r w:rsidRPr="00223767">
        <w:t xml:space="preserve"> муниципальную услугу.</w:t>
      </w:r>
    </w:p>
    <w:p w:rsidR="00CF1958" w:rsidRPr="00223767" w:rsidRDefault="00CF1958">
      <w:pPr>
        <w:widowControl w:val="0"/>
        <w:tabs>
          <w:tab w:val="left" w:pos="142"/>
          <w:tab w:val="left" w:pos="284"/>
        </w:tabs>
        <w:autoSpaceDE w:val="0"/>
        <w:autoSpaceDN w:val="0"/>
        <w:adjustRightInd w:val="0"/>
        <w:ind w:firstLine="709"/>
        <w:jc w:val="both"/>
        <w:rPr>
          <w:i/>
        </w:rPr>
      </w:pPr>
      <w:r w:rsidRPr="00223767">
        <w:lastRenderedPageBreak/>
        <w:t xml:space="preserve">Услугу предоставляет </w:t>
      </w:r>
      <w:r w:rsidR="002C1F3B" w:rsidRPr="00223767">
        <w:t>местная администрация муниципального образования Кипенское сельское поселение муниципального образования Ломоносовского муниципального района Ленинградской области</w:t>
      </w:r>
      <w:r w:rsidRPr="00223767">
        <w:t>.</w:t>
      </w:r>
      <w:r w:rsidRPr="00223767">
        <w:rPr>
          <w:i/>
        </w:rPr>
        <w:t xml:space="preserve"> </w:t>
      </w:r>
    </w:p>
    <w:p w:rsidR="00CF1958" w:rsidRPr="00223767" w:rsidRDefault="002C1F3B">
      <w:pPr>
        <w:widowControl w:val="0"/>
        <w:tabs>
          <w:tab w:val="left" w:pos="142"/>
          <w:tab w:val="left" w:pos="284"/>
        </w:tabs>
        <w:autoSpaceDE w:val="0"/>
        <w:autoSpaceDN w:val="0"/>
        <w:adjustRightInd w:val="0"/>
        <w:ind w:firstLine="709"/>
        <w:jc w:val="both"/>
      </w:pPr>
      <w:r w:rsidRPr="00223767">
        <w:t>О</w:t>
      </w:r>
      <w:r w:rsidR="00CF1958" w:rsidRPr="00223767">
        <w:t xml:space="preserve">тветственным за предоставление муниципальной услуги, является </w:t>
      </w:r>
      <w:proofErr w:type="gramStart"/>
      <w:r w:rsidRPr="00223767">
        <w:t>специалист</w:t>
      </w:r>
      <w:proofErr w:type="gramEnd"/>
      <w:r w:rsidRPr="00223767">
        <w:t xml:space="preserve"> уполномоченный в сфере жилищно-коммунального хозяйства</w:t>
      </w:r>
      <w:r w:rsidR="00CF1958" w:rsidRPr="00223767">
        <w:t>.</w:t>
      </w:r>
    </w:p>
    <w:p w:rsidR="00CF1958" w:rsidRPr="00223767" w:rsidRDefault="00CF1958">
      <w:pPr>
        <w:pStyle w:val="ConsPlusTitle"/>
        <w:widowControl/>
        <w:tabs>
          <w:tab w:val="num" w:pos="0"/>
        </w:tabs>
        <w:ind w:firstLine="709"/>
        <w:rPr>
          <w:rFonts w:ascii="Times New Roman" w:hAnsi="Times New Roman" w:cs="Times New Roman"/>
          <w:b w:val="0"/>
          <w:sz w:val="24"/>
          <w:szCs w:val="24"/>
        </w:rPr>
      </w:pPr>
      <w:r w:rsidRPr="00223767">
        <w:rPr>
          <w:rFonts w:ascii="Times New Roman" w:hAnsi="Times New Roman" w:cs="Times New Roman"/>
          <w:b w:val="0"/>
          <w:sz w:val="24"/>
          <w:szCs w:val="24"/>
        </w:rPr>
        <w:t>2.3. Результатом предоставления муниципальной услуги является:</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(далее – разрешения) по форме согласно приложению № 5 к настоящему регламенту;</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 переадресации заявления о выдаче разрешения в компетентный орган;</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принятие решения об отказе в выдаче разрешения.</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2.3.1.Процедура предоставления муниципальной услуги завершается при получении заявителем одного из следующих документов:</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уведомления о переадресации заявления о выдаче разрешения в компетентный орган;</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уведомления об отказе в выдаче разрешения.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 Срок предоставления муниципальной услуги:</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2.4.1. Разрешение на перевозку тяжеловесного и (или) крупногабаритного груза для грузов категории 1, указанных в приложении № 6 к настоящему Регламенту, выдается в течение 10 дней со дня регистрации заявления.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2.4.2. Разрешение на перевозку тяжеловесного и (или) крупногабаритного груза для грузов категории 2, указанных в приложении № 6 к настоящему Регламенту, выдается в срок  до 30 дней со дня регистрации заявления.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2.4.3. Разрешения на перевозку тяжеловесного и (или) крупногабаритного груза для грузов, направляемых по решению Правительства Ленинградской области для ликвидации последствий чрезвычайных ситуаций, крупных аварий выдается в течение одного дня с момента регистрации заявления о выдаче разрешения на перевозку тяжеловесного и (или) крупногабаритного груза. </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2.4.4. В случае</w:t>
      </w:r>
      <w:proofErr w:type="gramStart"/>
      <w:r w:rsidRPr="00223767">
        <w:rPr>
          <w:rFonts w:ascii="Times New Roman" w:hAnsi="Times New Roman" w:cs="Times New Roman"/>
          <w:b w:val="0"/>
          <w:sz w:val="24"/>
          <w:szCs w:val="24"/>
        </w:rPr>
        <w:t>,</w:t>
      </w:r>
      <w:proofErr w:type="gramEnd"/>
      <w:r w:rsidRPr="00223767">
        <w:rPr>
          <w:rFonts w:ascii="Times New Roman" w:hAnsi="Times New Roman" w:cs="Times New Roman"/>
          <w:b w:val="0"/>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2.4.5. Если при рассмотрении заявления на осуществление данного вида перевозки установлено, что </w:t>
      </w:r>
      <w:r w:rsidR="00E271C8" w:rsidRPr="00223767">
        <w:rPr>
          <w:rFonts w:ascii="Times New Roman" w:hAnsi="Times New Roman" w:cs="Times New Roman"/>
          <w:b w:val="0"/>
          <w:sz w:val="24"/>
          <w:szCs w:val="24"/>
        </w:rPr>
        <w:t>Администрация</w:t>
      </w:r>
      <w:r w:rsidRPr="00223767">
        <w:rPr>
          <w:rFonts w:ascii="Times New Roman" w:hAnsi="Times New Roman" w:cs="Times New Roman"/>
          <w:b w:val="0"/>
          <w:sz w:val="24"/>
          <w:szCs w:val="24"/>
        </w:rPr>
        <w:t xml:space="preserve"> не уполномочен</w:t>
      </w:r>
      <w:r w:rsidR="00E271C8" w:rsidRPr="00223767">
        <w:rPr>
          <w:rFonts w:ascii="Times New Roman" w:hAnsi="Times New Roman" w:cs="Times New Roman"/>
          <w:b w:val="0"/>
          <w:sz w:val="24"/>
          <w:szCs w:val="24"/>
        </w:rPr>
        <w:t>а</w:t>
      </w:r>
      <w:r w:rsidRPr="00223767">
        <w:rPr>
          <w:rFonts w:ascii="Times New Roman" w:hAnsi="Times New Roman" w:cs="Times New Roman"/>
          <w:b w:val="0"/>
          <w:sz w:val="24"/>
          <w:szCs w:val="24"/>
        </w:rPr>
        <w:t xml:space="preserve"> принимать решение о выдаче разрешения, такое заявление в 7-дневный срок переадресовывается для рассмотрения уполномоченному на это органу с соответствующим уведомлением об этом заявителя.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CF1958" w:rsidRPr="00223767" w:rsidRDefault="00CF1958">
      <w:pPr>
        <w:pStyle w:val="ConsPlusTitle"/>
        <w:tabs>
          <w:tab w:val="num" w:pos="0"/>
        </w:tabs>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          2.5. Правовые основания для предоставления муниципальной услуги: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Федеральный закон от 07.02.2011 г. № 3-ФЗ «О полиции»</w:t>
      </w:r>
      <w:r w:rsidRPr="00223767">
        <w:rPr>
          <w:rFonts w:ascii="Times New Roman" w:eastAsia="Calibri" w:hAnsi="Times New Roman" w:cs="Times New Roman"/>
          <w:sz w:val="24"/>
          <w:szCs w:val="24"/>
          <w:lang w:eastAsia="en-US"/>
        </w:rPr>
        <w:t>;</w:t>
      </w:r>
    </w:p>
    <w:p w:rsidR="00CF1958" w:rsidRPr="00223767" w:rsidRDefault="00CF1958">
      <w:pPr>
        <w:pStyle w:val="ConsPlusNorma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Федеральный закон от 31.07.1998 г. № 146-ФЗ «Налоговый кодекс Российской </w:t>
      </w:r>
      <w:r w:rsidRPr="00223767">
        <w:rPr>
          <w:rFonts w:ascii="Times New Roman" w:hAnsi="Times New Roman" w:cs="Times New Roman"/>
          <w:sz w:val="24"/>
          <w:szCs w:val="24"/>
        </w:rPr>
        <w:lastRenderedPageBreak/>
        <w:t>Федерации (часть первая)»</w:t>
      </w:r>
      <w:r w:rsidRPr="00223767">
        <w:rPr>
          <w:rFonts w:ascii="Times New Roman" w:eastAsia="Calibri" w:hAnsi="Times New Roman" w:cs="Times New Roman"/>
          <w:sz w:val="24"/>
          <w:szCs w:val="24"/>
          <w:lang w:eastAsia="en-US"/>
        </w:rPr>
        <w:t>;</w:t>
      </w:r>
      <w:r w:rsidRPr="00223767">
        <w:rPr>
          <w:rFonts w:ascii="Times New Roman" w:hAnsi="Times New Roman" w:cs="Times New Roman"/>
          <w:sz w:val="24"/>
          <w:szCs w:val="24"/>
        </w:rPr>
        <w:t xml:space="preserve">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 Федеральным законом от 27.07.2010 г. № 210-ФЗ «Об организации предоставления государственных и муниципальных услуг»</w:t>
      </w:r>
      <w:r w:rsidRPr="00223767">
        <w:rPr>
          <w:rFonts w:ascii="Times New Roman" w:eastAsia="Calibri" w:hAnsi="Times New Roman" w:cs="Times New Roman"/>
          <w:sz w:val="24"/>
          <w:szCs w:val="24"/>
          <w:lang w:eastAsia="en-US"/>
        </w:rPr>
        <w:t>;</w:t>
      </w:r>
    </w:p>
    <w:p w:rsidR="00CF1958" w:rsidRPr="00223767" w:rsidRDefault="00CF1958">
      <w:pPr>
        <w:tabs>
          <w:tab w:val="left" w:pos="142"/>
          <w:tab w:val="left" w:pos="284"/>
        </w:tabs>
        <w:autoSpaceDE w:val="0"/>
        <w:autoSpaceDN w:val="0"/>
        <w:adjustRightInd w:val="0"/>
        <w:ind w:firstLine="709"/>
        <w:jc w:val="both"/>
      </w:pPr>
      <w:r w:rsidRPr="00223767">
        <w:t xml:space="preserve">- Федеральный закон от 06.10.2003 г. № 131-ФЗ «Об общих принципах организации местного самоуправления в Российской Федерации»; </w:t>
      </w:r>
    </w:p>
    <w:p w:rsidR="00CF1958" w:rsidRPr="00223767" w:rsidRDefault="00CF1958">
      <w:pPr>
        <w:tabs>
          <w:tab w:val="left" w:pos="142"/>
          <w:tab w:val="left" w:pos="284"/>
        </w:tabs>
        <w:autoSpaceDE w:val="0"/>
        <w:autoSpaceDN w:val="0"/>
        <w:adjustRightInd w:val="0"/>
        <w:ind w:firstLine="709"/>
        <w:jc w:val="both"/>
      </w:pPr>
      <w:r w:rsidRPr="00223767">
        <w:t xml:space="preserve">- Федеральный закон от 27.07.2006 г. № 152-ФЗ «О персональных данных»; </w:t>
      </w:r>
    </w:p>
    <w:p w:rsidR="00CF1958" w:rsidRPr="00223767" w:rsidRDefault="00CF1958">
      <w:pPr>
        <w:pStyle w:val="ConsPlusNormal"/>
        <w:ind w:firstLine="709"/>
        <w:jc w:val="both"/>
        <w:rPr>
          <w:rFonts w:ascii="Times New Roman" w:hAnsi="Times New Roman" w:cs="Times New Roman"/>
          <w:sz w:val="24"/>
          <w:szCs w:val="24"/>
          <w:highlight w:val="yellow"/>
        </w:rPr>
      </w:pPr>
      <w:r w:rsidRPr="00223767">
        <w:rPr>
          <w:rFonts w:ascii="Times New Roman" w:hAnsi="Times New Roman" w:cs="Times New Roman"/>
          <w:sz w:val="24"/>
          <w:szCs w:val="24"/>
        </w:rPr>
        <w:t>- Федеральный закон от 13.07.2015 г. № 263-ФЗ «О</w:t>
      </w:r>
      <w:r w:rsidRPr="00223767">
        <w:rPr>
          <w:rFonts w:ascii="Times New Roman" w:eastAsia="Calibri" w:hAnsi="Times New Roman" w:cs="Times New Roman"/>
          <w:sz w:val="24"/>
          <w:szCs w:val="24"/>
          <w:lang w:eastAsia="en-US"/>
        </w:rPr>
        <w:t xml:space="preserve">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w:t>
      </w:r>
      <w:r w:rsidRPr="00223767">
        <w:rPr>
          <w:rFonts w:ascii="Times New Roman" w:hAnsi="Times New Roman" w:cs="Times New Roman"/>
          <w:sz w:val="24"/>
          <w:szCs w:val="24"/>
        </w:rPr>
        <w:t xml:space="preserve">;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Постановление П</w:t>
      </w:r>
      <w:r w:rsidRPr="00223767">
        <w:rPr>
          <w:rFonts w:ascii="Times New Roman" w:hAnsi="Times New Roman" w:cs="Times New Roman"/>
          <w:sz w:val="24"/>
          <w:szCs w:val="24"/>
        </w:rPr>
        <w:t>равительства Российской Федерации</w:t>
      </w:r>
      <w:r w:rsidRPr="00223767">
        <w:rPr>
          <w:rFonts w:ascii="Times New Roman" w:eastAsia="Calibri" w:hAnsi="Times New Roman" w:cs="Times New Roman"/>
          <w:sz w:val="24"/>
          <w:szCs w:val="24"/>
          <w:lang w:eastAsia="en-US"/>
        </w:rPr>
        <w:t xml:space="preserve"> от 16.11.2009 г.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xml:space="preserve">- Постановление Правительства Российской Федерации от 09.01.2014 г. № 12 «О внесении изменений в некоторые акты Правительства Российской Федерации по вопросам перевозки тяжеловесных грузов по автомобильным дорогам Российской Федерации»; </w:t>
      </w:r>
    </w:p>
    <w:p w:rsidR="00CF1958" w:rsidRPr="00223767" w:rsidRDefault="00CF1958">
      <w:pPr>
        <w:pStyle w:val="ConsPlusNormal"/>
        <w:ind w:right="-1" w:firstLine="709"/>
        <w:jc w:val="both"/>
        <w:rPr>
          <w:rFonts w:ascii="Times New Roman" w:hAnsi="Times New Roman" w:cs="Times New Roman"/>
          <w:sz w:val="24"/>
          <w:szCs w:val="24"/>
        </w:rPr>
      </w:pPr>
      <w:r w:rsidRPr="00223767">
        <w:rPr>
          <w:rFonts w:ascii="Times New Roman" w:eastAsia="Calibri" w:hAnsi="Times New Roman" w:cs="Times New Roman"/>
          <w:sz w:val="24"/>
          <w:szCs w:val="24"/>
          <w:lang w:eastAsia="en-US"/>
        </w:rPr>
        <w:t xml:space="preserve">- Постановление Правительства Российской Федерации от 27.12.2014 г. № 1590 «О внесении изменений в постановление Правительства Российской Федерации от 09.01.2014 г. № 12»; </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Приказ М</w:t>
      </w:r>
      <w:r w:rsidRPr="00223767">
        <w:rPr>
          <w:rFonts w:ascii="Times New Roman" w:hAnsi="Times New Roman" w:cs="Times New Roman"/>
          <w:bCs/>
          <w:sz w:val="24"/>
          <w:szCs w:val="24"/>
        </w:rPr>
        <w:t>инистерства транспорта Российской Федерации от 24.07.2012 г.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Pr="00223767">
        <w:rPr>
          <w:rFonts w:ascii="Times New Roman" w:eastAsia="Calibri" w:hAnsi="Times New Roman" w:cs="Times New Roman"/>
          <w:sz w:val="24"/>
          <w:szCs w:val="24"/>
          <w:lang w:eastAsia="en-US"/>
        </w:rPr>
        <w:t>;</w:t>
      </w:r>
    </w:p>
    <w:p w:rsidR="00CF1958" w:rsidRPr="00223767" w:rsidRDefault="00CF1958">
      <w:pPr>
        <w:autoSpaceDE w:val="0"/>
        <w:autoSpaceDN w:val="0"/>
        <w:adjustRightInd w:val="0"/>
        <w:ind w:firstLine="720"/>
        <w:jc w:val="both"/>
        <w:rPr>
          <w:rFonts w:eastAsia="Calibri"/>
          <w:lang w:eastAsia="en-US"/>
        </w:rPr>
      </w:pPr>
      <w:proofErr w:type="gramStart"/>
      <w:r w:rsidRPr="00223767">
        <w:t>Приказ М</w:t>
      </w:r>
      <w:r w:rsidRPr="00223767">
        <w:rPr>
          <w:bCs/>
        </w:rPr>
        <w:t>инистерства транспорта Российской Федерации</w:t>
      </w:r>
      <w:r w:rsidRPr="00223767">
        <w:rPr>
          <w:rFonts w:eastAsia="Calibri"/>
          <w:lang w:eastAsia="en-US"/>
        </w:rPr>
        <w:t xml:space="preserve"> от 15.01.2014 г.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("Российская газета", N 136, 20.06.2014);</w:t>
      </w:r>
      <w:proofErr w:type="gramEnd"/>
    </w:p>
    <w:p w:rsidR="00CF1958" w:rsidRPr="00223767" w:rsidRDefault="00CF1958">
      <w:pPr>
        <w:pStyle w:val="ConsPlusNormal"/>
        <w:jc w:val="both"/>
        <w:rPr>
          <w:rFonts w:ascii="Times New Roman" w:eastAsia="Calibri" w:hAnsi="Times New Roman" w:cs="Times New Roman"/>
          <w:sz w:val="24"/>
          <w:szCs w:val="24"/>
          <w:lang w:eastAsia="en-US"/>
        </w:rPr>
      </w:pPr>
      <w:r w:rsidRPr="00223767">
        <w:rPr>
          <w:rFonts w:ascii="Times New Roman" w:hAnsi="Times New Roman" w:cs="Times New Roman"/>
          <w:sz w:val="24"/>
          <w:szCs w:val="24"/>
        </w:rPr>
        <w:t>Постановление П</w:t>
      </w:r>
      <w:r w:rsidRPr="00223767">
        <w:rPr>
          <w:rFonts w:ascii="Times New Roman" w:eastAsia="Calibri" w:hAnsi="Times New Roman" w:cs="Times New Roman"/>
          <w:sz w:val="24"/>
          <w:szCs w:val="24"/>
          <w:lang w:eastAsia="en-US"/>
        </w:rPr>
        <w:t>равительства Ленинградской области от 15.02.2016 г. № 26 «Об определении размера вреда, причиняемого тяжеловесным транспортным средством, в случае движения указанного транспортного средства по автомобильным дорогам общего пользования регионального или межмуниципального значения»;</w:t>
      </w:r>
    </w:p>
    <w:p w:rsidR="00CF1958" w:rsidRPr="00223767" w:rsidRDefault="00CF1958">
      <w:pPr>
        <w:pStyle w:val="ConsPlusNormal"/>
        <w:ind w:firstLine="709"/>
        <w:jc w:val="both"/>
        <w:rPr>
          <w:rFonts w:ascii="Times New Roman" w:eastAsia="Calibri" w:hAnsi="Times New Roman" w:cs="Times New Roman"/>
          <w:sz w:val="24"/>
          <w:szCs w:val="24"/>
          <w:lang w:eastAsia="en-US"/>
        </w:rPr>
      </w:pPr>
      <w:r w:rsidRPr="00223767">
        <w:rPr>
          <w:rFonts w:ascii="Times New Roman" w:eastAsia="Calibri" w:hAnsi="Times New Roman" w:cs="Times New Roman"/>
          <w:sz w:val="24"/>
          <w:szCs w:val="24"/>
          <w:lang w:eastAsia="en-US"/>
        </w:rPr>
        <w:t xml:space="preserve">Постановление Правительства Ленинградской области от 07.09.2011 г. № 283 «Об утверждении положения о комитете по дорожному хозяйству </w:t>
      </w:r>
      <w:r w:rsidR="002C1F3B" w:rsidRPr="00223767">
        <w:rPr>
          <w:rFonts w:ascii="Times New Roman" w:eastAsia="Calibri" w:hAnsi="Times New Roman" w:cs="Times New Roman"/>
          <w:sz w:val="24"/>
          <w:szCs w:val="24"/>
          <w:lang w:eastAsia="en-US"/>
        </w:rPr>
        <w:t>Л</w:t>
      </w:r>
      <w:r w:rsidRPr="00223767">
        <w:rPr>
          <w:rFonts w:ascii="Times New Roman" w:eastAsia="Calibri" w:hAnsi="Times New Roman" w:cs="Times New Roman"/>
          <w:sz w:val="24"/>
          <w:szCs w:val="24"/>
          <w:lang w:eastAsia="en-US"/>
        </w:rPr>
        <w:t>енинградской области»;</w:t>
      </w:r>
    </w:p>
    <w:p w:rsidR="00CF1958" w:rsidRPr="00223767" w:rsidRDefault="00CF1958">
      <w:pPr>
        <w:autoSpaceDE w:val="0"/>
        <w:autoSpaceDN w:val="0"/>
        <w:adjustRightInd w:val="0"/>
        <w:ind w:firstLine="709"/>
        <w:jc w:val="both"/>
      </w:pPr>
      <w:r w:rsidRPr="00223767">
        <w:t>- иные правовые акты.</w:t>
      </w:r>
    </w:p>
    <w:p w:rsidR="00CF1958" w:rsidRPr="00223767" w:rsidRDefault="00CF1958">
      <w:pPr>
        <w:widowControl w:val="0"/>
        <w:tabs>
          <w:tab w:val="num" w:pos="0"/>
        </w:tabs>
        <w:suppressAutoHyphens/>
        <w:ind w:firstLine="709"/>
        <w:jc w:val="both"/>
      </w:pPr>
      <w:r w:rsidRPr="00223767">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2.6.1. Для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перевозку тяжеловесного и (или) крупногабаритного груза категории 1 (приложение № 6 к настоящему административному регламенту) заявители представляют заявление о выдаче разрешения по форме согласно приложению № 3 к настоящему административному регламенту.</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2.6.2. Для предоставления муниципальной услуги по выдаче разрешения на перевозку тяжеловесных и (или) крупногабаритных грузов категории 2 (приложение № 6 к настоящему административному регламенту) заявители представляют:</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заявление о выдаче разрешения по форме согласно приложению № 3 к </w:t>
      </w:r>
      <w:r w:rsidRPr="00223767">
        <w:rPr>
          <w:rFonts w:ascii="Times New Roman" w:hAnsi="Times New Roman" w:cs="Times New Roman"/>
          <w:b w:val="0"/>
          <w:sz w:val="24"/>
          <w:szCs w:val="24"/>
        </w:rPr>
        <w:lastRenderedPageBreak/>
        <w:t>настоящему административному регламенту;</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схему автопоезда с изображением на ней всех участвующих в перевозке транспортных средств, количества осей и колес на них, взаимного расположения колес и осей, распределения нагрузки по осям и на отдельные колеса с учетом возможного неравномерного распределения нагрузки по длине оси.</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2.6.3.  Кроме того, в соответствии с пунктом 6 статьи 7 Федерального закона от 27.07.2010 № 210-ФЗ к заявлению представляются следующие документы:</w:t>
      </w:r>
    </w:p>
    <w:p w:rsidR="00CF1958" w:rsidRPr="00223767" w:rsidRDefault="00CF1958">
      <w:pPr>
        <w:autoSpaceDE w:val="0"/>
        <w:autoSpaceDN w:val="0"/>
        <w:adjustRightInd w:val="0"/>
        <w:ind w:firstLine="709"/>
        <w:jc w:val="both"/>
        <w:outlineLvl w:val="1"/>
        <w:rPr>
          <w:bCs/>
        </w:rPr>
      </w:pPr>
      <w:r w:rsidRPr="00223767">
        <w:rPr>
          <w:bCs/>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F1958" w:rsidRPr="00223767" w:rsidRDefault="00CF1958">
      <w:pPr>
        <w:autoSpaceDE w:val="0"/>
        <w:autoSpaceDN w:val="0"/>
        <w:adjustRightInd w:val="0"/>
        <w:ind w:firstLine="709"/>
        <w:jc w:val="both"/>
        <w:outlineLvl w:val="1"/>
        <w:rPr>
          <w:bCs/>
        </w:rPr>
      </w:pPr>
      <w:r w:rsidRPr="00223767">
        <w:rPr>
          <w:bCs/>
        </w:rPr>
        <w:t>2) учредительные документы юридического лица.</w:t>
      </w:r>
    </w:p>
    <w:p w:rsidR="00CF1958" w:rsidRPr="00223767" w:rsidRDefault="00CF1958">
      <w:pPr>
        <w:pStyle w:val="ConsPlusTitle"/>
        <w:tabs>
          <w:tab w:val="num" w:pos="0"/>
        </w:tabs>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 xml:space="preserve">2.6.4. Заявление должно содержать все необходимые сведения о характере и категории груза, параметрах массы и габаритах транспортного средства, предполагаемых сроках перевозки, маршруте движения и другую информацию, а именно: реквизиты владельца транспортного средства и получателя груза, маршрут движения, вид перевозки, вид необходимого разрешения, характеристику груза, параметры транспортного средства. В заявлении также должно быть указано наименование и организационно-правовая форма – для юридических лиц или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(индивидуальных предпринимателей); юридический и почтовый адреса; фамилия, имя, отчество руководителя; телефон; банковские реквизиты (наименование банка, расчетный счет, корреспондентский счет, банковский индивидуальный код ( далее – </w:t>
      </w:r>
      <w:proofErr w:type="gramStart"/>
      <w:r w:rsidRPr="00223767">
        <w:rPr>
          <w:rFonts w:ascii="Times New Roman" w:hAnsi="Times New Roman" w:cs="Times New Roman"/>
          <w:b w:val="0"/>
          <w:sz w:val="24"/>
          <w:szCs w:val="24"/>
        </w:rPr>
        <w:t>р</w:t>
      </w:r>
      <w:proofErr w:type="gramEnd"/>
      <w:r w:rsidRPr="00223767">
        <w:rPr>
          <w:rFonts w:ascii="Times New Roman" w:hAnsi="Times New Roman" w:cs="Times New Roman"/>
          <w:b w:val="0"/>
          <w:sz w:val="24"/>
          <w:szCs w:val="24"/>
        </w:rPr>
        <w:t xml:space="preserve">/с, к/с, БИК); фамилия, имя, отчество, адрес регистрации, данные документа, удостоверяющего личность – для физических лиц. </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К заявлению прилагается копия документов транспортного средства (паспорт транспортного средства или свидетельство о регистрации транспортного средства), осуществляющего перевозку тяжеловесного и (или) крупногабаритного груза.</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Заявление заверяется подписью и печатью (для юридических лиц и частных предпринимателей) владельца транспортного средства. В случае подачи заявления представителем владельца транспортного средства к заявлению прилагаются документы, подтверждающие полномочия указанного представителя.</w:t>
      </w:r>
    </w:p>
    <w:p w:rsidR="006A5A08" w:rsidRPr="00223767" w:rsidRDefault="00CF1958" w:rsidP="006A5A08">
      <w:pPr>
        <w:tabs>
          <w:tab w:val="num" w:pos="0"/>
        </w:tabs>
        <w:autoSpaceDE w:val="0"/>
        <w:autoSpaceDN w:val="0"/>
        <w:adjustRightInd w:val="0"/>
        <w:ind w:firstLine="709"/>
        <w:jc w:val="both"/>
        <w:outlineLvl w:val="1"/>
      </w:pPr>
      <w:r w:rsidRPr="00223767">
        <w:t xml:space="preserve">2.6.5. Допускается подача заявления с приложением документов, указанных в </w:t>
      </w:r>
      <w:hyperlink r:id="rId12" w:history="1">
        <w:r w:rsidRPr="00223767">
          <w:t xml:space="preserve">пунктах </w:t>
        </w:r>
      </w:hyperlink>
      <w:r w:rsidRPr="00223767">
        <w:t xml:space="preserve">2.6.1. - 2.6.4.  настоящего Регламента, путем направления их в адрес Отдела посредством факсимильной связи с последующим предоставлением оригинала заявления и документов, указанных в </w:t>
      </w:r>
      <w:hyperlink r:id="rId13" w:history="1">
        <w:r w:rsidRPr="00223767">
          <w:t>пунктах 2.6.1 -</w:t>
        </w:r>
      </w:hyperlink>
      <w:r w:rsidRPr="00223767">
        <w:t xml:space="preserve"> 2.6.4. настоящего Регламента, или в электронном виде (далее - заявление в электронном виде) через ПГУ ЛО. По обращению заявителя Отдел обязан предоставить ему сведения о дате приема заявления и его регистрационном номере.</w:t>
      </w:r>
    </w:p>
    <w:p w:rsidR="00CF1958" w:rsidRPr="00223767" w:rsidRDefault="00CF1958" w:rsidP="006A5A08">
      <w:pPr>
        <w:tabs>
          <w:tab w:val="num" w:pos="0"/>
        </w:tabs>
        <w:autoSpaceDE w:val="0"/>
        <w:autoSpaceDN w:val="0"/>
        <w:adjustRightInd w:val="0"/>
        <w:ind w:firstLine="709"/>
        <w:jc w:val="both"/>
        <w:outlineLvl w:val="1"/>
      </w:pPr>
      <w:r w:rsidRPr="00223767">
        <w:t xml:space="preserve"> 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CF1958" w:rsidRPr="00223767" w:rsidRDefault="00CF1958">
      <w:pPr>
        <w:pStyle w:val="ConsPlusTitle"/>
        <w:ind w:firstLine="709"/>
        <w:jc w:val="both"/>
        <w:rPr>
          <w:rFonts w:ascii="Times New Roman" w:hAnsi="Times New Roman" w:cs="Times New Roman"/>
          <w:b w:val="0"/>
          <w:sz w:val="24"/>
          <w:szCs w:val="24"/>
        </w:rPr>
      </w:pPr>
      <w:r w:rsidRPr="00223767">
        <w:rPr>
          <w:rFonts w:ascii="Times New Roman" w:hAnsi="Times New Roman" w:cs="Times New Roman"/>
          <w:b w:val="0"/>
          <w:sz w:val="24"/>
          <w:szCs w:val="24"/>
        </w:rPr>
        <w:t>2.9. Основания для приостановления предоставления муниципальной услуги не предусмотрены.</w:t>
      </w:r>
    </w:p>
    <w:p w:rsidR="00CF1958" w:rsidRPr="00223767" w:rsidRDefault="00CF1958">
      <w:pPr>
        <w:pStyle w:val="ConsPlusNormal"/>
        <w:tabs>
          <w:tab w:val="num" w:pos="0"/>
        </w:tabs>
        <w:suppressAutoHyphens/>
        <w:ind w:firstLine="709"/>
        <w:jc w:val="both"/>
        <w:rPr>
          <w:rFonts w:ascii="Times New Roman" w:hAnsi="Times New Roman" w:cs="Times New Roman"/>
          <w:sz w:val="24"/>
          <w:szCs w:val="24"/>
        </w:rPr>
      </w:pPr>
      <w:r w:rsidRPr="00223767">
        <w:rPr>
          <w:rFonts w:ascii="Times New Roman" w:hAnsi="Times New Roman" w:cs="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CF1958" w:rsidRPr="00223767" w:rsidRDefault="00CF1958">
      <w:pPr>
        <w:pStyle w:val="ConsPlusNormal"/>
        <w:tabs>
          <w:tab w:val="num" w:pos="0"/>
        </w:tabs>
        <w:suppressAutoHyphens/>
        <w:rPr>
          <w:rFonts w:ascii="Times New Roman" w:hAnsi="Times New Roman" w:cs="Times New Roman"/>
          <w:sz w:val="24"/>
          <w:szCs w:val="24"/>
        </w:rPr>
      </w:pPr>
      <w:r w:rsidRPr="00223767">
        <w:rPr>
          <w:rFonts w:ascii="Times New Roman" w:hAnsi="Times New Roman" w:cs="Times New Roman"/>
          <w:sz w:val="24"/>
          <w:szCs w:val="24"/>
        </w:rPr>
        <w:lastRenderedPageBreak/>
        <w:t>1) в заявлении не указаны фамилия, имя, отчество (при наличии) гражданина, обратившегося за предоставлением услуги, либо наименование юридического лица;</w:t>
      </w:r>
    </w:p>
    <w:p w:rsidR="00CF1958" w:rsidRPr="00223767" w:rsidRDefault="00CF1958">
      <w:pPr>
        <w:pStyle w:val="ConsPlusNormal"/>
        <w:tabs>
          <w:tab w:val="num" w:pos="0"/>
        </w:tabs>
        <w:suppressAutoHyphens/>
        <w:rPr>
          <w:rFonts w:ascii="Times New Roman" w:hAnsi="Times New Roman" w:cs="Times New Roman"/>
          <w:sz w:val="24"/>
          <w:szCs w:val="24"/>
        </w:rPr>
      </w:pPr>
      <w:r w:rsidRPr="00223767">
        <w:rPr>
          <w:rFonts w:ascii="Times New Roman" w:hAnsi="Times New Roman" w:cs="Times New Roman"/>
          <w:sz w:val="24"/>
          <w:szCs w:val="24"/>
        </w:rPr>
        <w:t>2) текст в заявлении не поддается прочтению.</w:t>
      </w:r>
    </w:p>
    <w:p w:rsidR="00CF1958" w:rsidRPr="00223767" w:rsidRDefault="00CF1958">
      <w:pPr>
        <w:pStyle w:val="ConsPlusNormal"/>
        <w:ind w:firstLine="540"/>
        <w:jc w:val="both"/>
        <w:rPr>
          <w:rFonts w:ascii="Times New Roman" w:hAnsi="Times New Roman" w:cs="Times New Roman"/>
          <w:sz w:val="24"/>
          <w:szCs w:val="24"/>
        </w:rPr>
      </w:pPr>
      <w:r w:rsidRPr="00223767">
        <w:rPr>
          <w:rFonts w:ascii="Times New Roman" w:hAnsi="Times New Roman" w:cs="Times New Roman"/>
          <w:sz w:val="24"/>
          <w:szCs w:val="24"/>
        </w:rPr>
        <w:t>2.11. Исчерпывающий перечень оснований для отказа в предоставлении муниципальной услуги:</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proofErr w:type="gramStart"/>
      <w:r w:rsidRPr="00223767">
        <w:rPr>
          <w:rFonts w:ascii="Times New Roman" w:hAnsi="Times New Roman" w:cs="Times New Roman"/>
          <w:sz w:val="24"/>
          <w:szCs w:val="24"/>
        </w:rPr>
        <w:t>1) отдел не вправе выдавать специальное разрешение по заявленному маршруту, заявленный маршрут не проходит по автомобильным дорогам общего пользования местного значения, расположенным на территориях муниципального района, городского округа или двух и более муниципальных образований (муниципальных районов, городского округа) при условии, что маршрут такого транспортного средства проходит в границах Ленинградской области, указанный маршрут, часть маршрута проходит по автомобильным дорогам федерального, регионального</w:t>
      </w:r>
      <w:proofErr w:type="gramEnd"/>
      <w:r w:rsidRPr="00223767">
        <w:rPr>
          <w:rFonts w:ascii="Times New Roman" w:hAnsi="Times New Roman" w:cs="Times New Roman"/>
          <w:sz w:val="24"/>
          <w:szCs w:val="24"/>
        </w:rPr>
        <w:t xml:space="preserve"> или межмуниципального значения, участкам таких автомобильных дорог (в таком случае заявление перенаправляется в компетентный орган);  </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2) предоставление недостоверных и (или) неполных сведений, а также отсутствие документов, указанных в пунктах 2.6.1- 2.6.4.;</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3) мотивированный отказ владельца автомобильной дороги в согласовании маршрута транспортного средства, осуществляющего перевозку тяжеловесного и (или) крупногабаритного грузов;</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4) несоответствие технических характеристик транспортного средства (полная масса) массе заявленного груза;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5) отсутствие согласия заявителя изменить  маршрут движения транспортного средства;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6) отсутствие факта оплаты государственной пошлины и (или) подтверждения возмещения вреда;</w:t>
      </w:r>
    </w:p>
    <w:p w:rsidR="00CF1958" w:rsidRPr="00223767" w:rsidRDefault="00CF1958">
      <w:pPr>
        <w:pStyle w:val="ConsPlusNormal"/>
        <w:widowControl/>
        <w:tabs>
          <w:tab w:val="num" w:pos="0"/>
        </w:tabs>
        <w:ind w:firstLine="709"/>
        <w:jc w:val="both"/>
        <w:rPr>
          <w:rFonts w:ascii="Times New Roman" w:hAnsi="Times New Roman" w:cs="Times New Roman"/>
          <w:sz w:val="24"/>
          <w:szCs w:val="24"/>
        </w:rPr>
      </w:pPr>
      <w:r w:rsidRPr="00223767">
        <w:rPr>
          <w:rFonts w:ascii="Times New Roman" w:hAnsi="Times New Roman" w:cs="Times New Roman"/>
          <w:sz w:val="24"/>
          <w:szCs w:val="24"/>
        </w:rPr>
        <w:t>7) неудовлетворительное состояние автомобильной дороги, участков автомобильной дороги, улиц, по которой проходит маршрут, указанный в заявлении (движение по автомобильной дороге закрыто или ограничено по причине аварийно-восстановительных, ремонтных работ).</w:t>
      </w:r>
    </w:p>
    <w:p w:rsidR="00CF1958" w:rsidRPr="00223767" w:rsidRDefault="00CF1958">
      <w:pPr>
        <w:pStyle w:val="ConsPlusNormal"/>
        <w:ind w:firstLine="709"/>
        <w:jc w:val="both"/>
        <w:rPr>
          <w:rFonts w:ascii="Times New Roman" w:hAnsi="Times New Roman" w:cs="Times New Roman"/>
          <w:sz w:val="24"/>
          <w:szCs w:val="24"/>
        </w:rPr>
      </w:pPr>
      <w:r w:rsidRPr="00223767">
        <w:rPr>
          <w:rFonts w:ascii="Times New Roman" w:hAnsi="Times New Roman" w:cs="Times New Roman"/>
          <w:sz w:val="24"/>
          <w:szCs w:val="24"/>
        </w:rPr>
        <w:t>2.12.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CF1958" w:rsidRPr="00223767" w:rsidRDefault="00CF1958">
      <w:pPr>
        <w:pStyle w:val="ConsPlusNormal"/>
        <w:widowControl/>
        <w:tabs>
          <w:tab w:val="num" w:pos="720"/>
        </w:tabs>
        <w:ind w:firstLine="709"/>
        <w:jc w:val="both"/>
        <w:rPr>
          <w:rFonts w:ascii="Times New Roman" w:hAnsi="Times New Roman" w:cs="Times New Roman"/>
          <w:sz w:val="24"/>
          <w:szCs w:val="24"/>
        </w:rPr>
      </w:pPr>
      <w:r w:rsidRPr="00223767">
        <w:rPr>
          <w:rFonts w:ascii="Times New Roman" w:hAnsi="Times New Roman" w:cs="Times New Roman"/>
          <w:sz w:val="24"/>
          <w:szCs w:val="24"/>
        </w:rPr>
        <w:t>2.12.1. В соответствии с пунктом 111 части 1 статьи 333.33 Налогового кодекса Российской Федерации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 исключением транспортного средства, осуществляющего международные автомобильные перевозки) уплачивается государственная пошлина в  размере 1 600 рублей.</w:t>
      </w:r>
    </w:p>
    <w:p w:rsidR="00CF1958" w:rsidRPr="00223767" w:rsidRDefault="00CF1958">
      <w:pPr>
        <w:tabs>
          <w:tab w:val="num" w:pos="0"/>
        </w:tabs>
        <w:jc w:val="both"/>
      </w:pPr>
      <w:r w:rsidRPr="00223767">
        <w:t xml:space="preserve">         2.12.2. За провоз тяжеловесного груза по автомобильным дорогам общего пользования муниципального значения Ленинградской области с грузоперевозчика взимается плата в счет возмещения вреда, которая рассчитывается в порядке, установленном постановлением Правительства РФ № 934, с применением значений вреда, установленных постановлением Правительства Ленинградской области от 22.04.2010 г. № 97. </w:t>
      </w:r>
    </w:p>
    <w:p w:rsidR="00CF1958" w:rsidRPr="00223767" w:rsidRDefault="00CF1958">
      <w:pPr>
        <w:tabs>
          <w:tab w:val="num" w:pos="0"/>
        </w:tabs>
        <w:jc w:val="both"/>
      </w:pPr>
      <w:r w:rsidRPr="00223767">
        <w:t xml:space="preserve">         2.12.3. </w:t>
      </w:r>
      <w:proofErr w:type="gramStart"/>
      <w:r w:rsidRPr="00223767">
        <w:t xml:space="preserve">В случае если для движения транспортного средства, осуществляющего перевозки тяжеловесных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осуществляется перевозка, возмещают владельцам автомобильных дорог, сооружений и инженерных коммуникаций расходы на </w:t>
      </w:r>
      <w:r w:rsidRPr="00223767">
        <w:lastRenderedPageBreak/>
        <w:t>осуществление указанной оценки и</w:t>
      </w:r>
      <w:proofErr w:type="gramEnd"/>
      <w:r w:rsidRPr="00223767">
        <w:t xml:space="preserve"> принятие указанных мер производятся до получения специального разрешения.</w:t>
      </w:r>
    </w:p>
    <w:p w:rsidR="00CF1958" w:rsidRPr="00223767" w:rsidRDefault="00CF1958">
      <w:pPr>
        <w:tabs>
          <w:tab w:val="left" w:pos="142"/>
          <w:tab w:val="left" w:pos="284"/>
        </w:tabs>
        <w:ind w:firstLine="709"/>
        <w:jc w:val="both"/>
      </w:pPr>
      <w:r w:rsidRPr="00223767">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F1958" w:rsidRPr="00223767" w:rsidRDefault="00CF1958">
      <w:pPr>
        <w:tabs>
          <w:tab w:val="left" w:pos="142"/>
          <w:tab w:val="left" w:pos="284"/>
        </w:tabs>
        <w:ind w:firstLine="709"/>
        <w:jc w:val="both"/>
      </w:pPr>
      <w:r w:rsidRPr="00223767">
        <w:t xml:space="preserve">2.14. Срок регистрации запроса заявителя о предоставлении муниципальной услуги. </w:t>
      </w:r>
    </w:p>
    <w:p w:rsidR="00CF1958" w:rsidRPr="00223767" w:rsidRDefault="00CF1958">
      <w:pPr>
        <w:tabs>
          <w:tab w:val="left" w:pos="142"/>
          <w:tab w:val="left" w:pos="284"/>
        </w:tabs>
        <w:ind w:firstLine="709"/>
        <w:jc w:val="both"/>
      </w:pPr>
      <w:r w:rsidRPr="00223767">
        <w:t xml:space="preserve">Запрос заявителя о предоставлении муниципальной услуги регистрируется </w:t>
      </w:r>
      <w:r w:rsidR="002C1F3B" w:rsidRPr="00223767">
        <w:t>специалистом</w:t>
      </w:r>
      <w:r w:rsidRPr="00223767">
        <w:t xml:space="preserve"> в следующие сроки:</w:t>
      </w:r>
    </w:p>
    <w:p w:rsidR="00CF1958" w:rsidRPr="00223767" w:rsidRDefault="00CF1958">
      <w:pPr>
        <w:tabs>
          <w:tab w:val="left" w:pos="142"/>
          <w:tab w:val="left" w:pos="284"/>
        </w:tabs>
        <w:ind w:firstLine="709"/>
        <w:jc w:val="both"/>
      </w:pPr>
      <w:r w:rsidRPr="00223767">
        <w:t>при личном обращении –</w:t>
      </w:r>
      <w:r w:rsidRPr="00223767">
        <w:rPr>
          <w:i/>
        </w:rPr>
        <w:t xml:space="preserve"> </w:t>
      </w:r>
      <w:r w:rsidRPr="00223767">
        <w:t>в день обращения заявителя;</w:t>
      </w:r>
    </w:p>
    <w:p w:rsidR="00CF1958" w:rsidRPr="00223767" w:rsidRDefault="00CF1958">
      <w:pPr>
        <w:tabs>
          <w:tab w:val="left" w:pos="142"/>
          <w:tab w:val="left" w:pos="284"/>
        </w:tabs>
        <w:ind w:firstLine="709"/>
        <w:jc w:val="both"/>
      </w:pPr>
      <w:r w:rsidRPr="00223767">
        <w:t>при направлении запроса почтовой связью - не позднее 1 рабочего дня, следующего за днем поступления;</w:t>
      </w:r>
    </w:p>
    <w:p w:rsidR="00CF1958" w:rsidRPr="00223767" w:rsidRDefault="00CF1958">
      <w:pPr>
        <w:tabs>
          <w:tab w:val="left" w:pos="142"/>
          <w:tab w:val="left" w:pos="284"/>
        </w:tabs>
        <w:ind w:firstLine="709"/>
        <w:jc w:val="both"/>
      </w:pPr>
      <w:r w:rsidRPr="00223767">
        <w:t>при направлении запроса на бумажном носителе из МФЦ - не позднее 1 рабочего дня, следующего за днем поступления;</w:t>
      </w:r>
    </w:p>
    <w:p w:rsidR="00CF1958" w:rsidRPr="00223767" w:rsidRDefault="00CF1958">
      <w:pPr>
        <w:tabs>
          <w:tab w:val="left" w:pos="142"/>
          <w:tab w:val="left" w:pos="284"/>
        </w:tabs>
        <w:ind w:firstLine="709"/>
        <w:jc w:val="both"/>
      </w:pPr>
      <w:r w:rsidRPr="00223767">
        <w:t xml:space="preserve">при направлении запроса в форме электронного документа посредством ПГУ ЛО – не позднее 1 рабочего дня </w:t>
      </w:r>
      <w:proofErr w:type="gramStart"/>
      <w:r w:rsidRPr="00223767">
        <w:t>с даты получения</w:t>
      </w:r>
      <w:proofErr w:type="gramEnd"/>
      <w:r w:rsidRPr="00223767">
        <w:t xml:space="preserve"> запроса.</w:t>
      </w:r>
    </w:p>
    <w:p w:rsidR="00CF1958" w:rsidRPr="00223767" w:rsidRDefault="00CF1958">
      <w:pPr>
        <w:tabs>
          <w:tab w:val="left" w:pos="142"/>
          <w:tab w:val="left" w:pos="284"/>
        </w:tabs>
        <w:ind w:firstLine="709"/>
        <w:jc w:val="both"/>
      </w:pPr>
      <w:r w:rsidRPr="00223767">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F1958" w:rsidRPr="00223767" w:rsidRDefault="00CF1958">
      <w:pPr>
        <w:tabs>
          <w:tab w:val="left" w:pos="142"/>
          <w:tab w:val="left" w:pos="284"/>
        </w:tabs>
        <w:ind w:firstLine="709"/>
        <w:jc w:val="both"/>
      </w:pPr>
      <w:r w:rsidRPr="00223767">
        <w:t>2.15.1. Предоставление муниципальной услуги осуществляется в специально выделенных для этих целей помещениях или в МФЦ.</w:t>
      </w:r>
    </w:p>
    <w:p w:rsidR="00CF1958" w:rsidRPr="00223767" w:rsidRDefault="00CF1958">
      <w:pPr>
        <w:tabs>
          <w:tab w:val="left" w:pos="142"/>
          <w:tab w:val="left" w:pos="284"/>
        </w:tabs>
        <w:ind w:firstLine="709"/>
        <w:jc w:val="both"/>
      </w:pPr>
      <w:r w:rsidRPr="00223767">
        <w:t>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F1958" w:rsidRPr="00223767" w:rsidRDefault="00CF1958">
      <w:pPr>
        <w:tabs>
          <w:tab w:val="left" w:pos="142"/>
          <w:tab w:val="left" w:pos="284"/>
        </w:tabs>
        <w:ind w:firstLine="709"/>
        <w:jc w:val="both"/>
      </w:pPr>
      <w:r w:rsidRPr="00223767">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F1958" w:rsidRPr="00223767" w:rsidRDefault="00CF1958">
      <w:pPr>
        <w:tabs>
          <w:tab w:val="left" w:pos="142"/>
          <w:tab w:val="left" w:pos="284"/>
        </w:tabs>
        <w:ind w:firstLine="709"/>
        <w:jc w:val="both"/>
      </w:pPr>
      <w:r w:rsidRPr="00223767">
        <w:t>2.15.4. Вход в здание (помещение) и выход из него оборудуются, информационными табличками (вывесками), содержащие информацию о режиме его работы.</w:t>
      </w:r>
    </w:p>
    <w:p w:rsidR="00CF1958" w:rsidRPr="00223767" w:rsidRDefault="00CF1958">
      <w:pPr>
        <w:tabs>
          <w:tab w:val="left" w:pos="142"/>
          <w:tab w:val="left" w:pos="284"/>
        </w:tabs>
        <w:ind w:firstLine="709"/>
        <w:jc w:val="both"/>
      </w:pPr>
      <w:r w:rsidRPr="00223767">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CF1958" w:rsidRPr="00223767" w:rsidRDefault="00CF1958">
      <w:pPr>
        <w:tabs>
          <w:tab w:val="left" w:pos="142"/>
          <w:tab w:val="left" w:pos="284"/>
        </w:tabs>
        <w:ind w:firstLine="709"/>
        <w:jc w:val="both"/>
      </w:pPr>
      <w:r w:rsidRPr="00223767">
        <w:t xml:space="preserve">2.15.6. При необходимости инвалиду предоставляется помощник из числа работников </w:t>
      </w:r>
      <w:r w:rsidR="00E271C8" w:rsidRPr="00223767">
        <w:t>Администрации</w:t>
      </w:r>
      <w:r w:rsidRPr="00223767">
        <w:t>, МФЦ для преодоления барьеров, возникающих при предоставлении муниципальной услуги наравне с другими гражданами.</w:t>
      </w:r>
    </w:p>
    <w:p w:rsidR="00CF1958" w:rsidRPr="00223767" w:rsidRDefault="00CF1958">
      <w:pPr>
        <w:tabs>
          <w:tab w:val="left" w:pos="142"/>
          <w:tab w:val="left" w:pos="284"/>
        </w:tabs>
        <w:ind w:firstLine="709"/>
        <w:jc w:val="both"/>
      </w:pPr>
      <w:r w:rsidRPr="00223767">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F1958" w:rsidRPr="00223767" w:rsidRDefault="00CF1958">
      <w:pPr>
        <w:tabs>
          <w:tab w:val="left" w:pos="142"/>
          <w:tab w:val="left" w:pos="284"/>
        </w:tabs>
        <w:ind w:firstLine="709"/>
        <w:jc w:val="both"/>
      </w:pPr>
      <w:r w:rsidRPr="00223767">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CF1958" w:rsidRPr="00223767" w:rsidRDefault="00CF1958">
      <w:pPr>
        <w:tabs>
          <w:tab w:val="left" w:pos="142"/>
          <w:tab w:val="left" w:pos="284"/>
        </w:tabs>
        <w:ind w:firstLine="709"/>
        <w:jc w:val="both"/>
      </w:pPr>
      <w:r w:rsidRPr="00223767">
        <w:t>2.15.9. Оборудование мест повышенного удобства с дополнительным местом для собаки – поводыря и устрой</w:t>
      </w:r>
      <w:proofErr w:type="gramStart"/>
      <w:r w:rsidRPr="00223767">
        <w:t>ств дл</w:t>
      </w:r>
      <w:proofErr w:type="gramEnd"/>
      <w:r w:rsidRPr="00223767">
        <w:t>я передвижения инвалида (костылей, ходунков).</w:t>
      </w:r>
    </w:p>
    <w:p w:rsidR="00CF1958" w:rsidRPr="00223767" w:rsidRDefault="00CF1958">
      <w:pPr>
        <w:tabs>
          <w:tab w:val="left" w:pos="142"/>
          <w:tab w:val="left" w:pos="284"/>
        </w:tabs>
        <w:ind w:firstLine="709"/>
        <w:jc w:val="both"/>
      </w:pPr>
      <w:r w:rsidRPr="00223767">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F1958" w:rsidRPr="00223767" w:rsidRDefault="00CF1958">
      <w:pPr>
        <w:tabs>
          <w:tab w:val="left" w:pos="142"/>
          <w:tab w:val="left" w:pos="284"/>
        </w:tabs>
        <w:ind w:firstLine="709"/>
        <w:jc w:val="both"/>
      </w:pPr>
      <w:r w:rsidRPr="00223767">
        <w:lastRenderedPageBreak/>
        <w:t xml:space="preserve">2.15.11. Помещения приема и выдачи документов должны предусматривать места для ожидания, информирования и приема заявителей. </w:t>
      </w:r>
    </w:p>
    <w:p w:rsidR="00CF1958" w:rsidRPr="00223767" w:rsidRDefault="00CF1958">
      <w:pPr>
        <w:tabs>
          <w:tab w:val="left" w:pos="142"/>
          <w:tab w:val="left" w:pos="284"/>
        </w:tabs>
        <w:ind w:firstLine="709"/>
        <w:jc w:val="both"/>
      </w:pPr>
      <w:r w:rsidRPr="00223767">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CF1958" w:rsidRPr="00223767" w:rsidRDefault="00CF1958">
      <w:pPr>
        <w:tabs>
          <w:tab w:val="left" w:pos="142"/>
          <w:tab w:val="left" w:pos="284"/>
        </w:tabs>
        <w:ind w:firstLine="709"/>
        <w:jc w:val="both"/>
      </w:pPr>
      <w:r w:rsidRPr="00223767">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F1958" w:rsidRPr="00223767" w:rsidRDefault="00CF1958">
      <w:pPr>
        <w:tabs>
          <w:tab w:val="left" w:pos="142"/>
          <w:tab w:val="left" w:pos="284"/>
        </w:tabs>
        <w:ind w:firstLine="709"/>
        <w:jc w:val="both"/>
      </w:pPr>
      <w:r w:rsidRPr="00223767">
        <w:t>2.16. Показатели доступности и качества муниципальной услуги.</w:t>
      </w:r>
    </w:p>
    <w:p w:rsidR="00CF1958" w:rsidRPr="00223767" w:rsidRDefault="00CF1958">
      <w:pPr>
        <w:tabs>
          <w:tab w:val="left" w:pos="142"/>
          <w:tab w:val="left" w:pos="284"/>
        </w:tabs>
        <w:ind w:firstLine="709"/>
        <w:jc w:val="both"/>
      </w:pPr>
      <w:r w:rsidRPr="00223767">
        <w:t>2.16.1. Показатели доступности  муниципальной услуги (общие, применимые в отношении всех заявителей):</w:t>
      </w:r>
    </w:p>
    <w:p w:rsidR="00CF1958" w:rsidRPr="00223767" w:rsidRDefault="00CF1958">
      <w:pPr>
        <w:tabs>
          <w:tab w:val="left" w:pos="142"/>
          <w:tab w:val="left" w:pos="284"/>
        </w:tabs>
        <w:ind w:firstLine="709"/>
        <w:jc w:val="both"/>
      </w:pPr>
      <w:r w:rsidRPr="00223767">
        <w:t>1) равные права и возможности при получении муниципальной услуги для заявителей;</w:t>
      </w:r>
    </w:p>
    <w:p w:rsidR="00CF1958" w:rsidRPr="00223767" w:rsidRDefault="00CF1958">
      <w:pPr>
        <w:tabs>
          <w:tab w:val="left" w:pos="142"/>
          <w:tab w:val="left" w:pos="284"/>
        </w:tabs>
        <w:ind w:firstLine="709"/>
        <w:jc w:val="both"/>
      </w:pPr>
      <w:r w:rsidRPr="00223767">
        <w:t>2) транспортная доступность к месту предоставления  муниципальной услуги;</w:t>
      </w:r>
    </w:p>
    <w:p w:rsidR="00CF1958" w:rsidRPr="00223767" w:rsidRDefault="00CF1958">
      <w:pPr>
        <w:tabs>
          <w:tab w:val="left" w:pos="142"/>
          <w:tab w:val="left" w:pos="284"/>
        </w:tabs>
        <w:ind w:firstLine="709"/>
        <w:jc w:val="both"/>
      </w:pPr>
      <w:r w:rsidRPr="00223767">
        <w:t xml:space="preserve">3) режим работы </w:t>
      </w:r>
      <w:r w:rsidR="006A5A08" w:rsidRPr="00223767">
        <w:t>Администрации</w:t>
      </w:r>
      <w:r w:rsidRPr="00223767">
        <w:t>, обеспечивающий возможность подачи заявителем запроса о предоставлении муниципальной услуги в течение рабочего времени;</w:t>
      </w:r>
    </w:p>
    <w:p w:rsidR="00CF1958" w:rsidRPr="00223767" w:rsidRDefault="00CF1958">
      <w:pPr>
        <w:tabs>
          <w:tab w:val="left" w:pos="142"/>
          <w:tab w:val="left" w:pos="284"/>
        </w:tabs>
        <w:ind w:firstLine="709"/>
        <w:jc w:val="both"/>
      </w:pPr>
      <w:r w:rsidRPr="00223767">
        <w:t xml:space="preserve">4) возможность получения полной и достоверной информации о муниципальной услуге в </w:t>
      </w:r>
      <w:r w:rsidR="006A5A08" w:rsidRPr="00223767">
        <w:t>Администрации</w:t>
      </w:r>
      <w:r w:rsidRPr="00223767">
        <w:t>, МФЦ, по телефону, на официальном сайте органа, предоставляющего услугу, посредством ЕПГУ, либо ПГУ ЛО;</w:t>
      </w:r>
    </w:p>
    <w:p w:rsidR="00CF1958" w:rsidRPr="00223767" w:rsidRDefault="00CF1958">
      <w:pPr>
        <w:tabs>
          <w:tab w:val="left" w:pos="142"/>
          <w:tab w:val="left" w:pos="284"/>
        </w:tabs>
        <w:ind w:firstLine="709"/>
        <w:jc w:val="both"/>
      </w:pPr>
      <w:r w:rsidRPr="00223767">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CF1958" w:rsidRPr="00223767" w:rsidRDefault="00CF1958">
      <w:pPr>
        <w:tabs>
          <w:tab w:val="left" w:pos="142"/>
          <w:tab w:val="left" w:pos="284"/>
        </w:tabs>
        <w:ind w:firstLine="709"/>
        <w:jc w:val="both"/>
      </w:pPr>
      <w:r w:rsidRPr="00223767">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CF1958" w:rsidRPr="00223767" w:rsidRDefault="00CF1958">
      <w:pPr>
        <w:tabs>
          <w:tab w:val="left" w:pos="142"/>
          <w:tab w:val="left" w:pos="284"/>
        </w:tabs>
        <w:ind w:firstLine="709"/>
        <w:jc w:val="both"/>
      </w:pPr>
      <w:r w:rsidRPr="00223767">
        <w:t>2.16.2. Показатели доступности муниципальной услуги (специальные, применимые в отношении инвалидов):</w:t>
      </w:r>
    </w:p>
    <w:p w:rsidR="00CF1958" w:rsidRPr="00223767" w:rsidRDefault="00CF1958">
      <w:pPr>
        <w:tabs>
          <w:tab w:val="left" w:pos="142"/>
          <w:tab w:val="left" w:pos="284"/>
        </w:tabs>
        <w:ind w:firstLine="709"/>
        <w:jc w:val="both"/>
      </w:pPr>
      <w:r w:rsidRPr="00223767">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CF1958" w:rsidRPr="00223767" w:rsidRDefault="00CF1958">
      <w:pPr>
        <w:tabs>
          <w:tab w:val="left" w:pos="142"/>
          <w:tab w:val="left" w:pos="284"/>
        </w:tabs>
        <w:ind w:firstLine="709"/>
        <w:jc w:val="both"/>
      </w:pPr>
      <w:r w:rsidRPr="00223767">
        <w:t xml:space="preserve">2) обеспечение беспрепятственного доступа инвалидов к помещениям, в которых предоставляется </w:t>
      </w:r>
      <w:proofErr w:type="gramStart"/>
      <w:r w:rsidRPr="00223767">
        <w:t>муниципальной</w:t>
      </w:r>
      <w:proofErr w:type="gramEnd"/>
      <w:r w:rsidRPr="00223767">
        <w:t xml:space="preserve"> услуга;</w:t>
      </w:r>
    </w:p>
    <w:p w:rsidR="00CF1958" w:rsidRPr="00223767" w:rsidRDefault="00CF1958">
      <w:pPr>
        <w:tabs>
          <w:tab w:val="left" w:pos="142"/>
          <w:tab w:val="left" w:pos="284"/>
        </w:tabs>
        <w:ind w:firstLine="709"/>
        <w:jc w:val="both"/>
      </w:pPr>
      <w:r w:rsidRPr="00223767">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CF1958" w:rsidRPr="00223767" w:rsidRDefault="00CF1958">
      <w:pPr>
        <w:tabs>
          <w:tab w:val="left" w:pos="142"/>
          <w:tab w:val="left" w:pos="284"/>
        </w:tabs>
        <w:ind w:firstLine="709"/>
        <w:jc w:val="both"/>
      </w:pPr>
      <w:r w:rsidRPr="00223767">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CF1958" w:rsidRPr="00223767" w:rsidRDefault="00CF1958">
      <w:pPr>
        <w:tabs>
          <w:tab w:val="left" w:pos="142"/>
          <w:tab w:val="left" w:pos="284"/>
        </w:tabs>
        <w:ind w:firstLine="709"/>
        <w:jc w:val="both"/>
      </w:pPr>
      <w:r w:rsidRPr="00223767">
        <w:t>2.16.3. Показатели качества муниципальной услуги:</w:t>
      </w:r>
    </w:p>
    <w:p w:rsidR="00CF1958" w:rsidRPr="00223767" w:rsidRDefault="00CF1958">
      <w:pPr>
        <w:tabs>
          <w:tab w:val="left" w:pos="142"/>
          <w:tab w:val="left" w:pos="284"/>
        </w:tabs>
        <w:ind w:firstLine="709"/>
        <w:jc w:val="both"/>
      </w:pPr>
      <w:r w:rsidRPr="00223767">
        <w:t>1) соблюдение срока предоставления муниципальной услуги;</w:t>
      </w:r>
    </w:p>
    <w:p w:rsidR="00CF1958" w:rsidRPr="00223767" w:rsidRDefault="00CF1958">
      <w:pPr>
        <w:tabs>
          <w:tab w:val="left" w:pos="142"/>
          <w:tab w:val="left" w:pos="284"/>
        </w:tabs>
        <w:ind w:firstLine="709"/>
        <w:jc w:val="both"/>
      </w:pPr>
      <w:r w:rsidRPr="00223767">
        <w:t>2) соблюдение требований стандарта предоставления муниципальной услуги;</w:t>
      </w:r>
    </w:p>
    <w:p w:rsidR="00CF1958" w:rsidRPr="00223767" w:rsidRDefault="00CF1958">
      <w:pPr>
        <w:tabs>
          <w:tab w:val="left" w:pos="142"/>
          <w:tab w:val="left" w:pos="284"/>
        </w:tabs>
        <w:ind w:firstLine="709"/>
        <w:jc w:val="both"/>
      </w:pPr>
      <w:r w:rsidRPr="00223767">
        <w:t>3) удовлетворенность заявителя профессионализмом должностных лиц Отдела / МФЦ при предоставлении услуги;</w:t>
      </w:r>
    </w:p>
    <w:p w:rsidR="00CF1958" w:rsidRPr="00223767" w:rsidRDefault="00CF1958">
      <w:pPr>
        <w:tabs>
          <w:tab w:val="left" w:pos="142"/>
          <w:tab w:val="left" w:pos="284"/>
        </w:tabs>
        <w:ind w:firstLine="709"/>
        <w:jc w:val="both"/>
      </w:pPr>
      <w:r w:rsidRPr="00223767">
        <w:t xml:space="preserve">4) соблюдение времени ожидания в очереди при подаче запроса и получении результата; </w:t>
      </w:r>
    </w:p>
    <w:p w:rsidR="00CF1958" w:rsidRPr="00223767" w:rsidRDefault="00CF1958">
      <w:pPr>
        <w:tabs>
          <w:tab w:val="left" w:pos="142"/>
          <w:tab w:val="left" w:pos="284"/>
        </w:tabs>
        <w:ind w:firstLine="709"/>
        <w:jc w:val="both"/>
      </w:pPr>
      <w:r w:rsidRPr="00223767">
        <w:t>5) осуществление не более одного взаимодействия заявителя с должностными лицами Отдела при получении муниципальной услуги;</w:t>
      </w:r>
    </w:p>
    <w:p w:rsidR="00CF1958" w:rsidRPr="00223767" w:rsidRDefault="00CF1958">
      <w:pPr>
        <w:tabs>
          <w:tab w:val="left" w:pos="142"/>
          <w:tab w:val="left" w:pos="284"/>
        </w:tabs>
        <w:ind w:firstLine="709"/>
        <w:jc w:val="both"/>
      </w:pPr>
      <w:r w:rsidRPr="00223767">
        <w:lastRenderedPageBreak/>
        <w:t>6) отсутствие жалоб на действия или бездействия должностных лиц, поданных в установленном порядке.</w:t>
      </w:r>
    </w:p>
    <w:p w:rsidR="00CF1958" w:rsidRPr="00223767" w:rsidRDefault="00CF1958">
      <w:pPr>
        <w:widowControl w:val="0"/>
        <w:tabs>
          <w:tab w:val="left" w:pos="142"/>
          <w:tab w:val="left" w:pos="284"/>
        </w:tabs>
        <w:autoSpaceDE w:val="0"/>
        <w:autoSpaceDN w:val="0"/>
        <w:adjustRightInd w:val="0"/>
        <w:ind w:firstLine="709"/>
        <w:jc w:val="both"/>
      </w:pPr>
      <w:bookmarkStart w:id="5" w:name="sub_1222"/>
      <w:r w:rsidRPr="00223767">
        <w:t>2.17. Иные требования, в том числе учитывающие особенности предоставления муниципальной услуги в МФЦ и особенности предоставления государственной услуги в электронной форме.</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2.17.1. </w:t>
      </w:r>
      <w:bookmarkEnd w:id="5"/>
      <w:r w:rsidRPr="00223767">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Разрешительным органом.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CF1958" w:rsidRPr="00223767" w:rsidRDefault="00CF1958">
      <w:pPr>
        <w:widowControl w:val="0"/>
        <w:tabs>
          <w:tab w:val="left" w:pos="142"/>
          <w:tab w:val="left" w:pos="284"/>
        </w:tabs>
        <w:autoSpaceDE w:val="0"/>
        <w:autoSpaceDN w:val="0"/>
        <w:adjustRightInd w:val="0"/>
        <w:ind w:firstLine="709"/>
        <w:jc w:val="both"/>
      </w:pPr>
      <w:bookmarkStart w:id="6" w:name="sub_2222"/>
      <w:r w:rsidRPr="00223767">
        <w:t>2.17.1.1.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6"/>
    <w:p w:rsidR="00CF1958" w:rsidRPr="00223767" w:rsidRDefault="00CF1958">
      <w:pPr>
        <w:widowControl w:val="0"/>
        <w:tabs>
          <w:tab w:val="left" w:pos="142"/>
          <w:tab w:val="left" w:pos="284"/>
        </w:tabs>
        <w:autoSpaceDE w:val="0"/>
        <w:autoSpaceDN w:val="0"/>
        <w:adjustRightInd w:val="0"/>
        <w:ind w:firstLine="709"/>
        <w:jc w:val="both"/>
      </w:pPr>
      <w:r w:rsidRPr="00223767">
        <w:t>а) определяет предмет обращения;</w:t>
      </w:r>
    </w:p>
    <w:p w:rsidR="00CF1958" w:rsidRPr="00223767" w:rsidRDefault="00CF1958">
      <w:pPr>
        <w:widowControl w:val="0"/>
        <w:tabs>
          <w:tab w:val="left" w:pos="142"/>
          <w:tab w:val="left" w:pos="284"/>
        </w:tabs>
        <w:autoSpaceDE w:val="0"/>
        <w:autoSpaceDN w:val="0"/>
        <w:adjustRightInd w:val="0"/>
        <w:ind w:firstLine="709"/>
        <w:jc w:val="both"/>
      </w:pPr>
      <w:r w:rsidRPr="00223767">
        <w:t>б) проводит проверку полномочий лица, подающего документы;</w:t>
      </w:r>
    </w:p>
    <w:p w:rsidR="00CF1958" w:rsidRPr="00223767" w:rsidRDefault="00CF1958">
      <w:pPr>
        <w:widowControl w:val="0"/>
        <w:tabs>
          <w:tab w:val="left" w:pos="142"/>
          <w:tab w:val="left" w:pos="284"/>
        </w:tabs>
        <w:autoSpaceDE w:val="0"/>
        <w:autoSpaceDN w:val="0"/>
        <w:adjustRightInd w:val="0"/>
        <w:ind w:firstLine="709"/>
        <w:jc w:val="both"/>
      </w:pPr>
      <w:r w:rsidRPr="00223767">
        <w:t>в) проводит проверку правильности заполнения запроса;</w:t>
      </w:r>
    </w:p>
    <w:p w:rsidR="00CF1958" w:rsidRPr="00223767" w:rsidRDefault="00CF1958">
      <w:pPr>
        <w:widowControl w:val="0"/>
        <w:tabs>
          <w:tab w:val="left" w:pos="142"/>
          <w:tab w:val="left" w:pos="284"/>
        </w:tabs>
        <w:autoSpaceDE w:val="0"/>
        <w:autoSpaceDN w:val="0"/>
        <w:adjustRightInd w:val="0"/>
        <w:ind w:firstLine="709"/>
        <w:jc w:val="both"/>
      </w:pPr>
      <w:r w:rsidRPr="00223767">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д) заверяет электронное дело своей </w:t>
      </w:r>
      <w:hyperlink r:id="rId14" w:history="1">
        <w:r w:rsidRPr="00223767">
          <w:t>электронной подписью</w:t>
        </w:r>
      </w:hyperlink>
      <w:r w:rsidRPr="00223767">
        <w:t xml:space="preserve"> (далее - ЭП);</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е) направляет копии документов и реестр документов в </w:t>
      </w:r>
      <w:r w:rsidR="006A5A08" w:rsidRPr="00223767">
        <w:t>Администрацию</w:t>
      </w:r>
      <w:r w:rsidRPr="00223767">
        <w:t>:</w:t>
      </w:r>
    </w:p>
    <w:p w:rsidR="00CF1958" w:rsidRPr="00223767" w:rsidRDefault="00CF1958">
      <w:pPr>
        <w:widowControl w:val="0"/>
        <w:tabs>
          <w:tab w:val="left" w:pos="142"/>
          <w:tab w:val="left" w:pos="284"/>
        </w:tabs>
        <w:autoSpaceDE w:val="0"/>
        <w:autoSpaceDN w:val="0"/>
        <w:adjustRightInd w:val="0"/>
        <w:ind w:firstLine="709"/>
        <w:jc w:val="both"/>
      </w:pPr>
      <w:r w:rsidRPr="00223767">
        <w:t>- в электронном виде (в составе пакетов электронных дел) в день обращения заявителя в МФЦ;</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CF1958" w:rsidRPr="00223767" w:rsidRDefault="00CF1958">
      <w:pPr>
        <w:widowControl w:val="0"/>
        <w:tabs>
          <w:tab w:val="left" w:pos="142"/>
          <w:tab w:val="left" w:pos="284"/>
        </w:tabs>
        <w:autoSpaceDE w:val="0"/>
        <w:autoSpaceDN w:val="0"/>
        <w:adjustRightInd w:val="0"/>
        <w:ind w:firstLine="709"/>
        <w:jc w:val="both"/>
      </w:pPr>
      <w:r w:rsidRPr="00223767">
        <w:t>По окончании приема документов специалист МФЦ выдает заявителю расписку в приеме документов.</w:t>
      </w:r>
    </w:p>
    <w:p w:rsidR="00CF1958" w:rsidRPr="00223767" w:rsidRDefault="00CF1958">
      <w:pPr>
        <w:ind w:firstLine="709"/>
        <w:jc w:val="both"/>
      </w:pPr>
      <w:bookmarkStart w:id="7" w:name="sub_2223"/>
      <w:r w:rsidRPr="00223767">
        <w:t>2.17.1.2. При указании заявителем места получения ответа (результата предоставления муниципальной услуги) посредством МФЦ должностное лицо,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7"/>
    <w:p w:rsidR="00CF1958" w:rsidRPr="00223767" w:rsidRDefault="00CF1958">
      <w:pPr>
        <w:widowControl w:val="0"/>
        <w:tabs>
          <w:tab w:val="left" w:pos="142"/>
          <w:tab w:val="left" w:pos="284"/>
        </w:tabs>
        <w:autoSpaceDE w:val="0"/>
        <w:autoSpaceDN w:val="0"/>
        <w:adjustRightInd w:val="0"/>
        <w:ind w:firstLine="709"/>
        <w:jc w:val="both"/>
      </w:pPr>
      <w:r w:rsidRPr="00223767">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F1958" w:rsidRPr="00223767" w:rsidRDefault="00CF1958">
      <w:pPr>
        <w:widowControl w:val="0"/>
        <w:tabs>
          <w:tab w:val="left" w:pos="142"/>
          <w:tab w:val="left" w:pos="284"/>
        </w:tabs>
        <w:autoSpaceDE w:val="0"/>
        <w:autoSpaceDN w:val="0"/>
        <w:adjustRightInd w:val="0"/>
        <w:ind w:firstLine="709"/>
        <w:jc w:val="both"/>
      </w:pPr>
      <w:r w:rsidRPr="00223767">
        <w:t>- на бумажном носителе - в срок не более 3 рабочих дней со дня принятия решения о предоставлении (отказе в предоставлении) заявителю услуги.</w:t>
      </w:r>
    </w:p>
    <w:p w:rsidR="00CF1958" w:rsidRPr="00223767" w:rsidRDefault="00CF1958">
      <w:pPr>
        <w:widowControl w:val="0"/>
        <w:tabs>
          <w:tab w:val="left" w:pos="142"/>
          <w:tab w:val="left" w:pos="284"/>
        </w:tabs>
        <w:autoSpaceDE w:val="0"/>
        <w:autoSpaceDN w:val="0"/>
        <w:adjustRightInd w:val="0"/>
        <w:ind w:firstLine="709"/>
        <w:jc w:val="both"/>
      </w:pPr>
      <w:r w:rsidRPr="00223767">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Специалист МФЦ, ответственный за выдачу документов, полученных от </w:t>
      </w:r>
      <w:r w:rsidR="006A5A08" w:rsidRPr="00223767">
        <w:t>Администрации</w:t>
      </w:r>
      <w:r w:rsidRPr="00223767">
        <w:t xml:space="preserve"> по результатам рассмотрения представленных заявителем документов, не позднее двух дней с даты их получения от Разрешительного органа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CF1958" w:rsidRPr="00223767" w:rsidRDefault="00CF1958">
      <w:pPr>
        <w:widowControl w:val="0"/>
        <w:tabs>
          <w:tab w:val="left" w:pos="142"/>
          <w:tab w:val="left" w:pos="284"/>
        </w:tabs>
        <w:autoSpaceDE w:val="0"/>
        <w:autoSpaceDN w:val="0"/>
        <w:adjustRightInd w:val="0"/>
        <w:ind w:firstLine="709"/>
        <w:jc w:val="both"/>
      </w:pPr>
      <w:r w:rsidRPr="00223767">
        <w:t>2.17.2. Особенности предоставления муниципальной услуги в электронном виде, в том числе предоставления возможности подачи электронных документов</w:t>
      </w:r>
      <w:r w:rsidRPr="00223767">
        <w:rPr>
          <w:b/>
        </w:rPr>
        <w:t xml:space="preserve"> </w:t>
      </w:r>
      <w:r w:rsidRPr="00223767">
        <w:t>на ПГУ ЛО либо на ЕПГУ.</w:t>
      </w:r>
    </w:p>
    <w:p w:rsidR="00CF1958" w:rsidRPr="00223767" w:rsidRDefault="00CF1958">
      <w:pPr>
        <w:widowControl w:val="0"/>
        <w:tabs>
          <w:tab w:val="left" w:pos="142"/>
          <w:tab w:val="left" w:pos="284"/>
        </w:tabs>
        <w:autoSpaceDE w:val="0"/>
        <w:autoSpaceDN w:val="0"/>
        <w:adjustRightInd w:val="0"/>
        <w:ind w:firstLine="709"/>
        <w:jc w:val="both"/>
      </w:pPr>
      <w:r w:rsidRPr="00223767">
        <w:lastRenderedPageBreak/>
        <w:t>Предоставление муниципальной услуги в электронном виде осуществляется при технической реализации услуги на ПГУ ЛО.</w:t>
      </w:r>
    </w:p>
    <w:p w:rsidR="00CF1958" w:rsidRPr="00223767" w:rsidRDefault="00CF1958">
      <w:pPr>
        <w:widowControl w:val="0"/>
        <w:tabs>
          <w:tab w:val="left" w:pos="142"/>
          <w:tab w:val="left" w:pos="284"/>
        </w:tabs>
        <w:autoSpaceDE w:val="0"/>
        <w:autoSpaceDN w:val="0"/>
        <w:adjustRightInd w:val="0"/>
        <w:ind w:firstLine="709"/>
        <w:jc w:val="both"/>
      </w:pPr>
      <w:proofErr w:type="gramStart"/>
      <w:r w:rsidRPr="0022376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CF1958" w:rsidRPr="00223767" w:rsidRDefault="00CF1958">
      <w:pPr>
        <w:widowControl w:val="0"/>
        <w:tabs>
          <w:tab w:val="left" w:pos="142"/>
          <w:tab w:val="left" w:pos="284"/>
        </w:tabs>
        <w:autoSpaceDE w:val="0"/>
        <w:autoSpaceDN w:val="0"/>
        <w:adjustRightInd w:val="0"/>
        <w:ind w:firstLine="709"/>
        <w:jc w:val="both"/>
      </w:pPr>
      <w:r w:rsidRPr="00223767">
        <w:t>2.17.2.1.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23767">
        <w:t>ии и ау</w:t>
      </w:r>
      <w:proofErr w:type="gramEnd"/>
      <w:r w:rsidRPr="00223767">
        <w:t xml:space="preserve">тентификации (далее – ЕСИА). </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2.17.2.2. Муниципальная услуга может быть получена через ПГУ ЛО следующими способами: </w:t>
      </w:r>
    </w:p>
    <w:p w:rsidR="00CF1958" w:rsidRPr="00223767" w:rsidRDefault="00CF1958">
      <w:pPr>
        <w:widowControl w:val="0"/>
        <w:tabs>
          <w:tab w:val="left" w:pos="142"/>
          <w:tab w:val="left" w:pos="284"/>
        </w:tabs>
        <w:autoSpaceDE w:val="0"/>
        <w:autoSpaceDN w:val="0"/>
        <w:adjustRightInd w:val="0"/>
        <w:ind w:firstLine="709"/>
        <w:jc w:val="both"/>
      </w:pPr>
      <w:r w:rsidRPr="00223767">
        <w:t>с обязательной личной явкой на прием в Администрацию;</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без личной явки на прием в Администрацию. </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223767">
        <w:t>заверения заявления</w:t>
      </w:r>
      <w:proofErr w:type="gramEnd"/>
      <w:r w:rsidRPr="00223767">
        <w:t xml:space="preserve"> и документов, поданных в электронном виде на ПГУ ЛО.</w:t>
      </w:r>
    </w:p>
    <w:p w:rsidR="00CF1958" w:rsidRPr="00223767" w:rsidRDefault="00CF1958">
      <w:pPr>
        <w:widowControl w:val="0"/>
        <w:tabs>
          <w:tab w:val="left" w:pos="142"/>
          <w:tab w:val="left" w:pos="284"/>
        </w:tabs>
        <w:autoSpaceDE w:val="0"/>
        <w:autoSpaceDN w:val="0"/>
        <w:adjustRightInd w:val="0"/>
        <w:ind w:firstLine="709"/>
        <w:jc w:val="both"/>
      </w:pPr>
      <w:r w:rsidRPr="00223767">
        <w:t>2.17.2.4. Для подачи заявления через ПГУ ЛО заявитель должен выполнить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пройти идентификацию и аутентификацию в ЕСИА;</w:t>
      </w:r>
    </w:p>
    <w:p w:rsidR="00CF1958" w:rsidRPr="00223767" w:rsidRDefault="00CF1958">
      <w:pPr>
        <w:widowControl w:val="0"/>
        <w:tabs>
          <w:tab w:val="left" w:pos="142"/>
          <w:tab w:val="left" w:pos="284"/>
        </w:tabs>
        <w:autoSpaceDE w:val="0"/>
        <w:autoSpaceDN w:val="0"/>
        <w:adjustRightInd w:val="0"/>
        <w:ind w:firstLine="709"/>
        <w:jc w:val="both"/>
      </w:pPr>
      <w:r w:rsidRPr="00223767">
        <w:t>в личном кабинете на ПГУ ЛО  заполнить в электронном виде заявление на оказание услуги;</w:t>
      </w:r>
    </w:p>
    <w:p w:rsidR="00CF1958" w:rsidRPr="00223767" w:rsidRDefault="00CF1958">
      <w:pPr>
        <w:widowControl w:val="0"/>
        <w:tabs>
          <w:tab w:val="left" w:pos="142"/>
          <w:tab w:val="left" w:pos="284"/>
        </w:tabs>
        <w:autoSpaceDE w:val="0"/>
        <w:autoSpaceDN w:val="0"/>
        <w:adjustRightInd w:val="0"/>
        <w:ind w:firstLine="709"/>
        <w:jc w:val="both"/>
      </w:pPr>
      <w:r w:rsidRPr="00223767">
        <w:t>приложить к заявлению отсканированные образы документов, необходимых для получения услуги;</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в случае если заявитель выбрал способ оказания услуги с личной явкой на прием в Администрацию - </w:t>
      </w:r>
      <w:proofErr w:type="gramStart"/>
      <w:r w:rsidRPr="00223767">
        <w:t>заверение пакета</w:t>
      </w:r>
      <w:proofErr w:type="gramEnd"/>
      <w:r w:rsidRPr="00223767">
        <w:t xml:space="preserve"> электронных документов квалифицированной ЭП не требуется;</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направить пакет электронных документов в Администрацию посредством функционала ПГУ ЛО. </w:t>
      </w:r>
    </w:p>
    <w:p w:rsidR="00CF1958" w:rsidRPr="00223767" w:rsidRDefault="00CF1958">
      <w:pPr>
        <w:widowControl w:val="0"/>
        <w:tabs>
          <w:tab w:val="left" w:pos="142"/>
          <w:tab w:val="left" w:pos="284"/>
        </w:tabs>
        <w:autoSpaceDE w:val="0"/>
        <w:autoSpaceDN w:val="0"/>
        <w:adjustRightInd w:val="0"/>
        <w:ind w:firstLine="709"/>
        <w:jc w:val="both"/>
      </w:pPr>
      <w:r w:rsidRPr="00223767">
        <w:t>2.17.2.5. В результате направления пакета электронных документов посредством ПГУ ЛО или ЕПГУ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23767">
        <w:t>Межвед</w:t>
      </w:r>
      <w:proofErr w:type="spellEnd"/>
      <w:r w:rsidRPr="00223767">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F1958" w:rsidRPr="00223767" w:rsidRDefault="00CF1958">
      <w:pPr>
        <w:widowControl w:val="0"/>
        <w:tabs>
          <w:tab w:val="left" w:pos="142"/>
          <w:tab w:val="left" w:pos="284"/>
        </w:tabs>
        <w:autoSpaceDE w:val="0"/>
        <w:autoSpaceDN w:val="0"/>
        <w:adjustRightInd w:val="0"/>
        <w:ind w:firstLine="709"/>
        <w:jc w:val="both"/>
      </w:pPr>
      <w:r w:rsidRPr="00223767">
        <w:t>2.17.2.6.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Pr="00223767">
        <w:lastRenderedPageBreak/>
        <w:t>«</w:t>
      </w:r>
      <w:proofErr w:type="spellStart"/>
      <w:r w:rsidRPr="00223767">
        <w:t>Межвед</w:t>
      </w:r>
      <w:proofErr w:type="spellEnd"/>
      <w:r w:rsidRPr="00223767">
        <w:t xml:space="preserve"> ЛО» формы о принятом решении и переводит дело в архив АИС «</w:t>
      </w:r>
      <w:proofErr w:type="spellStart"/>
      <w:r w:rsidRPr="00223767">
        <w:t>Межвед</w:t>
      </w:r>
      <w:proofErr w:type="spellEnd"/>
      <w:r w:rsidRPr="00223767">
        <w:t xml:space="preserve"> ЛО»;</w:t>
      </w:r>
    </w:p>
    <w:p w:rsidR="00CF1958" w:rsidRPr="00223767" w:rsidRDefault="00CF1958">
      <w:pPr>
        <w:widowControl w:val="0"/>
        <w:tabs>
          <w:tab w:val="left" w:pos="142"/>
          <w:tab w:val="left" w:pos="284"/>
        </w:tabs>
        <w:autoSpaceDE w:val="0"/>
        <w:autoSpaceDN w:val="0"/>
        <w:adjustRightInd w:val="0"/>
        <w:ind w:firstLine="709"/>
        <w:jc w:val="both"/>
      </w:pPr>
      <w:r w:rsidRPr="00223767">
        <w:t>уведомляет заявителя о принятом решении с помощью указанных в заявлении сре</w:t>
      </w:r>
      <w:proofErr w:type="gramStart"/>
      <w:r w:rsidRPr="00223767">
        <w:t>дств св</w:t>
      </w:r>
      <w:proofErr w:type="gramEnd"/>
      <w:r w:rsidRPr="00223767">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F1958" w:rsidRPr="00223767" w:rsidRDefault="00CF1958">
      <w:pPr>
        <w:widowControl w:val="0"/>
        <w:tabs>
          <w:tab w:val="left" w:pos="142"/>
          <w:tab w:val="left" w:pos="284"/>
        </w:tabs>
        <w:autoSpaceDE w:val="0"/>
        <w:autoSpaceDN w:val="0"/>
        <w:adjustRightInd w:val="0"/>
        <w:ind w:firstLine="709"/>
        <w:jc w:val="both"/>
      </w:pPr>
      <w:r w:rsidRPr="00223767">
        <w:t>2.17.2.7.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CF1958" w:rsidRPr="00223767" w:rsidRDefault="00CF1958">
      <w:pPr>
        <w:widowControl w:val="0"/>
        <w:tabs>
          <w:tab w:val="left" w:pos="142"/>
          <w:tab w:val="left" w:pos="284"/>
        </w:tabs>
        <w:autoSpaceDE w:val="0"/>
        <w:autoSpaceDN w:val="0"/>
        <w:adjustRightInd w:val="0"/>
        <w:ind w:firstLine="709"/>
        <w:jc w:val="both"/>
      </w:pPr>
      <w:r w:rsidRPr="00223767">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CF1958" w:rsidRPr="00223767" w:rsidRDefault="00CF1958">
      <w:pPr>
        <w:widowControl w:val="0"/>
        <w:tabs>
          <w:tab w:val="left" w:pos="142"/>
          <w:tab w:val="left" w:pos="284"/>
        </w:tabs>
        <w:autoSpaceDE w:val="0"/>
        <w:autoSpaceDN w:val="0"/>
        <w:adjustRightInd w:val="0"/>
        <w:ind w:firstLine="709"/>
        <w:jc w:val="both"/>
      </w:pPr>
      <w:proofErr w:type="gramStart"/>
      <w:r w:rsidRPr="00223767">
        <w:t>формирует через АИС «</w:t>
      </w:r>
      <w:proofErr w:type="spellStart"/>
      <w:r w:rsidRPr="00223767">
        <w:t>Межвед</w:t>
      </w:r>
      <w:proofErr w:type="spellEnd"/>
      <w:r w:rsidRPr="00223767">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23767">
        <w:t xml:space="preserve"> В АИС «</w:t>
      </w:r>
      <w:proofErr w:type="spellStart"/>
      <w:r w:rsidRPr="00223767">
        <w:t>Межвед</w:t>
      </w:r>
      <w:proofErr w:type="spellEnd"/>
      <w:r w:rsidRPr="00223767">
        <w:t xml:space="preserve"> ЛО» дело переводит в статус «Заявитель приглашен на прием». </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неявки заявителя на прием в назначенное время заявление и документы хранятся в АИС «</w:t>
      </w:r>
      <w:proofErr w:type="spellStart"/>
      <w:r w:rsidRPr="00223767">
        <w:t>Межвед</w:t>
      </w:r>
      <w:proofErr w:type="spellEnd"/>
      <w:r w:rsidRPr="00223767">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223767">
        <w:t>Межвед</w:t>
      </w:r>
      <w:proofErr w:type="spellEnd"/>
      <w:r w:rsidRPr="00223767">
        <w:t xml:space="preserve"> ЛО».</w:t>
      </w:r>
    </w:p>
    <w:p w:rsidR="00CF1958" w:rsidRPr="00223767" w:rsidRDefault="00CF1958">
      <w:pPr>
        <w:widowControl w:val="0"/>
        <w:tabs>
          <w:tab w:val="left" w:pos="142"/>
          <w:tab w:val="left" w:pos="284"/>
        </w:tabs>
        <w:autoSpaceDE w:val="0"/>
        <w:autoSpaceDN w:val="0"/>
        <w:adjustRightInd w:val="0"/>
        <w:ind w:firstLine="709"/>
        <w:jc w:val="both"/>
      </w:pPr>
      <w:r w:rsidRPr="00223767">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223767">
        <w:t>Межвед</w:t>
      </w:r>
      <w:proofErr w:type="spellEnd"/>
      <w:r w:rsidRPr="00223767">
        <w:t xml:space="preserve"> ЛО», дело переводит в статус "Прием заявителя окончен".</w:t>
      </w:r>
    </w:p>
    <w:p w:rsidR="00CF1958" w:rsidRPr="00223767" w:rsidRDefault="00CF1958">
      <w:pPr>
        <w:widowControl w:val="0"/>
        <w:tabs>
          <w:tab w:val="left" w:pos="142"/>
          <w:tab w:val="left" w:pos="284"/>
        </w:tabs>
        <w:autoSpaceDE w:val="0"/>
        <w:autoSpaceDN w:val="0"/>
        <w:adjustRightInd w:val="0"/>
        <w:ind w:firstLine="709"/>
        <w:jc w:val="both"/>
      </w:pPr>
      <w:r w:rsidRPr="00223767">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223767">
        <w:t>Межвед</w:t>
      </w:r>
      <w:proofErr w:type="spellEnd"/>
      <w:r w:rsidRPr="00223767">
        <w:t xml:space="preserve"> ЛО» формы о принятом решении и переводит дело в архив АИС «</w:t>
      </w:r>
      <w:proofErr w:type="spellStart"/>
      <w:r w:rsidRPr="00223767">
        <w:t>Межвед</w:t>
      </w:r>
      <w:proofErr w:type="spellEnd"/>
      <w:r w:rsidRPr="00223767">
        <w:t xml:space="preserve"> ЛО».</w:t>
      </w:r>
    </w:p>
    <w:p w:rsidR="00CF1958" w:rsidRPr="00223767" w:rsidRDefault="00CF1958">
      <w:pPr>
        <w:widowControl w:val="0"/>
        <w:tabs>
          <w:tab w:val="left" w:pos="142"/>
          <w:tab w:val="left" w:pos="284"/>
        </w:tabs>
        <w:autoSpaceDE w:val="0"/>
        <w:autoSpaceDN w:val="0"/>
        <w:adjustRightInd w:val="0"/>
        <w:ind w:firstLine="709"/>
        <w:jc w:val="both"/>
      </w:pPr>
      <w:r w:rsidRPr="00223767">
        <w:t>Должностное лицо Администрации уведомляет заявителя о принятом решении с помощью указанных в заявлении сре</w:t>
      </w:r>
      <w:proofErr w:type="gramStart"/>
      <w:r w:rsidRPr="00223767">
        <w:t>дств св</w:t>
      </w:r>
      <w:proofErr w:type="gramEnd"/>
      <w:r w:rsidRPr="00223767">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CF1958" w:rsidRPr="00223767" w:rsidRDefault="00CF1958">
      <w:pPr>
        <w:widowControl w:val="0"/>
        <w:tabs>
          <w:tab w:val="left" w:pos="142"/>
          <w:tab w:val="left" w:pos="284"/>
        </w:tabs>
        <w:autoSpaceDE w:val="0"/>
        <w:autoSpaceDN w:val="0"/>
        <w:adjustRightInd w:val="0"/>
        <w:ind w:firstLine="709"/>
        <w:jc w:val="both"/>
      </w:pPr>
      <w:r w:rsidRPr="00223767">
        <w:t xml:space="preserve">2.17.2.8.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CF1958" w:rsidRPr="00223767" w:rsidRDefault="00CF1958">
      <w:pPr>
        <w:widowControl w:val="0"/>
        <w:tabs>
          <w:tab w:val="left" w:pos="142"/>
          <w:tab w:val="left" w:pos="284"/>
        </w:tabs>
        <w:autoSpaceDE w:val="0"/>
        <w:autoSpaceDN w:val="0"/>
        <w:adjustRightInd w:val="0"/>
        <w:ind w:firstLine="709"/>
        <w:jc w:val="both"/>
      </w:pPr>
      <w:proofErr w:type="gramStart"/>
      <w:r w:rsidRPr="00223767">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roofErr w:type="gramEnd"/>
    </w:p>
    <w:p w:rsidR="00CF1958" w:rsidRPr="00223767" w:rsidRDefault="00CF1958">
      <w:pPr>
        <w:autoSpaceDE w:val="0"/>
        <w:autoSpaceDN w:val="0"/>
        <w:adjustRightInd w:val="0"/>
        <w:ind w:firstLine="709"/>
        <w:jc w:val="both"/>
        <w:outlineLvl w:val="1"/>
      </w:pPr>
      <w:r w:rsidRPr="00223767">
        <w:lastRenderedPageBreak/>
        <w:t>2.17.2.9.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F1958" w:rsidRPr="00223767" w:rsidRDefault="00CF1958">
      <w:pPr>
        <w:widowControl w:val="0"/>
        <w:tabs>
          <w:tab w:val="left" w:pos="142"/>
          <w:tab w:val="left" w:pos="284"/>
        </w:tabs>
        <w:autoSpaceDE w:val="0"/>
        <w:autoSpaceDN w:val="0"/>
        <w:adjustRightInd w:val="0"/>
        <w:ind w:firstLine="709"/>
        <w:jc w:val="both"/>
      </w:pPr>
    </w:p>
    <w:p w:rsidR="00CF1958" w:rsidRPr="00223767" w:rsidRDefault="00CF1958">
      <w:pPr>
        <w:widowControl w:val="0"/>
        <w:tabs>
          <w:tab w:val="left" w:pos="142"/>
          <w:tab w:val="left" w:pos="284"/>
        </w:tabs>
        <w:autoSpaceDE w:val="0"/>
        <w:autoSpaceDN w:val="0"/>
        <w:adjustRightInd w:val="0"/>
        <w:jc w:val="center"/>
        <w:rPr>
          <w:b/>
        </w:rPr>
      </w:pPr>
      <w:r w:rsidRPr="00223767">
        <w:rPr>
          <w:b/>
        </w:rPr>
        <w:t xml:space="preserve">3. Перечень услуг, которые являются необходимыми и обязательными </w:t>
      </w:r>
    </w:p>
    <w:p w:rsidR="00CF1958" w:rsidRPr="00223767" w:rsidRDefault="00CF1958">
      <w:pPr>
        <w:widowControl w:val="0"/>
        <w:tabs>
          <w:tab w:val="left" w:pos="142"/>
          <w:tab w:val="left" w:pos="284"/>
        </w:tabs>
        <w:autoSpaceDE w:val="0"/>
        <w:autoSpaceDN w:val="0"/>
        <w:adjustRightInd w:val="0"/>
        <w:jc w:val="center"/>
        <w:rPr>
          <w:b/>
        </w:rPr>
      </w:pPr>
      <w:r w:rsidRPr="00223767">
        <w:rPr>
          <w:b/>
        </w:rPr>
        <w:t>для предоставления муниципальной услуги</w:t>
      </w:r>
    </w:p>
    <w:p w:rsidR="00CF1958" w:rsidRPr="00223767" w:rsidRDefault="00CF1958">
      <w:pPr>
        <w:widowControl w:val="0"/>
        <w:tabs>
          <w:tab w:val="left" w:pos="142"/>
          <w:tab w:val="left" w:pos="284"/>
        </w:tabs>
        <w:autoSpaceDE w:val="0"/>
        <w:autoSpaceDN w:val="0"/>
        <w:adjustRightInd w:val="0"/>
        <w:ind w:firstLine="709"/>
        <w:jc w:val="center"/>
      </w:pPr>
    </w:p>
    <w:p w:rsidR="00CF1958" w:rsidRPr="00223767" w:rsidRDefault="00CF1958">
      <w:pPr>
        <w:widowControl w:val="0"/>
        <w:tabs>
          <w:tab w:val="left" w:pos="142"/>
          <w:tab w:val="left" w:pos="284"/>
        </w:tabs>
        <w:autoSpaceDE w:val="0"/>
        <w:autoSpaceDN w:val="0"/>
        <w:adjustRightInd w:val="0"/>
        <w:ind w:firstLine="709"/>
        <w:jc w:val="both"/>
      </w:pPr>
      <w:r w:rsidRPr="00223767">
        <w:t>3.1. Получение услуг, которые, которые являются необходимыми и обязательными для предоставления муниципальной услуги, не требуется.</w:t>
      </w:r>
    </w:p>
    <w:p w:rsidR="00CF1958" w:rsidRPr="00223767" w:rsidRDefault="00CF1958">
      <w:pPr>
        <w:autoSpaceDE w:val="0"/>
        <w:autoSpaceDN w:val="0"/>
        <w:adjustRightInd w:val="0"/>
        <w:jc w:val="both"/>
      </w:pPr>
    </w:p>
    <w:p w:rsidR="00CF1958" w:rsidRPr="00223767" w:rsidRDefault="00CF1958">
      <w:pPr>
        <w:widowControl w:val="0"/>
        <w:tabs>
          <w:tab w:val="left" w:pos="142"/>
          <w:tab w:val="left" w:pos="284"/>
          <w:tab w:val="left" w:pos="8171"/>
        </w:tabs>
        <w:autoSpaceDE w:val="0"/>
        <w:autoSpaceDN w:val="0"/>
        <w:adjustRightInd w:val="0"/>
        <w:jc w:val="center"/>
        <w:rPr>
          <w:b/>
          <w:bCs/>
        </w:rPr>
      </w:pPr>
      <w:bookmarkStart w:id="8" w:name="sub_1003"/>
      <w:r w:rsidRPr="00223767">
        <w:rPr>
          <w:b/>
          <w:bCs/>
        </w:rPr>
        <w:t>4. Состав, последовательность и сроки выполнения административных</w:t>
      </w:r>
      <w:r w:rsidRPr="00223767">
        <w:rPr>
          <w:b/>
          <w:bCs/>
        </w:rPr>
        <w:br/>
        <w:t>процедур, требования к порядку их выполнени</w:t>
      </w:r>
      <w:bookmarkEnd w:id="8"/>
      <w:r w:rsidRPr="00223767">
        <w:rPr>
          <w:b/>
          <w:bCs/>
        </w:rPr>
        <w:t>я</w:t>
      </w:r>
    </w:p>
    <w:p w:rsidR="00CF1958" w:rsidRPr="00223767" w:rsidRDefault="00CF1958">
      <w:pPr>
        <w:autoSpaceDE w:val="0"/>
        <w:autoSpaceDN w:val="0"/>
        <w:adjustRightInd w:val="0"/>
        <w:jc w:val="both"/>
      </w:pPr>
    </w:p>
    <w:p w:rsidR="00CF1958" w:rsidRPr="00223767" w:rsidRDefault="00CF1958" w:rsidP="006A5A08">
      <w:pPr>
        <w:autoSpaceDE w:val="0"/>
        <w:autoSpaceDN w:val="0"/>
        <w:adjustRightInd w:val="0"/>
        <w:ind w:firstLine="567"/>
        <w:jc w:val="both"/>
      </w:pPr>
      <w:r w:rsidRPr="00223767">
        <w:t>4.1. Предоставление муниципальной услуги включает в себя следующие административные действия:</w:t>
      </w:r>
    </w:p>
    <w:p w:rsidR="00CF1958" w:rsidRPr="00223767" w:rsidRDefault="00CF1958" w:rsidP="006A5A08">
      <w:pPr>
        <w:tabs>
          <w:tab w:val="left" w:pos="0"/>
        </w:tabs>
        <w:ind w:firstLine="567"/>
        <w:jc w:val="both"/>
      </w:pPr>
      <w:r w:rsidRPr="00223767">
        <w:t xml:space="preserve">информирование и консультирование физических и юридических лиц по вопросам предоставления муниципальной услуги по выдаче разрешений на движение по автомобильным дорогам общего пользования местного значения (улиц) </w:t>
      </w:r>
      <w:r w:rsidR="006A5A08" w:rsidRPr="00223767">
        <w:t>муниципального образования</w:t>
      </w:r>
      <w:r w:rsidRPr="00223767">
        <w:t xml:space="preserve"> </w:t>
      </w:r>
      <w:r w:rsidR="006A5A08" w:rsidRPr="00223767">
        <w:t xml:space="preserve">Кипенское сельское поселение муниципального образования Ломоносовский муниципальный район Ленинградской области </w:t>
      </w:r>
      <w:r w:rsidRPr="00223767">
        <w:t xml:space="preserve">транспортных средств, осуществляющих перевозку тяжеловесных и (или) крупногабаритных грузов; </w:t>
      </w:r>
    </w:p>
    <w:p w:rsidR="00CF1958" w:rsidRPr="00223767" w:rsidRDefault="00CF1958" w:rsidP="006A5A08">
      <w:pPr>
        <w:tabs>
          <w:tab w:val="left" w:pos="0"/>
        </w:tabs>
        <w:ind w:firstLine="567"/>
        <w:jc w:val="both"/>
      </w:pPr>
      <w:r w:rsidRPr="00223767">
        <w:t xml:space="preserve">прием и регистрация заявления и документов, необходимых для получения специальных разрешений на движение по автомобильным дорогам общего пользования местного значения (улиц)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транспортных средств, осуществляющих перевозку тяжеловесных и (или) крупногабаритных грузов; </w:t>
      </w:r>
    </w:p>
    <w:p w:rsidR="00CF1958" w:rsidRPr="00223767" w:rsidRDefault="00CF1958" w:rsidP="006A5A08">
      <w:pPr>
        <w:tabs>
          <w:tab w:val="left" w:pos="0"/>
        </w:tabs>
        <w:ind w:firstLine="567"/>
        <w:jc w:val="both"/>
      </w:pPr>
      <w:proofErr w:type="gramStart"/>
      <w:r w:rsidRPr="00223767">
        <w:t>рассмотрение документов заявителя, осуществление в течение трех дней проверки полноты и достоверности сведений, указанных в заявлении,  установление владельцев автомобильных дорог, по которым проходит маршрут транспортного средства, осуществляющего перевозку тяжеловесных и (или) крупногабаритных грузов, и принятие решения о выдаче разрешения (в случае, если маршрут транспортного средства проходит по автомобильным дорогам общего пользования местного значения (улиц), направлении владельцам автомобильных дорог, по которым</w:t>
      </w:r>
      <w:proofErr w:type="gramEnd"/>
      <w:r w:rsidRPr="00223767">
        <w:t xml:space="preserve"> проходит маршрут транспортного средства, осуществляющего перевозку тяжеловесных и (или) крупногабаритных грузов, заявок на согласование маршрута транспортного средства, осуществляющего перевозку таких грузов либо об отказе в выдаче специального разрешения.</w:t>
      </w:r>
    </w:p>
    <w:p w:rsidR="00CF1958" w:rsidRPr="00223767" w:rsidRDefault="00CF1958" w:rsidP="006A5A08">
      <w:pPr>
        <w:tabs>
          <w:tab w:val="left" w:pos="0"/>
        </w:tabs>
        <w:ind w:firstLine="567"/>
        <w:jc w:val="both"/>
      </w:pPr>
      <w:proofErr w:type="gramStart"/>
      <w:r w:rsidRPr="00223767">
        <w:t>принятие решения о выдаче специального разрешения или об отказе в его выдаче в течение двух рабочих дней со дня поступления от всех владельцев автомобильных дорог (улиц), по которым проходит маршрут транспортного средства, осуществляющего перевозку тяжеловесных и (или) крупногабаритных грузов, согласования маршрута  или отказа в его согласовании, оформление таких разрешения или отказа в его выдаче;</w:t>
      </w:r>
      <w:proofErr w:type="gramEnd"/>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согласование  маршрута движения транспортного средства, осуществляющего перевозки крупногабаритных грузов; </w:t>
      </w:r>
      <w:proofErr w:type="gramStart"/>
      <w:r w:rsidRPr="00223767">
        <w:rPr>
          <w:rFonts w:ascii="Times New Roman" w:hAnsi="Times New Roman" w:cs="Times New Roman"/>
          <w:sz w:val="24"/>
          <w:szCs w:val="24"/>
        </w:rPr>
        <w:t xml:space="preserve">тяжеловесных грузов -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(улиц) или принятие специальных мер по обустройству автомобильных дорог и пересекающих их </w:t>
      </w:r>
      <w:r w:rsidRPr="00223767">
        <w:rPr>
          <w:rFonts w:ascii="Times New Roman" w:hAnsi="Times New Roman" w:cs="Times New Roman"/>
          <w:sz w:val="24"/>
          <w:szCs w:val="24"/>
        </w:rPr>
        <w:lastRenderedPageBreak/>
        <w:t xml:space="preserve">сооружений и коммуникаций в пределах согласованного маршрута, – с Управлением Государственной инспекции безопасности дорожного движения ГУ МВД РФ по </w:t>
      </w:r>
      <w:r w:rsidR="00A1036B" w:rsidRPr="00223767">
        <w:rPr>
          <w:rFonts w:ascii="Times New Roman" w:hAnsi="Times New Roman" w:cs="Times New Roman"/>
          <w:sz w:val="24"/>
          <w:szCs w:val="24"/>
        </w:rPr>
        <w:t>г. Санкт-Петербургу</w:t>
      </w:r>
      <w:r w:rsidRPr="00223767">
        <w:rPr>
          <w:rFonts w:ascii="Times New Roman" w:hAnsi="Times New Roman" w:cs="Times New Roman"/>
          <w:sz w:val="24"/>
          <w:szCs w:val="24"/>
        </w:rPr>
        <w:t xml:space="preserve"> и Ленинградской области в случаях, предусмотренных законом;</w:t>
      </w:r>
      <w:proofErr w:type="gramEnd"/>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определение размера вреда, причиняемого транспортным средством, осуществляющим перевозку тяжеловесного груза при проезде по автомобильным дорогам по всему маршруту следования на основании данных, полученных от владельцев автомобильных дорог (улиц), оформление и выдача заявителю (направление по каналам электросвязи) соответствующего счета на оплату такого вреда;</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оформление и выдача заявителю (направление по каналам электросвязи) счета на оплату государственной пошлины за выдачу разрешения;</w:t>
      </w:r>
    </w:p>
    <w:p w:rsidR="00CF1958" w:rsidRPr="00223767" w:rsidRDefault="00CF1958" w:rsidP="006A5A08">
      <w:pPr>
        <w:tabs>
          <w:tab w:val="left" w:pos="0"/>
        </w:tabs>
        <w:ind w:firstLine="567"/>
        <w:jc w:val="both"/>
      </w:pPr>
      <w:r w:rsidRPr="00223767">
        <w:t xml:space="preserve">выдача (отказ в выдаче) разрешения на движение по автомобильным дорогам общего пользования местного значения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транспортных средств, осуществляющих перевозку тяжеловесных и (или) крупногабаритных грузов, осуществляемая после поступления документа, подтверждающего уплату государственной пошлины за выдачу специального разрешения.</w:t>
      </w:r>
    </w:p>
    <w:p w:rsidR="00CF1958" w:rsidRPr="00223767" w:rsidRDefault="00CF1958" w:rsidP="006A5A08">
      <w:pPr>
        <w:ind w:firstLine="567"/>
        <w:jc w:val="both"/>
      </w:pPr>
      <w:r w:rsidRPr="00223767">
        <w:t>Последовательность административных действий (процедур) по предоставлению муниципальной услуги отражена в блок – схеме, представленной в Приложении № 9 к настоящему Административному регламенту.</w:t>
      </w:r>
    </w:p>
    <w:p w:rsidR="00CF1958" w:rsidRPr="00223767" w:rsidRDefault="00CF1958" w:rsidP="006A5A08">
      <w:pPr>
        <w:ind w:firstLine="567"/>
        <w:jc w:val="both"/>
      </w:pPr>
      <w:r w:rsidRPr="00223767">
        <w:t>4.1.1. Отделу и его должностным лицам запрещено требовать от заявителя при осуществлении административных процедур:</w:t>
      </w:r>
    </w:p>
    <w:p w:rsidR="00CF1958" w:rsidRPr="00223767" w:rsidRDefault="00CF1958" w:rsidP="006A5A08">
      <w:pPr>
        <w:autoSpaceDE w:val="0"/>
        <w:autoSpaceDN w:val="0"/>
        <w:adjustRightInd w:val="0"/>
        <w:ind w:firstLine="567"/>
        <w:jc w:val="both"/>
        <w:outlineLvl w:val="1"/>
      </w:pPr>
      <w:r w:rsidRPr="00223767">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1958" w:rsidRPr="00223767" w:rsidRDefault="00CF1958" w:rsidP="006A5A08">
      <w:pPr>
        <w:autoSpaceDE w:val="0"/>
        <w:autoSpaceDN w:val="0"/>
        <w:adjustRightInd w:val="0"/>
        <w:ind w:firstLine="567"/>
        <w:jc w:val="both"/>
        <w:outlineLvl w:val="1"/>
      </w:pPr>
      <w:proofErr w:type="gramStart"/>
      <w:r w:rsidRPr="00223767">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CF1958" w:rsidRPr="00223767" w:rsidRDefault="00CF1958" w:rsidP="006A5A08">
      <w:pPr>
        <w:ind w:firstLine="567"/>
        <w:jc w:val="both"/>
      </w:pPr>
      <w:proofErr w:type="gramStart"/>
      <w:r w:rsidRPr="00223767">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F1958" w:rsidRPr="00223767" w:rsidRDefault="00CF1958" w:rsidP="006A5A08">
      <w:pPr>
        <w:tabs>
          <w:tab w:val="num" w:pos="0"/>
        </w:tabs>
        <w:autoSpaceDE w:val="0"/>
        <w:autoSpaceDN w:val="0"/>
        <w:adjustRightInd w:val="0"/>
        <w:ind w:firstLine="567"/>
        <w:jc w:val="both"/>
      </w:pPr>
      <w:r w:rsidRPr="00223767">
        <w:t xml:space="preserve">4.2. Информирование и консультирование граждан и юридических лиц по вопросам предоставления муниципальной услуги по выдаче разрешения на движение по автомобильным дорогам общего пользования местного значения (улиц) </w:t>
      </w:r>
      <w:r w:rsidR="002C1F3B" w:rsidRPr="00223767">
        <w:t xml:space="preserve">муниципального образования Кипенское сельское поселение муниципального образования Ломоносовского муниципального района Ленинградской области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 4.2.1. Основанием для начала исполнения административного действия являются следующие </w:t>
      </w:r>
      <w:r w:rsidR="00A1036B" w:rsidRPr="00223767">
        <w:t>юридические</w:t>
      </w:r>
      <w:r w:rsidRPr="00223767">
        <w:t xml:space="preserve"> факты - обращение заявителя с целью получения информации о порядке выдачи специального разрешения на движение по автомобильным дорогам (улицам) 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lastRenderedPageBreak/>
        <w:t xml:space="preserve">4.2.2. Специалист, ответственный за выдачу разрешений (далее – Инженер), представляет заявителю информацию о перечне документов, необходимых для получения разрешения, о размере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 и порядке его возмещения, размере государственной пошлины, уплачиваемой за получение разрешения; </w:t>
      </w:r>
      <w:proofErr w:type="gramStart"/>
      <w:r w:rsidRPr="00223767">
        <w:t xml:space="preserve">выдает заявителю форму заявления и перечень документов, необходимых для предоставления государственной услуги; разъясняет порядок получения необходимых документов и требования, предъявляемые к ним, в том числе разъясняет порядок подачи заявления с приложением документов путем направления их посредством факсимильной связи с последующим представление оригинала заявления и документов, указанных в пунктах 2.6.1-2.6.5 настоящего Регламента, или в электронном виде через ПГУ ЛО. </w:t>
      </w:r>
      <w:proofErr w:type="gramEnd"/>
    </w:p>
    <w:p w:rsidR="00CF1958" w:rsidRPr="00223767" w:rsidRDefault="00CF1958" w:rsidP="006A5A08">
      <w:pPr>
        <w:tabs>
          <w:tab w:val="num" w:pos="0"/>
        </w:tabs>
        <w:autoSpaceDE w:val="0"/>
        <w:autoSpaceDN w:val="0"/>
        <w:adjustRightInd w:val="0"/>
        <w:ind w:firstLine="567"/>
        <w:jc w:val="both"/>
      </w:pPr>
      <w:r w:rsidRPr="00223767">
        <w:t>4.2.3. Максимальный срок выполнения административного действия составляет 30 минут. По письменным обращениям ответ направляется почтой в адрес заявителя в срок, не превышающий 30 рабочих дней с момента регистрации письменного обращения.</w:t>
      </w:r>
    </w:p>
    <w:p w:rsidR="00CF1958" w:rsidRPr="00223767" w:rsidRDefault="00CF1958" w:rsidP="006A5A08">
      <w:pPr>
        <w:tabs>
          <w:tab w:val="num" w:pos="0"/>
        </w:tabs>
        <w:autoSpaceDE w:val="0"/>
        <w:autoSpaceDN w:val="0"/>
        <w:adjustRightInd w:val="0"/>
        <w:ind w:firstLine="567"/>
        <w:jc w:val="both"/>
      </w:pPr>
      <w:r w:rsidRPr="00223767">
        <w:t xml:space="preserve">4.2.4.Результатом выполнения административного действия является информирование заявителей о порядке предоставления муниципальной услуги. </w:t>
      </w:r>
    </w:p>
    <w:p w:rsidR="00CF1958" w:rsidRPr="00223767" w:rsidRDefault="00CF1958" w:rsidP="006A5A08">
      <w:pPr>
        <w:tabs>
          <w:tab w:val="num" w:pos="0"/>
        </w:tabs>
        <w:autoSpaceDE w:val="0"/>
        <w:autoSpaceDN w:val="0"/>
        <w:adjustRightInd w:val="0"/>
        <w:ind w:firstLine="567"/>
        <w:jc w:val="both"/>
      </w:pPr>
      <w:r w:rsidRPr="00223767">
        <w:t xml:space="preserve">4.2.5. Результат выполнения административного действия фиксируется на бумажном носителе с указанием реквизитов и в электронной форме (в случае информирования заявителя по электронной почте). </w:t>
      </w:r>
    </w:p>
    <w:p w:rsidR="00CF1958" w:rsidRPr="00223767" w:rsidRDefault="00CF1958" w:rsidP="006A5A08">
      <w:pPr>
        <w:tabs>
          <w:tab w:val="num" w:pos="0"/>
        </w:tabs>
        <w:autoSpaceDE w:val="0"/>
        <w:autoSpaceDN w:val="0"/>
        <w:adjustRightInd w:val="0"/>
        <w:ind w:firstLine="567"/>
        <w:jc w:val="both"/>
      </w:pPr>
      <w:r w:rsidRPr="00223767">
        <w:t xml:space="preserve">4.3. Прием и регистрация заявления и документов, необходимых для получения разрешения на движение по автомобильным дорогам общего пользования местного значения (улиц) </w:t>
      </w:r>
      <w:r w:rsidR="006A5A08" w:rsidRPr="00223767">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223767">
        <w:t>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4.3.1. </w:t>
      </w:r>
      <w:proofErr w:type="gramStart"/>
      <w:r w:rsidRPr="00223767">
        <w:t>Юридическим фактом, являющимся основанием для начала административного действия является поступление в Отдел заявления владельца транспортного средства, осуществляющего перевозку опасного, тяжеловесного и (или) крупногабаритного груза, или его представителя с приложенным пакетом документов, указанных в пунктах 2.6.1-2.6.4. настоящего Регламента.</w:t>
      </w:r>
      <w:proofErr w:type="gramEnd"/>
    </w:p>
    <w:p w:rsidR="00CF1958" w:rsidRPr="00223767" w:rsidRDefault="00CF1958" w:rsidP="006A5A08">
      <w:pPr>
        <w:tabs>
          <w:tab w:val="num" w:pos="0"/>
        </w:tabs>
        <w:autoSpaceDE w:val="0"/>
        <w:autoSpaceDN w:val="0"/>
        <w:adjustRightInd w:val="0"/>
        <w:ind w:firstLine="567"/>
        <w:jc w:val="both"/>
      </w:pPr>
      <w:r w:rsidRPr="00223767">
        <w:t>4.3.2. Заявление принимается Инженером.</w:t>
      </w:r>
    </w:p>
    <w:p w:rsidR="00CF1958" w:rsidRPr="00223767" w:rsidRDefault="00CF1958" w:rsidP="006A5A08">
      <w:pPr>
        <w:tabs>
          <w:tab w:val="num" w:pos="0"/>
        </w:tabs>
        <w:autoSpaceDE w:val="0"/>
        <w:autoSpaceDN w:val="0"/>
        <w:adjustRightInd w:val="0"/>
        <w:ind w:firstLine="567"/>
        <w:jc w:val="both"/>
      </w:pPr>
      <w:r w:rsidRPr="00223767">
        <w:t xml:space="preserve">4.3.3. Инженер при приеме заявления проверяет наличие перечня необходимых документов, правильность их оформления и наличие необходимых реквизитов. В отношении водителя транспортного средства Инженер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(далее – СМЭВ) и подключаемых к ней региональных СМЭВ, исключая требование этих документов у заявителя. </w:t>
      </w:r>
    </w:p>
    <w:p w:rsidR="00CF1958" w:rsidRPr="00223767" w:rsidRDefault="00CF1958" w:rsidP="006A5A08">
      <w:pPr>
        <w:tabs>
          <w:tab w:val="num" w:pos="0"/>
        </w:tabs>
        <w:autoSpaceDE w:val="0"/>
        <w:autoSpaceDN w:val="0"/>
        <w:adjustRightInd w:val="0"/>
        <w:ind w:firstLine="567"/>
        <w:jc w:val="both"/>
      </w:pPr>
      <w:r w:rsidRPr="00223767">
        <w:t xml:space="preserve">4.3.4. В случае если представлены не все необходимые документы, документы оформлены неправильно, не содержат необходимых реквизитов, Инженер уведомляет заявителя о выявленных недостатках и информирует его о необходимости принятия мер по их устранению. </w:t>
      </w:r>
    </w:p>
    <w:p w:rsidR="00CF1958" w:rsidRPr="00223767" w:rsidRDefault="00CF1958" w:rsidP="006A5A08">
      <w:pPr>
        <w:tabs>
          <w:tab w:val="num" w:pos="0"/>
        </w:tabs>
        <w:autoSpaceDE w:val="0"/>
        <w:autoSpaceDN w:val="0"/>
        <w:adjustRightInd w:val="0"/>
        <w:ind w:firstLine="567"/>
        <w:jc w:val="both"/>
      </w:pPr>
      <w:r w:rsidRPr="00223767">
        <w:t>4.3.5. При наличии всех необходимых документов Инженер регистрирует  заявление в соответствующем Журнале регистрации заявлений и формирует пакет документов.</w:t>
      </w:r>
    </w:p>
    <w:p w:rsidR="00CF1958" w:rsidRPr="00223767" w:rsidRDefault="00CF1958" w:rsidP="006A5A08">
      <w:pPr>
        <w:tabs>
          <w:tab w:val="num" w:pos="0"/>
          <w:tab w:val="num" w:pos="180"/>
        </w:tabs>
        <w:autoSpaceDE w:val="0"/>
        <w:autoSpaceDN w:val="0"/>
        <w:adjustRightInd w:val="0"/>
        <w:ind w:firstLine="567"/>
        <w:jc w:val="both"/>
      </w:pPr>
      <w:r w:rsidRPr="00223767">
        <w:t xml:space="preserve">4.3.6. Результатом выполнения административного действия является регистрация заявления в журнале регистрации заявлений. </w:t>
      </w:r>
    </w:p>
    <w:p w:rsidR="00CF1958" w:rsidRPr="00223767" w:rsidRDefault="00CF1958" w:rsidP="006A5A08">
      <w:pPr>
        <w:tabs>
          <w:tab w:val="num" w:pos="0"/>
          <w:tab w:val="num" w:pos="180"/>
        </w:tabs>
        <w:autoSpaceDE w:val="0"/>
        <w:autoSpaceDN w:val="0"/>
        <w:adjustRightInd w:val="0"/>
        <w:ind w:firstLine="567"/>
        <w:jc w:val="both"/>
      </w:pPr>
      <w:r w:rsidRPr="00223767">
        <w:t>4.3.7. Заявление должно быть зарегистрировано в течение одного рабочего дня.</w:t>
      </w:r>
    </w:p>
    <w:p w:rsidR="00CF1958" w:rsidRPr="00223767" w:rsidRDefault="00CF1958" w:rsidP="006A5A08">
      <w:pPr>
        <w:tabs>
          <w:tab w:val="num" w:pos="0"/>
        </w:tabs>
        <w:autoSpaceDE w:val="0"/>
        <w:autoSpaceDN w:val="0"/>
        <w:adjustRightInd w:val="0"/>
        <w:ind w:firstLine="567"/>
        <w:jc w:val="both"/>
      </w:pPr>
      <w:r w:rsidRPr="00223767">
        <w:lastRenderedPageBreak/>
        <w:t xml:space="preserve">4.4. Рассмотрение заявления о предоставлении муниципальной услуги по выдаче  разрешения на движение по автомобильным дорогам общего пользования местного значения (улиц)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4.4.1. Юридическим фактом, являющимся основанием для начала административного действия, является регистрация заявления о предоставлении муниципальной услуги в Журнале регистрации заявлений и поступление его на рассмотрение Инженера.</w:t>
      </w:r>
    </w:p>
    <w:p w:rsidR="00CF1958" w:rsidRPr="00223767" w:rsidRDefault="00CF1958" w:rsidP="006A5A08">
      <w:pPr>
        <w:tabs>
          <w:tab w:val="num" w:pos="0"/>
        </w:tabs>
        <w:autoSpaceDE w:val="0"/>
        <w:autoSpaceDN w:val="0"/>
        <w:adjustRightInd w:val="0"/>
        <w:ind w:firstLine="567"/>
        <w:jc w:val="both"/>
      </w:pPr>
      <w:r w:rsidRPr="00223767">
        <w:t>4.4.2. Инженер при рассмотрении представленных документов в течение трех рабочих дней с момента регистрации заявления проверяет:</w:t>
      </w:r>
    </w:p>
    <w:p w:rsidR="00CF1958" w:rsidRPr="00223767" w:rsidRDefault="00CF1958" w:rsidP="006A5A08">
      <w:pPr>
        <w:tabs>
          <w:tab w:val="num" w:pos="0"/>
        </w:tabs>
        <w:autoSpaceDE w:val="0"/>
        <w:autoSpaceDN w:val="0"/>
        <w:adjustRightInd w:val="0"/>
        <w:ind w:firstLine="567"/>
        <w:jc w:val="both"/>
      </w:pPr>
      <w:r w:rsidRPr="00223767">
        <w:t>соответствие обращения заявителя полномочиям администрации муниципального образования на выдачу специального разрешения;</w:t>
      </w:r>
    </w:p>
    <w:p w:rsidR="00CF1958" w:rsidRPr="00223767" w:rsidRDefault="00CF1958" w:rsidP="006A5A08">
      <w:pPr>
        <w:tabs>
          <w:tab w:val="num" w:pos="0"/>
        </w:tabs>
        <w:autoSpaceDE w:val="0"/>
        <w:autoSpaceDN w:val="0"/>
        <w:adjustRightInd w:val="0"/>
        <w:ind w:firstLine="567"/>
        <w:jc w:val="both"/>
      </w:pPr>
      <w:r w:rsidRPr="00223767">
        <w:t>полноту и достоверность представленных сведений и документов, соответствие технических характеристик транспортного средства требованиям безопасности при перевозке заявленного груза, в том числе вид (тип) подвески (пневматическая или эквивалентная ей подвеска), которой оборудовано транспортное средство (при предоставлении данных о подвеске заявителем).</w:t>
      </w:r>
    </w:p>
    <w:p w:rsidR="00CF1958" w:rsidRPr="00223767" w:rsidRDefault="00CF1958" w:rsidP="006A5A08">
      <w:pPr>
        <w:tabs>
          <w:tab w:val="num" w:pos="0"/>
        </w:tabs>
        <w:autoSpaceDE w:val="0"/>
        <w:autoSpaceDN w:val="0"/>
        <w:adjustRightInd w:val="0"/>
        <w:ind w:firstLine="567"/>
        <w:jc w:val="both"/>
      </w:pPr>
      <w:r w:rsidRPr="00223767">
        <w:t xml:space="preserve">информацию о государственной регистрации в качестве индивидуального предпринимателя или юридического лица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CF1958" w:rsidRPr="00223767" w:rsidRDefault="00CF1958" w:rsidP="006A5A08">
      <w:pPr>
        <w:tabs>
          <w:tab w:val="num" w:pos="0"/>
        </w:tabs>
        <w:autoSpaceDE w:val="0"/>
        <w:autoSpaceDN w:val="0"/>
        <w:adjustRightInd w:val="0"/>
        <w:ind w:firstLine="567"/>
        <w:jc w:val="both"/>
      </w:pPr>
      <w:r w:rsidRPr="00223767">
        <w:t>соблюдение требований о перевозке делимого груза.</w:t>
      </w:r>
    </w:p>
    <w:p w:rsidR="00CF1958" w:rsidRPr="00223767" w:rsidRDefault="00CF1958" w:rsidP="006A5A08">
      <w:pPr>
        <w:tabs>
          <w:tab w:val="left" w:pos="0"/>
        </w:tabs>
        <w:ind w:firstLine="567"/>
        <w:jc w:val="both"/>
      </w:pPr>
      <w:proofErr w:type="gramStart"/>
      <w:r w:rsidRPr="00223767">
        <w:t>Путем направления в Федеральное дорожное агентство (</w:t>
      </w:r>
      <w:proofErr w:type="spellStart"/>
      <w:r w:rsidRPr="00223767">
        <w:t>Росавтодор</w:t>
      </w:r>
      <w:proofErr w:type="spellEnd"/>
      <w:r w:rsidRPr="00223767">
        <w:t xml:space="preserve">) запроса о владельцах автомобильных дорог, расположенных на маршруте следования транспортного средства, определяет владельцев автомобильных дорог по заявленному маршруту движения транспортного средства, осуществляющего </w:t>
      </w:r>
      <w:r w:rsidRPr="00223767">
        <w:rPr>
          <w:bCs/>
        </w:rPr>
        <w:t xml:space="preserve">перевозку </w:t>
      </w:r>
      <w:r w:rsidRPr="00223767">
        <w:t xml:space="preserve">тяжеловесного и (или) крупногабаритного груза от места погрузки груза до места выгрузки, либо между пунктами отправления и назначения в случае движения транспортного средства без груза (далее – маршрут) </w:t>
      </w:r>
      <w:proofErr w:type="gramEnd"/>
    </w:p>
    <w:p w:rsidR="00CF1958" w:rsidRPr="00223767" w:rsidRDefault="00CF1958" w:rsidP="006A5A08">
      <w:pPr>
        <w:tabs>
          <w:tab w:val="left" w:pos="0"/>
        </w:tabs>
        <w:ind w:firstLine="567"/>
        <w:jc w:val="both"/>
      </w:pPr>
      <w:r w:rsidRPr="00223767">
        <w:t>4.4.3. В результате выполнения действий, указанных в пункте 4.4.2., Инженер принимает одно из следующих решений:</w:t>
      </w:r>
    </w:p>
    <w:p w:rsidR="00CF1958" w:rsidRPr="00223767" w:rsidRDefault="00CF1958" w:rsidP="006A5A08">
      <w:pPr>
        <w:tabs>
          <w:tab w:val="num" w:pos="0"/>
        </w:tabs>
        <w:autoSpaceDE w:val="0"/>
        <w:autoSpaceDN w:val="0"/>
        <w:adjustRightInd w:val="0"/>
        <w:ind w:firstLine="567"/>
        <w:jc w:val="both"/>
      </w:pPr>
      <w:r w:rsidRPr="00223767">
        <w:t>1) направить владельцам автомобильных дорог,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 (далее – заявка);</w:t>
      </w:r>
    </w:p>
    <w:p w:rsidR="00CF1958" w:rsidRPr="00223767" w:rsidRDefault="00CF1958" w:rsidP="006A5A08">
      <w:pPr>
        <w:tabs>
          <w:tab w:val="num" w:pos="0"/>
        </w:tabs>
        <w:autoSpaceDE w:val="0"/>
        <w:autoSpaceDN w:val="0"/>
        <w:adjustRightInd w:val="0"/>
        <w:ind w:firstLine="567"/>
        <w:jc w:val="both"/>
      </w:pPr>
      <w:proofErr w:type="gramStart"/>
      <w:r w:rsidRPr="00223767">
        <w:t>2) отказать в выдаче специального разрешения;</w:t>
      </w:r>
      <w:proofErr w:type="gramEnd"/>
    </w:p>
    <w:p w:rsidR="00CF1958" w:rsidRPr="00223767" w:rsidRDefault="00CF1958" w:rsidP="006A5A08">
      <w:pPr>
        <w:tabs>
          <w:tab w:val="num" w:pos="0"/>
        </w:tabs>
        <w:autoSpaceDE w:val="0"/>
        <w:autoSpaceDN w:val="0"/>
        <w:adjustRightInd w:val="0"/>
        <w:ind w:firstLine="567"/>
        <w:jc w:val="both"/>
      </w:pPr>
      <w:r w:rsidRPr="00223767">
        <w:t xml:space="preserve">3) выдать разрешение на движение транспортного средства, осуществляющего перевозку тяжеловесного и (или) крупногабаритного груза (в случае, если рассматриваемый маршрут транспортного средства проходит по автомобильным дорогам общего пользования местного значения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и согласований с владельцами других автомобильных дорог не нужно).</w:t>
      </w:r>
    </w:p>
    <w:p w:rsidR="00CF1958" w:rsidRPr="00223767" w:rsidRDefault="00CF1958" w:rsidP="006A5A08">
      <w:pPr>
        <w:tabs>
          <w:tab w:val="num" w:pos="0"/>
        </w:tabs>
        <w:autoSpaceDE w:val="0"/>
        <w:autoSpaceDN w:val="0"/>
        <w:adjustRightInd w:val="0"/>
        <w:ind w:firstLine="567"/>
        <w:jc w:val="both"/>
      </w:pPr>
      <w:r w:rsidRPr="00223767">
        <w:t xml:space="preserve"> 4.4.4. В случае направления заявки она должна содержать следующие сведения:</w:t>
      </w:r>
    </w:p>
    <w:p w:rsidR="00CF1958" w:rsidRPr="00223767" w:rsidRDefault="00CF1958" w:rsidP="006A5A08">
      <w:pPr>
        <w:tabs>
          <w:tab w:val="num" w:pos="0"/>
        </w:tabs>
        <w:autoSpaceDE w:val="0"/>
        <w:autoSpaceDN w:val="0"/>
        <w:adjustRightInd w:val="0"/>
        <w:ind w:firstLine="567"/>
        <w:jc w:val="both"/>
      </w:pPr>
      <w:r w:rsidRPr="00223767">
        <w:t>1) номер и дату;</w:t>
      </w:r>
    </w:p>
    <w:p w:rsidR="00CF1958" w:rsidRPr="00223767" w:rsidRDefault="00CF1958" w:rsidP="006A5A08">
      <w:pPr>
        <w:tabs>
          <w:tab w:val="num" w:pos="0"/>
        </w:tabs>
        <w:autoSpaceDE w:val="0"/>
        <w:autoSpaceDN w:val="0"/>
        <w:adjustRightInd w:val="0"/>
        <w:ind w:firstLine="567"/>
        <w:jc w:val="both"/>
      </w:pPr>
      <w:r w:rsidRPr="00223767">
        <w:t>2) полное наименование собственника, владельца автомобильной дороги, в чей адрес направляется заявка, с указанием его места нахождения;</w:t>
      </w:r>
    </w:p>
    <w:p w:rsidR="00CF1958" w:rsidRPr="00223767" w:rsidRDefault="00CF1958" w:rsidP="006A5A08">
      <w:pPr>
        <w:tabs>
          <w:tab w:val="num" w:pos="0"/>
        </w:tabs>
        <w:autoSpaceDE w:val="0"/>
        <w:autoSpaceDN w:val="0"/>
        <w:adjustRightInd w:val="0"/>
        <w:ind w:firstLine="567"/>
        <w:jc w:val="both"/>
        <w:rPr>
          <w:b/>
        </w:rPr>
      </w:pPr>
      <w:r w:rsidRPr="00223767">
        <w:t xml:space="preserve">3) маршрут перевозки груза (начальный, основной, промежуточный и конечный пункт автомобильной дороги) с указанием ее принадлежности к федеральной, региональной или муниципальной собственности;  </w:t>
      </w:r>
    </w:p>
    <w:p w:rsidR="00CF1958" w:rsidRPr="00223767" w:rsidRDefault="00CF1958" w:rsidP="006A5A08">
      <w:pPr>
        <w:tabs>
          <w:tab w:val="num" w:pos="0"/>
        </w:tabs>
        <w:autoSpaceDE w:val="0"/>
        <w:autoSpaceDN w:val="0"/>
        <w:adjustRightInd w:val="0"/>
        <w:ind w:firstLine="567"/>
        <w:jc w:val="both"/>
      </w:pPr>
      <w:proofErr w:type="gramStart"/>
      <w:r w:rsidRPr="00223767">
        <w:lastRenderedPageBreak/>
        <w:t xml:space="preserve">4) сведения о перевозимом грузе, наименование и описание груза,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прицепа, габариты автопоезда); необходимость автомобиля прикрытия (сопровождения), предполагаемую скорость движения, подпись должностного лица (для тяжеловесного и (или) крупногабаритного груза.                 </w:t>
      </w:r>
      <w:proofErr w:type="gramEnd"/>
    </w:p>
    <w:p w:rsidR="00CF1958" w:rsidRPr="00223767" w:rsidRDefault="00CF1958" w:rsidP="006A5A08">
      <w:pPr>
        <w:pStyle w:val="30"/>
        <w:spacing w:after="0"/>
        <w:ind w:firstLine="567"/>
        <w:jc w:val="both"/>
        <w:rPr>
          <w:sz w:val="24"/>
          <w:szCs w:val="24"/>
        </w:rPr>
      </w:pPr>
      <w:r w:rsidRPr="00223767">
        <w:rPr>
          <w:sz w:val="24"/>
          <w:szCs w:val="24"/>
        </w:rPr>
        <w:t xml:space="preserve">4.4.5.  Инженер принимает решение  о выдаче разрешения или </w:t>
      </w:r>
      <w:proofErr w:type="gramStart"/>
      <w:r w:rsidRPr="00223767">
        <w:rPr>
          <w:sz w:val="24"/>
          <w:szCs w:val="24"/>
        </w:rPr>
        <w:t>об отказе в его выдаче в течение трех рабочих дней со дня поступления от заявителя</w:t>
      </w:r>
      <w:proofErr w:type="gramEnd"/>
      <w:r w:rsidRPr="00223767">
        <w:rPr>
          <w:sz w:val="24"/>
          <w:szCs w:val="24"/>
        </w:rPr>
        <w:t xml:space="preserve"> всех документов, перечисленных в </w:t>
      </w:r>
      <w:proofErr w:type="spellStart"/>
      <w:r w:rsidRPr="00223767">
        <w:rPr>
          <w:sz w:val="24"/>
          <w:szCs w:val="24"/>
        </w:rPr>
        <w:t>пп</w:t>
      </w:r>
      <w:proofErr w:type="spellEnd"/>
      <w:r w:rsidRPr="00223767">
        <w:rPr>
          <w:sz w:val="24"/>
          <w:szCs w:val="24"/>
        </w:rPr>
        <w:t>. 2.6.1 – 2.6.4 Регламента.</w:t>
      </w:r>
    </w:p>
    <w:p w:rsidR="00CF1958" w:rsidRPr="00223767" w:rsidRDefault="00CF1958" w:rsidP="006A5A08">
      <w:pPr>
        <w:pStyle w:val="30"/>
        <w:tabs>
          <w:tab w:val="num" w:pos="-720"/>
          <w:tab w:val="num" w:pos="0"/>
          <w:tab w:val="num" w:pos="1440"/>
        </w:tabs>
        <w:spacing w:after="0"/>
        <w:ind w:firstLine="567"/>
        <w:jc w:val="both"/>
        <w:rPr>
          <w:sz w:val="24"/>
          <w:szCs w:val="24"/>
        </w:rPr>
      </w:pPr>
      <w:r w:rsidRPr="00223767">
        <w:rPr>
          <w:sz w:val="24"/>
          <w:szCs w:val="24"/>
        </w:rPr>
        <w:t xml:space="preserve">4.4.6. Инженер принимает решение </w:t>
      </w:r>
      <w:proofErr w:type="gramStart"/>
      <w:r w:rsidRPr="00223767">
        <w:rPr>
          <w:sz w:val="24"/>
          <w:szCs w:val="24"/>
        </w:rPr>
        <w:t>об отказе в оформлении разрешения в течение трех рабочих дней с момента регистрации заявления в случае</w:t>
      </w:r>
      <w:proofErr w:type="gramEnd"/>
      <w:r w:rsidRPr="00223767">
        <w:rPr>
          <w:sz w:val="24"/>
          <w:szCs w:val="24"/>
        </w:rPr>
        <w:t>, если:</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1) заявление подписано не уполномоченным на то лицом;</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2) заявление не заполнено в соответствии с формами, установленными настоящим Регламентом;</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3) к заявлению не приложены все необходимые документы;</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4) </w:t>
      </w:r>
      <w:r w:rsidR="002C1F3B" w:rsidRPr="00223767">
        <w:rPr>
          <w:sz w:val="24"/>
          <w:szCs w:val="24"/>
        </w:rPr>
        <w:t>Администрация</w:t>
      </w:r>
      <w:r w:rsidRPr="00223767">
        <w:rPr>
          <w:sz w:val="24"/>
          <w:szCs w:val="24"/>
        </w:rPr>
        <w:t xml:space="preserve"> не вправе выдавать специальные разрешения по заявленному маршруту. </w:t>
      </w:r>
    </w:p>
    <w:p w:rsidR="00CF1958" w:rsidRPr="00223767" w:rsidRDefault="00CF1958" w:rsidP="006A5A08">
      <w:pPr>
        <w:pStyle w:val="30"/>
        <w:spacing w:after="0"/>
        <w:ind w:firstLine="567"/>
        <w:rPr>
          <w:sz w:val="24"/>
          <w:szCs w:val="24"/>
        </w:rPr>
      </w:pPr>
      <w:r w:rsidRPr="00223767">
        <w:rPr>
          <w:sz w:val="24"/>
          <w:szCs w:val="24"/>
        </w:rPr>
        <w:t>Инженер оформляет необходимое уведомление.</w:t>
      </w:r>
    </w:p>
    <w:p w:rsidR="00CF1958" w:rsidRPr="00223767" w:rsidRDefault="00CF1958" w:rsidP="006A5A08">
      <w:pPr>
        <w:tabs>
          <w:tab w:val="num" w:pos="0"/>
        </w:tabs>
        <w:autoSpaceDE w:val="0"/>
        <w:autoSpaceDN w:val="0"/>
        <w:adjustRightInd w:val="0"/>
        <w:ind w:firstLine="567"/>
        <w:jc w:val="both"/>
      </w:pPr>
      <w:r w:rsidRPr="00223767">
        <w:t xml:space="preserve">4.4.7. </w:t>
      </w:r>
      <w:proofErr w:type="gramStart"/>
      <w:r w:rsidRPr="00223767">
        <w:t>Результатом выполнения административного действия является принятие решения о направлении владельцам автомобильных дорог (улиц),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из типов указанных грузов,  отказе в предоставлении муниципальной услуги, либо в выдаче разрешения на движение транспортного средства, осуществляющего перевозку опасного, тяжеловесного и (или) крупногабаритного груза</w:t>
      </w:r>
      <w:proofErr w:type="gramEnd"/>
      <w:r w:rsidRPr="00223767">
        <w:t>..</w:t>
      </w:r>
    </w:p>
    <w:p w:rsidR="00CF1958" w:rsidRPr="00223767" w:rsidRDefault="00CF1958" w:rsidP="006A5A08">
      <w:pPr>
        <w:tabs>
          <w:tab w:val="num" w:pos="0"/>
        </w:tabs>
        <w:autoSpaceDE w:val="0"/>
        <w:autoSpaceDN w:val="0"/>
        <w:adjustRightInd w:val="0"/>
        <w:ind w:firstLine="567"/>
        <w:jc w:val="both"/>
      </w:pPr>
      <w:r w:rsidRPr="00223767">
        <w:t xml:space="preserve">4.5. Согласование маршрута транспортного средства, осуществляющего перевозки тяжеловесного и (или) крупногабаритного груза с владельцами автомобильных дорог, по которым проходит маршрут движения по автомобильным дорогам общего пользования местного значения (улиц)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транспортных средств, осуществляющих перевозку тяжеловесных и (или) крупногабаритных грузов.</w:t>
      </w:r>
    </w:p>
    <w:p w:rsidR="00CF1958" w:rsidRPr="00223767" w:rsidRDefault="00CF1958" w:rsidP="006A5A08">
      <w:pPr>
        <w:tabs>
          <w:tab w:val="num" w:pos="0"/>
        </w:tabs>
        <w:autoSpaceDE w:val="0"/>
        <w:autoSpaceDN w:val="0"/>
        <w:adjustRightInd w:val="0"/>
        <w:ind w:firstLine="567"/>
        <w:jc w:val="both"/>
      </w:pPr>
      <w:r w:rsidRPr="00223767">
        <w:t xml:space="preserve">4.5.1. </w:t>
      </w:r>
      <w:proofErr w:type="gramStart"/>
      <w:r w:rsidRPr="00223767">
        <w:t xml:space="preserve">Юридическим фактом, являющимся основанием для начала административного действия, является  принятие Инженером решения о направлении владельцам автомобильных дорог (улиц)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по которым проходит маршрут транспортного средства, осуществляющего перевозку тяжеловесного и (или) крупногабаритного груза, заявки на согласование маршрута транспортного средства, осуществляющего перевозку  одного их указанных грузов.</w:t>
      </w:r>
      <w:proofErr w:type="gramEnd"/>
    </w:p>
    <w:p w:rsidR="00CF1958" w:rsidRPr="00223767" w:rsidRDefault="00CF1958" w:rsidP="006A5A08">
      <w:pPr>
        <w:tabs>
          <w:tab w:val="num" w:pos="0"/>
        </w:tabs>
        <w:autoSpaceDE w:val="0"/>
        <w:autoSpaceDN w:val="0"/>
        <w:adjustRightInd w:val="0"/>
        <w:ind w:firstLine="567"/>
        <w:jc w:val="both"/>
      </w:pPr>
      <w:r w:rsidRPr="00223767">
        <w:t xml:space="preserve">4.5.2. Согласование маршрута транспортного средства, осуществляющего </w:t>
      </w:r>
      <w:r w:rsidRPr="00223767">
        <w:rPr>
          <w:bCs/>
        </w:rPr>
        <w:t xml:space="preserve">перевозки </w:t>
      </w:r>
      <w:r w:rsidRPr="00223767">
        <w:t>тяжеловесных и (или) крупногабаритных грузов, осуществляется с владельцами автомобильных дорог (улиц), по которым проходит такой маршрут.</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4.5.3. </w:t>
      </w:r>
      <w:proofErr w:type="gramStart"/>
      <w:r w:rsidRPr="00223767">
        <w:rPr>
          <w:rFonts w:ascii="Times New Roman" w:hAnsi="Times New Roman" w:cs="Times New Roman"/>
          <w:sz w:val="24"/>
          <w:szCs w:val="24"/>
        </w:rPr>
        <w:t xml:space="preserve">Инженер, после выполнения действий, указанных в пунктах 4.4.2.- 4.4.3. настоящего Регламента, направляет в адрес владельцев автомобильных дорог (улиц), по которым проходит данный маршрут, часть маршрута, заявку на согласование маршрута транспортного средства, осуществляющего </w:t>
      </w:r>
      <w:r w:rsidRPr="00223767">
        <w:rPr>
          <w:rFonts w:ascii="Times New Roman" w:hAnsi="Times New Roman" w:cs="Times New Roman"/>
          <w:bCs/>
          <w:sz w:val="24"/>
          <w:szCs w:val="24"/>
        </w:rPr>
        <w:t>перевозки</w:t>
      </w:r>
      <w:r w:rsidRPr="00223767">
        <w:rPr>
          <w:rFonts w:ascii="Times New Roman" w:hAnsi="Times New Roman" w:cs="Times New Roman"/>
          <w:sz w:val="24"/>
          <w:szCs w:val="24"/>
        </w:rPr>
        <w:t xml:space="preserve"> тяжеловесных и (или) крупногабаритных грузов, которая должна содержать: маршрут движения (участок маршрута); наименование и адрес владельца транспортного средства;</w:t>
      </w:r>
      <w:proofErr w:type="gramEnd"/>
      <w:r w:rsidRPr="00223767">
        <w:rPr>
          <w:rFonts w:ascii="Times New Roman" w:hAnsi="Times New Roman" w:cs="Times New Roman"/>
          <w:sz w:val="24"/>
          <w:szCs w:val="24"/>
        </w:rPr>
        <w:t xml:space="preserve">  </w:t>
      </w:r>
      <w:proofErr w:type="gramStart"/>
      <w:r w:rsidRPr="00223767">
        <w:rPr>
          <w:rFonts w:ascii="Times New Roman" w:hAnsi="Times New Roman" w:cs="Times New Roman"/>
          <w:sz w:val="24"/>
          <w:szCs w:val="24"/>
        </w:rPr>
        <w:t xml:space="preserve">предполагаемый срок и количество поездок; характеристику груза (наименование, габариты, масса); параметры автопоезда (расстояние межу осями, нагрузки на оси, количество осей, массу транспортного средства с грузом, массу порожнего тягача, массу порожнего </w:t>
      </w:r>
      <w:r w:rsidRPr="00223767">
        <w:rPr>
          <w:rFonts w:ascii="Times New Roman" w:hAnsi="Times New Roman" w:cs="Times New Roman"/>
          <w:sz w:val="24"/>
          <w:szCs w:val="24"/>
        </w:rPr>
        <w:lastRenderedPageBreak/>
        <w:t>прицепа, габариты автопоезда); необходимость автомобиля прикрытия (сопровождения), предполагаемую скорость движения, подпись должностного лица.</w:t>
      </w:r>
      <w:proofErr w:type="gramEnd"/>
    </w:p>
    <w:p w:rsidR="00CF1958" w:rsidRPr="00223767" w:rsidRDefault="00CF1958" w:rsidP="006A5A08">
      <w:pPr>
        <w:autoSpaceDE w:val="0"/>
        <w:autoSpaceDN w:val="0"/>
        <w:adjustRightInd w:val="0"/>
        <w:ind w:firstLine="567"/>
        <w:jc w:val="both"/>
      </w:pPr>
      <w:r w:rsidRPr="00223767">
        <w:t xml:space="preserve">4.5.4. </w:t>
      </w:r>
      <w:proofErr w:type="gramStart"/>
      <w:r w:rsidRPr="00223767">
        <w:t xml:space="preserve">При согласовании маршрута транспортного средства, </w:t>
      </w:r>
      <w:r w:rsidRPr="00223767">
        <w:rPr>
          <w:bCs/>
        </w:rPr>
        <w:t xml:space="preserve">осуществляющего перевозки </w:t>
      </w:r>
      <w:r w:rsidRPr="00223767">
        <w:t>тяжеловесных и (или) крупногабаритных грузов, владельцами автомобильных дорог (улиц) определяется возможность осуществления перевозки таких грузов, исходя из грузоподъемности и габаритов искусственных и иных инженерных сооружений, несущей способности дорожных одежд на заявленном маршруте</w:t>
      </w:r>
      <w:r w:rsidRPr="00223767">
        <w:rPr>
          <w:color w:val="FF0000"/>
        </w:rPr>
        <w:t xml:space="preserve"> </w:t>
      </w:r>
      <w:r w:rsidRPr="00223767">
        <w:t>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Pr="00223767">
        <w:t xml:space="preserve"> оценки технического состояния автомобильных дорог, дополнительных обследований искусственных сооружений.</w:t>
      </w:r>
    </w:p>
    <w:p w:rsidR="00CF1958" w:rsidRPr="00223767" w:rsidRDefault="00CF1958" w:rsidP="006A5A08">
      <w:pPr>
        <w:tabs>
          <w:tab w:val="num" w:pos="0"/>
        </w:tabs>
        <w:autoSpaceDE w:val="0"/>
        <w:autoSpaceDN w:val="0"/>
        <w:adjustRightInd w:val="0"/>
        <w:ind w:firstLine="567"/>
        <w:jc w:val="both"/>
      </w:pPr>
      <w:r w:rsidRPr="00223767">
        <w:t>4.5.5. Согласование маршрута перевозки тяжеловесных или крупногабаритных грузов категории 1 проводится в срок до 7 дней, категории 2 – в срок до 20 дней.</w:t>
      </w:r>
    </w:p>
    <w:p w:rsidR="00CF1958" w:rsidRPr="00223767" w:rsidRDefault="00CF1958" w:rsidP="006A5A08">
      <w:pPr>
        <w:tabs>
          <w:tab w:val="num" w:pos="0"/>
        </w:tabs>
        <w:autoSpaceDE w:val="0"/>
        <w:autoSpaceDN w:val="0"/>
        <w:adjustRightInd w:val="0"/>
        <w:ind w:firstLine="567"/>
        <w:jc w:val="both"/>
      </w:pPr>
      <w:r w:rsidRPr="00223767">
        <w:t xml:space="preserve">4.5.6. </w:t>
      </w:r>
      <w:proofErr w:type="gramStart"/>
      <w:r w:rsidRPr="00223767">
        <w:t xml:space="preserve">В ходе проведения работ по согласованию маршрута транспортного средства осуществляющего </w:t>
      </w:r>
      <w:r w:rsidRPr="00223767">
        <w:rPr>
          <w:bCs/>
        </w:rPr>
        <w:t xml:space="preserve">перевозку </w:t>
      </w:r>
      <w:r w:rsidRPr="00223767">
        <w:t xml:space="preserve">тяжеловесного и (или) крупногабаритного груза по автомобильным дорогам, владельцами дорог (улиц) определяется необходимость проведения оценки технического состояния автомобильных дорог и их участков (далее – оценка), их укрепления или принятия специальных мер по обустройству автомобильных дорог, их участков, а также пересекающих автомобильную дорогу (улицу) сооружений и коммуникаций. </w:t>
      </w:r>
      <w:proofErr w:type="gramEnd"/>
    </w:p>
    <w:p w:rsidR="00CF1958" w:rsidRPr="00223767" w:rsidRDefault="00CF1958" w:rsidP="006A5A08">
      <w:pPr>
        <w:tabs>
          <w:tab w:val="num" w:pos="0"/>
        </w:tabs>
        <w:autoSpaceDE w:val="0"/>
        <w:autoSpaceDN w:val="0"/>
        <w:adjustRightInd w:val="0"/>
        <w:ind w:firstLine="567"/>
        <w:jc w:val="both"/>
      </w:pPr>
      <w:r w:rsidRPr="00223767">
        <w:t xml:space="preserve">4.5.7.Оценка проводится владельцами автомобильных дорог в случае, если общая масса транспортного средства превышает максимальную грузоподъемность искусственных дорожных сооружений, расположенных по маршруту движения транспортного средства, осуществляющего перевозку тяжеловесного груза. </w:t>
      </w:r>
    </w:p>
    <w:p w:rsidR="00CF1958" w:rsidRPr="00223767" w:rsidRDefault="00CF1958" w:rsidP="006A5A08">
      <w:pPr>
        <w:tabs>
          <w:tab w:val="num" w:pos="0"/>
        </w:tabs>
        <w:autoSpaceDE w:val="0"/>
        <w:autoSpaceDN w:val="0"/>
        <w:adjustRightInd w:val="0"/>
        <w:ind w:firstLine="567"/>
        <w:jc w:val="both"/>
      </w:pPr>
      <w:r w:rsidRPr="00223767">
        <w:t>4.5.8.Срок проведения оценки не должен превышать 30 дней. О проведении оценки уведомляется заявитель.</w:t>
      </w:r>
    </w:p>
    <w:p w:rsidR="00CF1958" w:rsidRPr="00223767" w:rsidRDefault="00CF1958" w:rsidP="006A5A08">
      <w:pPr>
        <w:tabs>
          <w:tab w:val="num" w:pos="0"/>
        </w:tabs>
        <w:autoSpaceDE w:val="0"/>
        <w:autoSpaceDN w:val="0"/>
        <w:adjustRightInd w:val="0"/>
        <w:ind w:firstLine="567"/>
        <w:jc w:val="both"/>
      </w:pPr>
      <w:r w:rsidRPr="00223767">
        <w:t xml:space="preserve">4.5.9. Проведение оценки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осуществляется при письменном согласовании заявителя и за его счет до получения специального разрешения. </w:t>
      </w:r>
    </w:p>
    <w:p w:rsidR="00CF1958" w:rsidRPr="00223767" w:rsidRDefault="00CF1958" w:rsidP="006A5A08">
      <w:pPr>
        <w:pStyle w:val="Style5"/>
        <w:tabs>
          <w:tab w:val="num" w:pos="0"/>
        </w:tabs>
        <w:spacing w:line="240" w:lineRule="auto"/>
        <w:ind w:firstLine="567"/>
      </w:pPr>
      <w:r w:rsidRPr="00223767">
        <w:t>4.5.10. Результатом выполнения административного действия является согласование маршрута движения транспортного средства, осуществляющего перевозки опасных, тяжеловесных и (или) крупногабаритных грузов с владельцами автомобильных дорог (улиц), по которым проходит маршрут транспортного средства.</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 Согласование  маршрута транспортного средства, осуществляющего перевозки тяжеловесных и крупногабаритных грузов по автомобильным дорогам (улицам) общего пользования местного значения </w:t>
      </w:r>
      <w:r w:rsidR="006A5A08" w:rsidRPr="00223767">
        <w:rPr>
          <w:rFonts w:ascii="Times New Roman" w:hAnsi="Times New Roman" w:cs="Times New Roman"/>
          <w:sz w:val="24"/>
          <w:szCs w:val="24"/>
        </w:rPr>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rPr>
          <w:rFonts w:ascii="Times New Roman" w:hAnsi="Times New Roman" w:cs="Times New Roman"/>
          <w:sz w:val="24"/>
          <w:szCs w:val="24"/>
        </w:rPr>
        <w:t xml:space="preserve"> с Управлением Государственной инспекции безопасности дорожного движения ГУ МВД РФ по </w:t>
      </w:r>
      <w:r w:rsidR="00A1036B" w:rsidRPr="00223767">
        <w:rPr>
          <w:rFonts w:ascii="Times New Roman" w:hAnsi="Times New Roman" w:cs="Times New Roman"/>
          <w:sz w:val="24"/>
          <w:szCs w:val="24"/>
        </w:rPr>
        <w:t>г. Санкт-Петербургу</w:t>
      </w:r>
      <w:r w:rsidRPr="00223767">
        <w:rPr>
          <w:rFonts w:ascii="Times New Roman" w:hAnsi="Times New Roman" w:cs="Times New Roman"/>
          <w:sz w:val="24"/>
          <w:szCs w:val="24"/>
        </w:rPr>
        <w:t xml:space="preserve"> и Ленинградской области в случаях, предусмотренных законом.</w:t>
      </w:r>
    </w:p>
    <w:p w:rsidR="00CF1958" w:rsidRPr="00223767" w:rsidRDefault="00CF1958" w:rsidP="006A5A08">
      <w:pPr>
        <w:pStyle w:val="Style5"/>
        <w:tabs>
          <w:tab w:val="num" w:pos="0"/>
        </w:tabs>
        <w:spacing w:line="240" w:lineRule="auto"/>
        <w:ind w:firstLine="567"/>
      </w:pPr>
      <w:r w:rsidRPr="00223767">
        <w:t xml:space="preserve">4.6.1. </w:t>
      </w:r>
      <w:proofErr w:type="gramStart"/>
      <w:r w:rsidRPr="00223767">
        <w:t>Юридическим фактом, являющимся основанием для начала административного действия, является согласование маршрута транспортного средства, осуществляющего перевозки тяжеловесных и (или) крупногабаритных грузов с владельцами автомобильных дорог (улиц), по которым проходит маршрут транспортного средства.</w:t>
      </w:r>
      <w:proofErr w:type="gramEnd"/>
    </w:p>
    <w:p w:rsidR="00CF1958" w:rsidRPr="00223767" w:rsidRDefault="00CF1958" w:rsidP="006A5A08">
      <w:pPr>
        <w:pStyle w:val="Style5"/>
        <w:tabs>
          <w:tab w:val="num" w:pos="0"/>
        </w:tabs>
        <w:spacing w:line="240" w:lineRule="auto"/>
        <w:ind w:firstLine="567"/>
      </w:pPr>
      <w:r w:rsidRPr="00223767">
        <w:t>4.6.2. Согласование маршрута транспортного средства, осуществляющего перевозки крупногабаритных грузов, осуществляется с владельцами автомобильных дорог (улиц) и Управлением ГИБДД ГУ МВД РФ по г. Санкт-Петербургу и Ленинградской области (далее – Госавтоинспекция).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Согласование с Госавтоинспекцией проводится также в случаях, если для движения транспортного средства, осуществляющего перевозки тяжеловесных грузов, </w:t>
      </w:r>
      <w:r w:rsidRPr="00223767">
        <w:rPr>
          <w:rFonts w:ascii="Times New Roman" w:hAnsi="Times New Roman" w:cs="Times New Roman"/>
          <w:sz w:val="24"/>
          <w:szCs w:val="24"/>
        </w:rPr>
        <w:lastRenderedPageBreak/>
        <w:t>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CF1958" w:rsidRPr="00223767" w:rsidRDefault="00CF1958" w:rsidP="006A5A08">
      <w:pPr>
        <w:tabs>
          <w:tab w:val="num" w:pos="0"/>
        </w:tabs>
        <w:autoSpaceDE w:val="0"/>
        <w:autoSpaceDN w:val="0"/>
        <w:adjustRightInd w:val="0"/>
        <w:ind w:firstLine="567"/>
        <w:jc w:val="both"/>
        <w:outlineLvl w:val="1"/>
      </w:pPr>
      <w:r w:rsidRPr="00223767">
        <w:t xml:space="preserve">4.6.3. Согласование маршрута транспортного средства с органами Госавтоинспекции осуществляется посредством факсимильной связи с последующим предоставлением оригиналов документов на бумажном носителе или ведомственных информационных систем с последующим представлением оригиналов документов в случае отсутствия механизма удостоверения электронно-цифровой подписи. </w:t>
      </w:r>
    </w:p>
    <w:p w:rsidR="00CF1958" w:rsidRPr="00223767" w:rsidRDefault="00CF1958" w:rsidP="006A5A08">
      <w:pPr>
        <w:pStyle w:val="Style5"/>
        <w:tabs>
          <w:tab w:val="num" w:pos="0"/>
        </w:tabs>
        <w:spacing w:line="240" w:lineRule="auto"/>
        <w:ind w:firstLine="567"/>
      </w:pPr>
      <w:r w:rsidRPr="00223767">
        <w:t xml:space="preserve">4.6.4. </w:t>
      </w:r>
      <w:proofErr w:type="gramStart"/>
      <w:r w:rsidRPr="00223767">
        <w:t xml:space="preserve">После согласования маршрута транспортного средства, осуществляющего перевозку тяжеловесных и (или) крупногабаритных грузов, всеми владельцами автомобильных дорог, входящих в указанный маршрут, Инженер  оформляет специальное разрешение в порядке, установленном пунктами 3.5-3.7 настоящего Регламента, и в случаях, установленных пунктом 4.6.2. настоящего Регламента, направляет в адрес Управления Государственной инспекции безопасности дорожного движения ГУ МВД РФ по </w:t>
      </w:r>
      <w:r w:rsidR="00A1036B" w:rsidRPr="00223767">
        <w:t>г. Санкт-Петербургу</w:t>
      </w:r>
      <w:r w:rsidRPr="00223767">
        <w:t xml:space="preserve"> и Ленинградской области межведомственный запрос</w:t>
      </w:r>
      <w:proofErr w:type="gramEnd"/>
      <w:r w:rsidRPr="00223767">
        <w:t xml:space="preserve"> на согласование маршрута движения транспортного средства, осуществляющего </w:t>
      </w:r>
      <w:r w:rsidRPr="00223767">
        <w:rPr>
          <w:bCs/>
        </w:rPr>
        <w:t>перевозку</w:t>
      </w:r>
      <w:r w:rsidRPr="00223767">
        <w:t xml:space="preserve"> тяжеловесных и (или) крупногабаритных грузов, к которому прилагаются бланк заполненного специального разрешения, а также  копии документов, указанных в пунктах 2.6.1-2.6.4 настоящего Регламента, и копии согласований маршрута транспортного средства владельцами автомобильных дорог (улиц).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4.6.5. </w:t>
      </w:r>
      <w:proofErr w:type="gramStart"/>
      <w:r w:rsidRPr="00223767">
        <w:rPr>
          <w:rFonts w:ascii="Times New Roman" w:hAnsi="Times New Roman" w:cs="Times New Roman"/>
          <w:sz w:val="24"/>
          <w:szCs w:val="24"/>
        </w:rPr>
        <w:t xml:space="preserve">После осуществления Госавтоинспекцией согласования маршрута транспортного средства, </w:t>
      </w:r>
      <w:r w:rsidRPr="00223767">
        <w:rPr>
          <w:rFonts w:ascii="Times New Roman" w:hAnsi="Times New Roman" w:cs="Times New Roman"/>
          <w:bCs/>
          <w:sz w:val="24"/>
          <w:szCs w:val="24"/>
        </w:rPr>
        <w:t xml:space="preserve">осуществляющего перевозки </w:t>
      </w:r>
      <w:r w:rsidRPr="00223767">
        <w:rPr>
          <w:rFonts w:ascii="Times New Roman" w:hAnsi="Times New Roman" w:cs="Times New Roman"/>
          <w:sz w:val="24"/>
          <w:szCs w:val="24"/>
        </w:rPr>
        <w:t xml:space="preserve">тяжеловесных и (или) крупногабаритных грузов, проставлении записи в специальном разрешении о согласовании в пункте «Организации, согласовавшие перевозку» и скреплении ее печатью такой бланк специального разрешения поступает в </w:t>
      </w:r>
      <w:r w:rsidR="002C1F3B" w:rsidRPr="00223767">
        <w:rPr>
          <w:rFonts w:ascii="Times New Roman" w:hAnsi="Times New Roman" w:cs="Times New Roman"/>
          <w:sz w:val="24"/>
          <w:szCs w:val="24"/>
        </w:rPr>
        <w:t>Администрацию</w:t>
      </w:r>
      <w:r w:rsidRPr="00223767">
        <w:rPr>
          <w:rFonts w:ascii="Times New Roman" w:hAnsi="Times New Roman" w:cs="Times New Roman"/>
          <w:sz w:val="24"/>
          <w:szCs w:val="24"/>
        </w:rPr>
        <w:t xml:space="preserve">. </w:t>
      </w:r>
      <w:proofErr w:type="gramEnd"/>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4.6.6. В случае отказа Госавтоинспекцией в согласовании  маршрута перевозки,  в </w:t>
      </w:r>
      <w:r w:rsidR="002C1F3B" w:rsidRPr="00223767">
        <w:rPr>
          <w:rFonts w:ascii="Times New Roman" w:hAnsi="Times New Roman" w:cs="Times New Roman"/>
          <w:sz w:val="24"/>
          <w:szCs w:val="24"/>
        </w:rPr>
        <w:t>Администрацию</w:t>
      </w:r>
      <w:r w:rsidRPr="00223767">
        <w:rPr>
          <w:rFonts w:ascii="Times New Roman" w:hAnsi="Times New Roman" w:cs="Times New Roman"/>
          <w:sz w:val="24"/>
          <w:szCs w:val="24"/>
        </w:rPr>
        <w:t xml:space="preserve"> должен направляться мотивированный отказ в согласовании маршрута перевозки с возвратом ранее направленных документов.</w:t>
      </w:r>
    </w:p>
    <w:p w:rsidR="00CF1958" w:rsidRPr="00223767" w:rsidRDefault="00CF1958" w:rsidP="006A5A08">
      <w:pPr>
        <w:pStyle w:val="Style5"/>
        <w:tabs>
          <w:tab w:val="num" w:pos="0"/>
        </w:tabs>
        <w:spacing w:line="240" w:lineRule="auto"/>
        <w:ind w:firstLine="567"/>
      </w:pPr>
      <w:r w:rsidRPr="00223767">
        <w:t>4.6.7. Результатом выполнения административного действия является согласование  маршрута транспортного средства, осуществляющего перевозки тяжеловесных и крупногабаритных грузов, с Госавтоинспекцией или отказ в таком согласовании.</w:t>
      </w:r>
    </w:p>
    <w:p w:rsidR="00CF1958" w:rsidRPr="00223767" w:rsidRDefault="00CF1958" w:rsidP="006A5A08">
      <w:pPr>
        <w:tabs>
          <w:tab w:val="num" w:pos="0"/>
        </w:tabs>
        <w:ind w:firstLine="567"/>
        <w:jc w:val="both"/>
        <w:rPr>
          <w:color w:val="FF0000"/>
        </w:rPr>
      </w:pPr>
      <w:r w:rsidRPr="00223767">
        <w:t xml:space="preserve">4.7. Определение размера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(улицам)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w:t>
      </w:r>
    </w:p>
    <w:p w:rsidR="00CF1958" w:rsidRPr="00223767" w:rsidRDefault="00CF1958" w:rsidP="006A5A08">
      <w:pPr>
        <w:tabs>
          <w:tab w:val="num" w:pos="0"/>
        </w:tabs>
        <w:autoSpaceDE w:val="0"/>
        <w:autoSpaceDN w:val="0"/>
        <w:adjustRightInd w:val="0"/>
        <w:ind w:firstLine="567"/>
        <w:jc w:val="both"/>
      </w:pPr>
      <w:r w:rsidRPr="00223767">
        <w:t xml:space="preserve">4.7.1. </w:t>
      </w:r>
      <w:proofErr w:type="gramStart"/>
      <w:r w:rsidRPr="00223767">
        <w:t xml:space="preserve">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и с органами Госавтоинспекции в случаях, указанных в подразделе 3.5 настоящего Регламента, поступление от владельцев автомобильных дорог (улиц) сведений о размере вреда, подлежащего возмещению владельцем транспортного средства при движении по заявленному маршруту. </w:t>
      </w:r>
      <w:proofErr w:type="gramEnd"/>
    </w:p>
    <w:p w:rsidR="00CF1958" w:rsidRPr="00223767" w:rsidRDefault="00CF1958" w:rsidP="006A5A08">
      <w:pPr>
        <w:tabs>
          <w:tab w:val="num" w:pos="0"/>
        </w:tabs>
        <w:autoSpaceDE w:val="0"/>
        <w:autoSpaceDN w:val="0"/>
        <w:adjustRightInd w:val="0"/>
        <w:ind w:firstLine="567"/>
        <w:jc w:val="both"/>
      </w:pPr>
      <w:r w:rsidRPr="00223767">
        <w:t xml:space="preserve">4.7.2. </w:t>
      </w:r>
      <w:proofErr w:type="gramStart"/>
      <w:r w:rsidRPr="00223767">
        <w:t>Инженер, ответственный за выдачу разрешения, осуществляет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применительно к каждому участку автомобильной дороги, по которому проходит маршрут транспортного средства, на основании сведений, представленных владельцами автомобильных дорог, по которым проходит маршрут транспортного средства, по формуле, установленной Правилами возмещения вреда, причиняемого</w:t>
      </w:r>
      <w:proofErr w:type="gramEnd"/>
      <w:r w:rsidRPr="00223767">
        <w:t xml:space="preserve"> транспортными средствами, осуществляющими перевозки </w:t>
      </w:r>
      <w:r w:rsidRPr="00223767">
        <w:lastRenderedPageBreak/>
        <w:t xml:space="preserve">тяжеловесных грузов, утвержденными постановлением Правительства Российской Федерации № 934, и с учетом значений размера вреда, установленными постановлением администрации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w:t>
      </w:r>
    </w:p>
    <w:p w:rsidR="00CF1958" w:rsidRPr="00223767" w:rsidRDefault="00CF1958" w:rsidP="006A5A08">
      <w:pPr>
        <w:tabs>
          <w:tab w:val="num" w:pos="0"/>
        </w:tabs>
        <w:autoSpaceDE w:val="0"/>
        <w:autoSpaceDN w:val="0"/>
        <w:adjustRightInd w:val="0"/>
        <w:ind w:firstLine="567"/>
        <w:jc w:val="both"/>
      </w:pPr>
      <w:r w:rsidRPr="00223767">
        <w:t>4.7.3. Расчет платы в счет возмещения вреда осуществляется на безвозмездной основе.</w:t>
      </w:r>
    </w:p>
    <w:p w:rsidR="00CF1958" w:rsidRPr="00223767" w:rsidRDefault="00CF1958" w:rsidP="006A5A08">
      <w:pPr>
        <w:tabs>
          <w:tab w:val="num" w:pos="0"/>
        </w:tabs>
        <w:autoSpaceDE w:val="0"/>
        <w:autoSpaceDN w:val="0"/>
        <w:adjustRightInd w:val="0"/>
        <w:ind w:firstLine="567"/>
        <w:jc w:val="both"/>
      </w:pPr>
      <w:r w:rsidRPr="00223767">
        <w:t xml:space="preserve">4.7.4. Общий размер платы в счет возмещения вреда определяется как сумма платежей в счет возмещения вреда, рассчитанных применительно к каждому участку автомобильных дорог (улиц), по которому проходит  маршрут транспортного средства. </w:t>
      </w:r>
    </w:p>
    <w:p w:rsidR="00CF1958" w:rsidRPr="00223767" w:rsidRDefault="00CF1958" w:rsidP="006A5A08">
      <w:pPr>
        <w:tabs>
          <w:tab w:val="num" w:pos="0"/>
        </w:tabs>
        <w:autoSpaceDE w:val="0"/>
        <w:autoSpaceDN w:val="0"/>
        <w:adjustRightInd w:val="0"/>
        <w:ind w:firstLine="567"/>
        <w:jc w:val="both"/>
      </w:pPr>
      <w:r w:rsidRPr="00223767">
        <w:t xml:space="preserve">4.7.5. </w:t>
      </w:r>
      <w:proofErr w:type="gramStart"/>
      <w:r w:rsidRPr="00223767">
        <w:t xml:space="preserve">На основании произведенного расчета Инженер оформляет счет об оплате с указанием соответствующих реквизитов для зачисления средств, полученных в качестве платежа, в доход бюджета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xml:space="preserve"> согласно образцу, указанному в приложении № 7, и вручает его заявителю либо направляет посредством факсимильной связи или электронной почты.  </w:t>
      </w:r>
      <w:proofErr w:type="gramEnd"/>
    </w:p>
    <w:p w:rsidR="00CF1958" w:rsidRPr="00223767" w:rsidRDefault="00CF1958" w:rsidP="006A5A08">
      <w:pPr>
        <w:tabs>
          <w:tab w:val="num" w:pos="0"/>
        </w:tabs>
        <w:autoSpaceDE w:val="0"/>
        <w:autoSpaceDN w:val="0"/>
        <w:adjustRightInd w:val="0"/>
        <w:ind w:firstLine="567"/>
        <w:jc w:val="both"/>
      </w:pPr>
      <w:r w:rsidRPr="00223767">
        <w:t xml:space="preserve">4.7.6. Срок исполнения данного административного действия составляет не более 1 часа. </w:t>
      </w:r>
    </w:p>
    <w:p w:rsidR="00CF1958" w:rsidRPr="00223767" w:rsidRDefault="00CF1958" w:rsidP="006A5A08">
      <w:pPr>
        <w:tabs>
          <w:tab w:val="num" w:pos="0"/>
        </w:tabs>
        <w:autoSpaceDE w:val="0"/>
        <w:autoSpaceDN w:val="0"/>
        <w:adjustRightInd w:val="0"/>
        <w:ind w:firstLine="567"/>
        <w:jc w:val="both"/>
      </w:pPr>
      <w:r w:rsidRPr="00223767">
        <w:t xml:space="preserve">4.7.7. </w:t>
      </w:r>
      <w:proofErr w:type="gramStart"/>
      <w:r w:rsidRPr="00223767">
        <w:t xml:space="preserve">Результатом выполнения административного действия является расчет и начисление размера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применительно к каждому участку муниципальной автомобильной дороги (улицы), по которому проходит маршрут транспортного средства, оформление счета об оплате с указанием соответствующих реквизитов для зачисления средств, полученных в качестве платежа, в доход бюджета </w:t>
      </w:r>
      <w:r w:rsidR="006A5A08" w:rsidRPr="00223767">
        <w:t>муниципального образования</w:t>
      </w:r>
      <w:proofErr w:type="gramEnd"/>
      <w:r w:rsidR="006A5A08" w:rsidRPr="00223767">
        <w:t xml:space="preserve"> Кипенское сельское поселение муниципального образования Ломоносовский муниципальный район Ленинградской области </w:t>
      </w:r>
      <w:r w:rsidRPr="00223767">
        <w:t xml:space="preserve">и вручение его заявителю либо направление посредством факсимильной связи или электронной почты.  </w:t>
      </w:r>
    </w:p>
    <w:p w:rsidR="00CF1958" w:rsidRPr="00223767" w:rsidRDefault="00CF1958" w:rsidP="006A5A08">
      <w:pPr>
        <w:pStyle w:val="ConsPlusNormal"/>
        <w:widowControl/>
        <w:tabs>
          <w:tab w:val="num" w:pos="0"/>
        </w:tabs>
        <w:ind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4.8. Оформление и выдача заявителю  счета на оплату государственной пошлины за выдачу специального разрешения на движение по автомобильным дорогам общего пользования местного значения (улицам) Ленинградской области. </w:t>
      </w:r>
    </w:p>
    <w:p w:rsidR="00CF1958" w:rsidRPr="00223767" w:rsidRDefault="00CF1958" w:rsidP="006A5A08">
      <w:pPr>
        <w:tabs>
          <w:tab w:val="num" w:pos="0"/>
        </w:tabs>
        <w:autoSpaceDE w:val="0"/>
        <w:autoSpaceDN w:val="0"/>
        <w:adjustRightInd w:val="0"/>
        <w:ind w:firstLine="567"/>
        <w:jc w:val="both"/>
      </w:pPr>
      <w:r w:rsidRPr="00223767">
        <w:t xml:space="preserve">4.8.1. </w:t>
      </w:r>
      <w:proofErr w:type="gramStart"/>
      <w:r w:rsidRPr="00223767">
        <w:t>Юридическим фактом, являющимся основанием для начала административного действия, является наличие всех согласований с владельцами автомобильных дорог (улиц), а также с органами Госавтоинспекции в случаях, указанных в подразделе 3.5 настоящего Регламента, поступление сведений об оплате вреда, причиняемого транспортным средством, осуществляющим перевозку тяжеловесного груза, при проезде по автомобильным дорогам общего пользования местного значения Ленинградской области.</w:t>
      </w:r>
      <w:proofErr w:type="gramEnd"/>
    </w:p>
    <w:p w:rsidR="00CF1958" w:rsidRPr="00223767" w:rsidRDefault="00CF1958" w:rsidP="006A5A08">
      <w:pPr>
        <w:tabs>
          <w:tab w:val="num" w:pos="0"/>
        </w:tabs>
        <w:autoSpaceDE w:val="0"/>
        <w:autoSpaceDN w:val="0"/>
        <w:adjustRightInd w:val="0"/>
        <w:ind w:firstLine="567"/>
        <w:jc w:val="both"/>
      </w:pPr>
      <w:r w:rsidRPr="00223767">
        <w:t xml:space="preserve">4.8.2. </w:t>
      </w:r>
      <w:proofErr w:type="gramStart"/>
      <w:r w:rsidRPr="00223767">
        <w:t xml:space="preserve">В соответствии с пунктом 111 части 1 статьи 333.33 Налогового кодекса РФ Инженер оформляет счет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согласно образцу, указанному в приложении № 8, и вручает его заявителю либо направляет посредством факсимильной связи или электронной почты.  </w:t>
      </w:r>
      <w:proofErr w:type="gramEnd"/>
    </w:p>
    <w:p w:rsidR="00CF1958" w:rsidRPr="00223767" w:rsidRDefault="00CF1958" w:rsidP="006A5A08">
      <w:pPr>
        <w:tabs>
          <w:tab w:val="num" w:pos="0"/>
        </w:tabs>
        <w:autoSpaceDE w:val="0"/>
        <w:autoSpaceDN w:val="0"/>
        <w:adjustRightInd w:val="0"/>
        <w:ind w:firstLine="567"/>
        <w:jc w:val="both"/>
      </w:pPr>
      <w:r w:rsidRPr="00223767">
        <w:t xml:space="preserve">4.8.3.Срок исполнения данного административного действия составляет не более 1 часа. </w:t>
      </w:r>
    </w:p>
    <w:p w:rsidR="00CF1958" w:rsidRPr="00223767" w:rsidRDefault="00CF1958" w:rsidP="006A5A08">
      <w:pPr>
        <w:tabs>
          <w:tab w:val="num" w:pos="0"/>
        </w:tabs>
        <w:autoSpaceDE w:val="0"/>
        <w:autoSpaceDN w:val="0"/>
        <w:adjustRightInd w:val="0"/>
        <w:ind w:firstLine="567"/>
        <w:jc w:val="both"/>
      </w:pPr>
      <w:r w:rsidRPr="00223767">
        <w:t xml:space="preserve">4.8.4. Результатом выполнения административного действия является оформление счета об оплате государственной пошлины с указанием соответствующих реквизитов для зачисления средств, полученных в качестве платежа, в доход бюджета Ленинградской области, и вручение его заявителю либо направление посредством факсимильной связи или электронной почты.  </w:t>
      </w:r>
    </w:p>
    <w:p w:rsidR="00CF1958" w:rsidRPr="00223767" w:rsidRDefault="00CF1958" w:rsidP="006A5A08">
      <w:pPr>
        <w:tabs>
          <w:tab w:val="num" w:pos="0"/>
        </w:tabs>
        <w:ind w:firstLine="567"/>
        <w:jc w:val="both"/>
        <w:rPr>
          <w:b/>
        </w:rPr>
      </w:pPr>
      <w:r w:rsidRPr="00223767">
        <w:lastRenderedPageBreak/>
        <w:t>4.9. Выдача (отказ в выдаче) специального разрешения на движение по автомобильным дорогам общего пользования местного значения Ленинградской области транспортных средств, осуществляющих перевозку тяжеловесных и (или) крупногабаритных грузов по автодорогам общего пользования местного значения (улицам) Ленинградской области</w:t>
      </w:r>
      <w:r w:rsidRPr="00223767">
        <w:rPr>
          <w:color w:val="FF0000"/>
        </w:rPr>
        <w:t>.</w:t>
      </w:r>
    </w:p>
    <w:p w:rsidR="00CF1958" w:rsidRPr="00223767" w:rsidRDefault="00CF1958" w:rsidP="006A5A08">
      <w:pPr>
        <w:tabs>
          <w:tab w:val="num" w:pos="0"/>
        </w:tabs>
        <w:autoSpaceDE w:val="0"/>
        <w:autoSpaceDN w:val="0"/>
        <w:adjustRightInd w:val="0"/>
        <w:ind w:firstLine="567"/>
        <w:jc w:val="both"/>
      </w:pPr>
      <w:r w:rsidRPr="00223767">
        <w:t xml:space="preserve">4.9.1. </w:t>
      </w:r>
      <w:proofErr w:type="gramStart"/>
      <w:r w:rsidRPr="00223767">
        <w:t>Юридическим фактом, являющимся основанием для начала административного действия, является предоставление заявителем Инженеру платёжных документов, подтверждающих оплату государственной пошлины за выдачу разрешения, внесение платы в счет возмещения вреда, причиняемого транспортным средством, осуществляющим перевозку тяжеловесного груза, при проезде по автомобильным дорогам (улицам) общего пользования местного значения, возмещение в бюджет Ленинградской области расходов на осуществление оценки технического состояния автомобильных дорог (улиц) общего пользования</w:t>
      </w:r>
      <w:proofErr w:type="gramEnd"/>
      <w:r w:rsidRPr="00223767">
        <w:t xml:space="preserve"> местного значения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(в случае проведения указанных действий).</w:t>
      </w:r>
    </w:p>
    <w:p w:rsidR="00CF1958" w:rsidRPr="00223767" w:rsidRDefault="00CF1958" w:rsidP="006A5A08">
      <w:pPr>
        <w:tabs>
          <w:tab w:val="num" w:pos="0"/>
        </w:tabs>
        <w:autoSpaceDE w:val="0"/>
        <w:autoSpaceDN w:val="0"/>
        <w:adjustRightInd w:val="0"/>
        <w:ind w:firstLine="567"/>
        <w:jc w:val="both"/>
      </w:pPr>
      <w:r w:rsidRPr="00223767">
        <w:t xml:space="preserve">4.9.2. </w:t>
      </w:r>
      <w:proofErr w:type="gramStart"/>
      <w:r w:rsidRPr="00223767">
        <w:t>С 01 января 2013 года  документы и информация об оплате государственной пошлины, взимаемой за предоставление государственной услуги, запрашиваются Инженером в Управлении Федерального казначейства по Ленинградской области посредством факсимильной связи с последующим предоставлением оригиналов документов или с применением единой системы межведомственного электронного взаимодействия с использованием электронной подписи или ведомственных информационных систем с последующим представлением оригиналов документов в случае отсутствия механизма удостоверения</w:t>
      </w:r>
      <w:proofErr w:type="gramEnd"/>
      <w:r w:rsidRPr="00223767">
        <w:t xml:space="preserve"> электронной подписи.</w:t>
      </w:r>
    </w:p>
    <w:p w:rsidR="00CF1958" w:rsidRPr="00223767" w:rsidRDefault="00CF1958" w:rsidP="006A5A08">
      <w:pPr>
        <w:pStyle w:val="31"/>
        <w:ind w:firstLine="567"/>
        <w:rPr>
          <w:sz w:val="24"/>
          <w:szCs w:val="24"/>
        </w:rPr>
      </w:pPr>
      <w:r w:rsidRPr="00223767">
        <w:rPr>
          <w:sz w:val="24"/>
          <w:szCs w:val="24"/>
        </w:rPr>
        <w:t xml:space="preserve">С указанной даты  документы и информация об оплате государственной пошлины, взимаемой за предоставление муниципальной услуги, могут быть представлены заявителем  в </w:t>
      </w:r>
      <w:r w:rsidR="00A4426D" w:rsidRPr="00223767">
        <w:rPr>
          <w:sz w:val="24"/>
          <w:szCs w:val="24"/>
        </w:rPr>
        <w:t>Администрацию</w:t>
      </w:r>
      <w:r w:rsidRPr="00223767">
        <w:rPr>
          <w:sz w:val="24"/>
          <w:szCs w:val="24"/>
        </w:rPr>
        <w:t xml:space="preserve"> по собственной инициативе.</w:t>
      </w:r>
    </w:p>
    <w:p w:rsidR="00CF1958" w:rsidRPr="00223767" w:rsidRDefault="00CF1958" w:rsidP="006A5A08">
      <w:pPr>
        <w:tabs>
          <w:tab w:val="num" w:pos="0"/>
        </w:tabs>
        <w:autoSpaceDE w:val="0"/>
        <w:autoSpaceDN w:val="0"/>
        <w:adjustRightInd w:val="0"/>
        <w:ind w:firstLine="567"/>
        <w:jc w:val="both"/>
      </w:pPr>
      <w:r w:rsidRPr="00223767">
        <w:t xml:space="preserve">4.9.3. </w:t>
      </w:r>
      <w:proofErr w:type="gramStart"/>
      <w:r w:rsidRPr="00223767">
        <w:t>В случае если для движения транспортного средства, осуществляющего перевозку тяжеловесного и (или) крупногабаритного груза по автодорогам общего пользования местного значения, за счет Ленинградской области произведена оценка технического состояния автомобильных дорог местного значения Ленинградской области, по которым проходит маршрут транспортного средства, осуществляющего перевозку тяжеловесного и (или) крупногабаритного груза,  их укрепление или приняты специальные меры по обустройству таких автомобильных дорог, их участков</w:t>
      </w:r>
      <w:proofErr w:type="gramEnd"/>
      <w:r w:rsidRPr="00223767">
        <w:t xml:space="preserve">, а также пересекающих автомобильную дорогу сооружений и инженерных коммуникаций,  лица, в интересах которых осуществляется перевозка, возмещают в бюджет </w:t>
      </w:r>
      <w:r w:rsidR="006A5A08" w:rsidRPr="00223767">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223767">
        <w:t xml:space="preserve">расходы на осуществление указанной оценки и принятие указанных мер до получения разрешения. </w:t>
      </w:r>
    </w:p>
    <w:p w:rsidR="00CF1958" w:rsidRPr="00223767" w:rsidRDefault="00CF1958" w:rsidP="006A5A08">
      <w:pPr>
        <w:tabs>
          <w:tab w:val="num" w:pos="0"/>
        </w:tabs>
        <w:autoSpaceDE w:val="0"/>
        <w:autoSpaceDN w:val="0"/>
        <w:adjustRightInd w:val="0"/>
        <w:ind w:firstLine="567"/>
        <w:jc w:val="both"/>
      </w:pPr>
      <w:r w:rsidRPr="00223767">
        <w:t>Соответствующий платежный документ также представляется Инженеру.</w:t>
      </w:r>
    </w:p>
    <w:p w:rsidR="00CF1958" w:rsidRPr="00223767" w:rsidRDefault="00CF1958" w:rsidP="006A5A08">
      <w:pPr>
        <w:tabs>
          <w:tab w:val="num" w:pos="0"/>
        </w:tabs>
        <w:autoSpaceDE w:val="0"/>
        <w:autoSpaceDN w:val="0"/>
        <w:adjustRightInd w:val="0"/>
        <w:ind w:firstLine="567"/>
        <w:jc w:val="both"/>
      </w:pPr>
      <w:r w:rsidRPr="00223767">
        <w:t xml:space="preserve">4.9.4. </w:t>
      </w:r>
      <w:proofErr w:type="gramStart"/>
      <w:r w:rsidRPr="00223767">
        <w:t xml:space="preserve">Инженер проверяет поступившие платежные документы, подтверждающие оплату государственной пошлины, оплату в счет возмещение вреда, оплату в счет возмещения понесенных </w:t>
      </w:r>
      <w:r w:rsidR="006A5A08" w:rsidRPr="00223767">
        <w:t xml:space="preserve">муниципального образования Кипенское сельское поселение муниципального образования Ломоносовский муниципальный район Ленинградской области </w:t>
      </w:r>
      <w:r w:rsidRPr="00223767">
        <w:t xml:space="preserve">расходов на оценку технического состояния автомобильных дорог местного значения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их укрепление или принятие специальных мер по обустройству</w:t>
      </w:r>
      <w:proofErr w:type="gramEnd"/>
      <w:r w:rsidRPr="00223767">
        <w:t xml:space="preserve"> таких автомобильных дорог (улиц), их участков, а также пересекающих автомобильную дорогу сооружений и инженерных коммуникаций.</w:t>
      </w:r>
    </w:p>
    <w:p w:rsidR="00CF1958" w:rsidRPr="00223767" w:rsidRDefault="00CF1958" w:rsidP="006A5A08">
      <w:pPr>
        <w:tabs>
          <w:tab w:val="num" w:pos="0"/>
        </w:tabs>
        <w:autoSpaceDE w:val="0"/>
        <w:autoSpaceDN w:val="0"/>
        <w:adjustRightInd w:val="0"/>
        <w:ind w:firstLine="567"/>
        <w:jc w:val="both"/>
      </w:pPr>
      <w:r w:rsidRPr="00223767">
        <w:t>4.9.5. Инженер выполняет следующие  действия:</w:t>
      </w:r>
    </w:p>
    <w:p w:rsidR="00CF1958" w:rsidRPr="00223767" w:rsidRDefault="00CF1958" w:rsidP="006A5A08">
      <w:pPr>
        <w:tabs>
          <w:tab w:val="num" w:pos="0"/>
        </w:tabs>
        <w:autoSpaceDE w:val="0"/>
        <w:autoSpaceDN w:val="0"/>
        <w:adjustRightInd w:val="0"/>
        <w:ind w:firstLine="567"/>
        <w:jc w:val="both"/>
      </w:pPr>
      <w:r w:rsidRPr="00223767">
        <w:t>заполняет  бланк разрешения;</w:t>
      </w:r>
    </w:p>
    <w:p w:rsidR="00CF1958" w:rsidRPr="00223767" w:rsidRDefault="00CF1958" w:rsidP="006A5A08">
      <w:pPr>
        <w:tabs>
          <w:tab w:val="num" w:pos="0"/>
        </w:tabs>
        <w:autoSpaceDE w:val="0"/>
        <w:autoSpaceDN w:val="0"/>
        <w:adjustRightInd w:val="0"/>
        <w:ind w:firstLine="567"/>
        <w:jc w:val="both"/>
      </w:pPr>
      <w:r w:rsidRPr="00223767">
        <w:lastRenderedPageBreak/>
        <w:t xml:space="preserve"> передает заполненный бланк разрешения на</w:t>
      </w:r>
      <w:r w:rsidR="00A4426D" w:rsidRPr="00223767">
        <w:t xml:space="preserve"> согласование и </w:t>
      </w:r>
      <w:r w:rsidRPr="00223767">
        <w:t xml:space="preserve"> подпись руководителю </w:t>
      </w:r>
      <w:r w:rsidR="00A4426D" w:rsidRPr="00223767">
        <w:t>Администрации</w:t>
      </w:r>
      <w:r w:rsidRPr="00223767">
        <w:t xml:space="preserve">; </w:t>
      </w:r>
    </w:p>
    <w:p w:rsidR="00CF1958" w:rsidRPr="00223767" w:rsidRDefault="00CF1958" w:rsidP="006A5A08">
      <w:pPr>
        <w:tabs>
          <w:tab w:val="num" w:pos="0"/>
        </w:tabs>
        <w:autoSpaceDE w:val="0"/>
        <w:autoSpaceDN w:val="0"/>
        <w:adjustRightInd w:val="0"/>
        <w:ind w:firstLine="567"/>
        <w:jc w:val="both"/>
      </w:pPr>
      <w:r w:rsidRPr="00223767">
        <w:t>регистрирует подписанное разрешение в журнале регистрации выданных разрешений и снимает с него копию, факт регистрации разрешения заверяет своей подписью;</w:t>
      </w:r>
    </w:p>
    <w:p w:rsidR="00CF1958" w:rsidRPr="00223767" w:rsidRDefault="00CF1958" w:rsidP="006A5A08">
      <w:pPr>
        <w:shd w:val="clear" w:color="auto" w:fill="FFFFFF"/>
        <w:tabs>
          <w:tab w:val="num" w:pos="0"/>
        </w:tabs>
        <w:autoSpaceDE w:val="0"/>
        <w:autoSpaceDN w:val="0"/>
        <w:adjustRightInd w:val="0"/>
        <w:ind w:firstLine="567"/>
        <w:jc w:val="both"/>
      </w:pPr>
      <w:r w:rsidRPr="00223767">
        <w:t xml:space="preserve">регистрирует расписку заявителя о получении разрешения в журнале регистрации выданных специальных разрешений (либо расписка заявителя в получении разрешения регистрируется в журнале регистрации МФЦ); </w:t>
      </w:r>
    </w:p>
    <w:p w:rsidR="00CF1958" w:rsidRPr="00223767" w:rsidRDefault="00CF1958" w:rsidP="006A5A08">
      <w:pPr>
        <w:shd w:val="clear" w:color="auto" w:fill="FFFFFF"/>
        <w:tabs>
          <w:tab w:val="num" w:pos="0"/>
        </w:tabs>
        <w:autoSpaceDE w:val="0"/>
        <w:autoSpaceDN w:val="0"/>
        <w:adjustRightInd w:val="0"/>
        <w:ind w:firstLine="567"/>
        <w:jc w:val="both"/>
      </w:pPr>
      <w:r w:rsidRPr="00223767">
        <w:t xml:space="preserve">передает бланк разрешения заявителю (либо осуществляется передача бланка разрешения заявителю сотрудником МФЦ, после чего журнал регистрации МФЦ передается в </w:t>
      </w:r>
      <w:r w:rsidR="00A4426D" w:rsidRPr="00223767">
        <w:t>Администрацию</w:t>
      </w:r>
      <w:r w:rsidRPr="00223767">
        <w:t>).</w:t>
      </w:r>
    </w:p>
    <w:p w:rsidR="00CF1958" w:rsidRPr="00223767" w:rsidRDefault="00CF1958" w:rsidP="006A5A08">
      <w:pPr>
        <w:tabs>
          <w:tab w:val="num" w:pos="0"/>
        </w:tabs>
        <w:autoSpaceDE w:val="0"/>
        <w:autoSpaceDN w:val="0"/>
        <w:adjustRightInd w:val="0"/>
        <w:ind w:firstLine="567"/>
        <w:jc w:val="both"/>
      </w:pPr>
      <w:r w:rsidRPr="00223767">
        <w:t xml:space="preserve">Срок выполнения административного действия составляет один рабочий день.  </w:t>
      </w:r>
    </w:p>
    <w:p w:rsidR="00CF1958" w:rsidRPr="00223767" w:rsidRDefault="00CF1958" w:rsidP="006A5A08">
      <w:pPr>
        <w:tabs>
          <w:tab w:val="num" w:pos="0"/>
        </w:tabs>
        <w:autoSpaceDE w:val="0"/>
        <w:autoSpaceDN w:val="0"/>
        <w:adjustRightInd w:val="0"/>
        <w:ind w:firstLine="567"/>
        <w:jc w:val="both"/>
      </w:pPr>
      <w:r w:rsidRPr="00223767">
        <w:t>4.9.6. После выдачи  разрешения Инженер подшивает в дело заявителя имеющиеся документы: заявление на автомобильную перевозку тяжеловесного и (или) крупногабаритного груза, согласование маршрута движения транспортного средства, копии извещений и платежных документов, копию разрешения, другие документы.</w:t>
      </w:r>
    </w:p>
    <w:p w:rsidR="00CF1958" w:rsidRPr="00223767" w:rsidRDefault="00CF1958" w:rsidP="006A5A08">
      <w:pPr>
        <w:tabs>
          <w:tab w:val="num" w:pos="0"/>
        </w:tabs>
        <w:ind w:firstLine="567"/>
        <w:jc w:val="both"/>
        <w:rPr>
          <w:color w:val="000000"/>
        </w:rPr>
      </w:pPr>
      <w:r w:rsidRPr="00223767">
        <w:rPr>
          <w:color w:val="000000"/>
        </w:rPr>
        <w:t xml:space="preserve">4.9.7. Инженер принимает решение </w:t>
      </w:r>
      <w:r w:rsidRPr="00223767">
        <w:t xml:space="preserve">об отказе в выдаче специального разрешения </w:t>
      </w:r>
      <w:r w:rsidRPr="00223767">
        <w:rPr>
          <w:color w:val="000000"/>
        </w:rPr>
        <w:t>в случае, если:</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1) </w:t>
      </w:r>
      <w:r w:rsidR="00A4426D" w:rsidRPr="00223767">
        <w:rPr>
          <w:sz w:val="24"/>
          <w:szCs w:val="24"/>
        </w:rPr>
        <w:t>Администрация</w:t>
      </w:r>
      <w:r w:rsidRPr="00223767">
        <w:rPr>
          <w:sz w:val="24"/>
          <w:szCs w:val="24"/>
        </w:rPr>
        <w:t xml:space="preserve"> не вправе выдавать разрешения на движение по заявленному маршруту;</w:t>
      </w:r>
    </w:p>
    <w:p w:rsidR="00CF1958" w:rsidRPr="00223767" w:rsidRDefault="00CF1958" w:rsidP="006A5A08">
      <w:pPr>
        <w:pStyle w:val="30"/>
        <w:tabs>
          <w:tab w:val="num" w:pos="0"/>
          <w:tab w:val="num" w:pos="1440"/>
        </w:tabs>
        <w:spacing w:after="0"/>
        <w:ind w:firstLine="567"/>
        <w:jc w:val="both"/>
        <w:rPr>
          <w:sz w:val="24"/>
          <w:szCs w:val="24"/>
        </w:rPr>
      </w:pPr>
      <w:r w:rsidRPr="00223767">
        <w:rPr>
          <w:sz w:val="24"/>
          <w:szCs w:val="24"/>
        </w:rPr>
        <w:t xml:space="preserve">2) заявителем представлены недостоверные и (или) неполные сведения, технические характеристики транспортного средства; </w:t>
      </w:r>
    </w:p>
    <w:p w:rsidR="00CF1958" w:rsidRPr="00223767" w:rsidRDefault="00CF1958" w:rsidP="006A5A08">
      <w:pPr>
        <w:tabs>
          <w:tab w:val="num" w:pos="0"/>
        </w:tabs>
        <w:ind w:firstLine="567"/>
        <w:jc w:val="both"/>
      </w:pPr>
      <w:r w:rsidRPr="00223767">
        <w:t xml:space="preserve">3) несоответствие технических </w:t>
      </w:r>
      <w:proofErr w:type="gramStart"/>
      <w:r w:rsidRPr="00223767">
        <w:t>характеристик заявленного транспортного средства возможности осуществления требуемой перевозки</w:t>
      </w:r>
      <w:proofErr w:type="gramEnd"/>
      <w:r w:rsidRPr="00223767">
        <w:t>;</w:t>
      </w:r>
    </w:p>
    <w:p w:rsidR="00CF1958" w:rsidRPr="00223767" w:rsidRDefault="00CF1958" w:rsidP="006A5A08">
      <w:pPr>
        <w:tabs>
          <w:tab w:val="num" w:pos="0"/>
        </w:tabs>
        <w:ind w:firstLine="567"/>
        <w:jc w:val="both"/>
      </w:pPr>
      <w:r w:rsidRPr="00223767">
        <w:t>4) установленные требования о перевозке делимого груза не соблюдены;</w:t>
      </w:r>
    </w:p>
    <w:p w:rsidR="00CF1958" w:rsidRPr="00223767" w:rsidRDefault="00CF1958" w:rsidP="006A5A08">
      <w:pPr>
        <w:tabs>
          <w:tab w:val="num" w:pos="0"/>
        </w:tabs>
        <w:ind w:firstLine="567"/>
        <w:jc w:val="both"/>
      </w:pPr>
      <w:r w:rsidRPr="00223767">
        <w:t>5)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(улицы), искусственного сооружения или инженерных коммуникаций, а также по требованиям безопасности дорожного движения;</w:t>
      </w:r>
    </w:p>
    <w:p w:rsidR="00CF1958" w:rsidRPr="00223767" w:rsidRDefault="00CF1958" w:rsidP="006A5A08">
      <w:pPr>
        <w:tabs>
          <w:tab w:val="num" w:pos="0"/>
        </w:tabs>
        <w:ind w:firstLine="567"/>
        <w:jc w:val="both"/>
      </w:pPr>
      <w:r w:rsidRPr="00223767">
        <w:t xml:space="preserve">6) отсутствует согласие заявителя </w:t>
      </w:r>
      <w:proofErr w:type="gramStart"/>
      <w:r w:rsidRPr="00223767">
        <w:t>на</w:t>
      </w:r>
      <w:proofErr w:type="gramEnd"/>
      <w:r w:rsidRPr="00223767">
        <w:t>:</w:t>
      </w:r>
    </w:p>
    <w:p w:rsidR="00CF1958" w:rsidRPr="00223767" w:rsidRDefault="00CF1958" w:rsidP="006A5A08">
      <w:pPr>
        <w:tabs>
          <w:tab w:val="num" w:pos="0"/>
        </w:tabs>
        <w:ind w:firstLine="567"/>
        <w:jc w:val="both"/>
        <w:rPr>
          <w:color w:val="FF0000"/>
        </w:rPr>
      </w:pPr>
      <w:r w:rsidRPr="00223767">
        <w:t>проведение оценки технического состояния автомобильной дороги (улицы), согласно пункту 4.5.9. настоящего Регламента;</w:t>
      </w:r>
    </w:p>
    <w:p w:rsidR="00CF1958" w:rsidRPr="00223767" w:rsidRDefault="00CF1958" w:rsidP="006A5A08">
      <w:pPr>
        <w:tabs>
          <w:tab w:val="num" w:pos="0"/>
        </w:tabs>
        <w:ind w:firstLine="567"/>
        <w:jc w:val="both"/>
      </w:pPr>
      <w:r w:rsidRPr="00223767">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223767" w:rsidRDefault="00CF1958" w:rsidP="006A5A08">
      <w:pPr>
        <w:tabs>
          <w:tab w:val="num" w:pos="0"/>
        </w:tabs>
        <w:ind w:firstLine="567"/>
        <w:jc w:val="both"/>
      </w:pPr>
      <w:r w:rsidRPr="00223767">
        <w:t>укрепление автомобильных дорог (улиц) или принятие специальных мер по обустройству автомобильных дорог (улиц)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CF1958" w:rsidRPr="00223767" w:rsidRDefault="00CF1958" w:rsidP="006A5A08">
      <w:pPr>
        <w:tabs>
          <w:tab w:val="num" w:pos="0"/>
        </w:tabs>
        <w:ind w:firstLine="567"/>
        <w:jc w:val="both"/>
      </w:pPr>
      <w:r w:rsidRPr="00223767">
        <w:t xml:space="preserve">7) заявитель не произвел оплату оценки технического состояния автомобильных дорог (улиц), их укрепления в случае, если такие работы были проведены по согласованию с заявителем; </w:t>
      </w:r>
    </w:p>
    <w:p w:rsidR="00CF1958" w:rsidRPr="00223767" w:rsidRDefault="00CF1958" w:rsidP="006A5A08">
      <w:pPr>
        <w:tabs>
          <w:tab w:val="num" w:pos="0"/>
        </w:tabs>
        <w:ind w:firstLine="567"/>
        <w:jc w:val="both"/>
      </w:pPr>
      <w:r w:rsidRPr="00223767">
        <w:t xml:space="preserve">8) заявитель не произвел оплату принятия специальных мер по обустройству автомобильных дорог (улиц),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w:t>
      </w:r>
    </w:p>
    <w:p w:rsidR="00CF1958" w:rsidRPr="00223767" w:rsidRDefault="00CF1958" w:rsidP="006A5A08">
      <w:pPr>
        <w:tabs>
          <w:tab w:val="num" w:pos="0"/>
        </w:tabs>
        <w:autoSpaceDE w:val="0"/>
        <w:autoSpaceDN w:val="0"/>
        <w:adjustRightInd w:val="0"/>
        <w:ind w:firstLine="567"/>
        <w:jc w:val="both"/>
        <w:outlineLvl w:val="0"/>
      </w:pPr>
      <w:r w:rsidRPr="00223767">
        <w:t xml:space="preserve">9) заявитель не внес плату в счет возмещения вреда причиняемого автомобильным дорогам (улицам) транспортным средством, осуществляющим перевозку тяжеловесных грузов;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lastRenderedPageBreak/>
        <w:t xml:space="preserve">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4.9.8. При принятии решения об отказе в выдаче специального разрешения заявителю сообщаются основания принятия данного решения.</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4.9.9. В случае подачи заявления с использованием сети Интернет информирование заявителя о принятом решении происходит посредством указанной сети.</w:t>
      </w:r>
    </w:p>
    <w:p w:rsidR="00CF1958" w:rsidRPr="00223767" w:rsidRDefault="00CF1958" w:rsidP="006A5A08">
      <w:pPr>
        <w:pStyle w:val="ConsNormal"/>
        <w:widowControl/>
        <w:tabs>
          <w:tab w:val="num" w:pos="0"/>
        </w:tab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4.9.10. Инженер в случае принятия решения об отказе в выдаче специального разрешения по основаниям, указанным в подпунктах 1 – 4 пункта 4.9.7., информирует заявителя в течение четырёх рабочих дней со дня регистрации заявления.</w:t>
      </w:r>
    </w:p>
    <w:p w:rsidR="00CF1958" w:rsidRPr="00223767" w:rsidRDefault="00CF1958" w:rsidP="006A5A08">
      <w:pPr>
        <w:tabs>
          <w:tab w:val="num" w:pos="0"/>
        </w:tabs>
        <w:ind w:firstLine="567"/>
        <w:jc w:val="both"/>
      </w:pPr>
      <w:r w:rsidRPr="00223767">
        <w:t xml:space="preserve">4.9.11. Разрешение в случае, если требуется согласование только владельцев автомобильных дорог (улиц) и при наличии соответствующих согласований выдается в срок, не превышающий 10 рабочих дней </w:t>
      </w:r>
      <w:proofErr w:type="gramStart"/>
      <w:r w:rsidRPr="00223767">
        <w:t>с даты  регистрации</w:t>
      </w:r>
      <w:proofErr w:type="gramEnd"/>
      <w:r w:rsidRPr="00223767">
        <w:t xml:space="preserve"> заявления, в случае необходимости согласования маршрута транспортного средства с Госавтоинспекцией - в течение 14 рабочих дней с даты регистрации заявления.</w:t>
      </w:r>
    </w:p>
    <w:p w:rsidR="00CF1958" w:rsidRPr="00223767" w:rsidRDefault="00CF1958" w:rsidP="006A5A08">
      <w:pPr>
        <w:tabs>
          <w:tab w:val="num" w:pos="0"/>
        </w:tabs>
        <w:autoSpaceDE w:val="0"/>
        <w:autoSpaceDN w:val="0"/>
        <w:adjustRightInd w:val="0"/>
        <w:ind w:firstLine="567"/>
        <w:jc w:val="both"/>
        <w:outlineLvl w:val="1"/>
      </w:pPr>
      <w:r w:rsidRPr="00223767">
        <w:t xml:space="preserve">4.9.12. В случае если для осуществления перевозки тяжеловесных и (или) крупногабаритных грузов требуется оценка технического состояния автомобильных дорог (улиц),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разрешения увеличивается на срок проведения указанных мероприятий. </w:t>
      </w:r>
    </w:p>
    <w:p w:rsidR="00CF1958" w:rsidRPr="00223767" w:rsidRDefault="00CF1958" w:rsidP="006A5A08">
      <w:pPr>
        <w:tabs>
          <w:tab w:val="num" w:pos="0"/>
        </w:tabs>
        <w:autoSpaceDE w:val="0"/>
        <w:autoSpaceDN w:val="0"/>
        <w:adjustRightInd w:val="0"/>
        <w:ind w:firstLine="567"/>
        <w:jc w:val="both"/>
        <w:outlineLvl w:val="1"/>
      </w:pPr>
      <w:r w:rsidRPr="00223767">
        <w:t>4.9.13. В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разрешения увеличивается на срок доставки документов Почтой России.</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4.9.14. С</w:t>
      </w:r>
      <w:r w:rsidR="00A4426D" w:rsidRPr="00223767">
        <w:rPr>
          <w:rFonts w:ascii="Times New Roman" w:hAnsi="Times New Roman" w:cs="Times New Roman"/>
          <w:sz w:val="24"/>
          <w:szCs w:val="24"/>
        </w:rPr>
        <w:t>пециалист Администрации</w:t>
      </w:r>
      <w:r w:rsidRPr="00223767">
        <w:rPr>
          <w:rFonts w:ascii="Times New Roman" w:hAnsi="Times New Roman" w:cs="Times New Roman"/>
          <w:sz w:val="24"/>
          <w:szCs w:val="24"/>
        </w:rPr>
        <w:t xml:space="preserve"> ведет реестр выданных специальных разрешений на движение по автомобильным дорогам (улицам)  транспортного средства, осуществляющего перевозки тяжеловесных и (или) крупногабаритных грузов, в котором указываются: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1) номер  специального разрешения; </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2) дата выдачи и срок действия специального разрешения;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3) маршрут движения транспортного средства, </w:t>
      </w:r>
      <w:r w:rsidRPr="00223767">
        <w:rPr>
          <w:rFonts w:ascii="Times New Roman" w:hAnsi="Times New Roman" w:cs="Times New Roman"/>
          <w:bCs/>
          <w:sz w:val="24"/>
          <w:szCs w:val="24"/>
        </w:rPr>
        <w:t xml:space="preserve">осуществляющего перевозки </w:t>
      </w:r>
      <w:r w:rsidRPr="00223767">
        <w:rPr>
          <w:rFonts w:ascii="Times New Roman" w:hAnsi="Times New Roman" w:cs="Times New Roman"/>
          <w:sz w:val="24"/>
          <w:szCs w:val="24"/>
        </w:rPr>
        <w:t>тяжеловесных и (или) крупногабаритных грузов;</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4) сведения о владельце транспортного средства:</w:t>
      </w:r>
    </w:p>
    <w:p w:rsidR="00CF1958" w:rsidRPr="00223767" w:rsidRDefault="00CF1958" w:rsidP="006A5A08">
      <w:pPr>
        <w:tabs>
          <w:tab w:val="num" w:pos="0"/>
        </w:tabs>
        <w:autoSpaceDE w:val="0"/>
        <w:autoSpaceDN w:val="0"/>
        <w:adjustRightInd w:val="0"/>
        <w:ind w:firstLine="567"/>
        <w:jc w:val="both"/>
        <w:rPr>
          <w:bCs/>
        </w:rPr>
      </w:pPr>
      <w:r w:rsidRPr="00223767">
        <w:rPr>
          <w:bCs/>
        </w:rPr>
        <w:t>наименование, организационно-правовая форма,  юридический адрес - для юридического лица;</w:t>
      </w:r>
    </w:p>
    <w:p w:rsidR="00CF1958" w:rsidRPr="00223767" w:rsidRDefault="00CF1958" w:rsidP="006A5A08">
      <w:pPr>
        <w:tabs>
          <w:tab w:val="num" w:pos="0"/>
        </w:tabs>
        <w:autoSpaceDE w:val="0"/>
        <w:autoSpaceDN w:val="0"/>
        <w:adjustRightInd w:val="0"/>
        <w:ind w:firstLine="567"/>
        <w:jc w:val="both"/>
        <w:rPr>
          <w:bCs/>
        </w:rPr>
      </w:pPr>
      <w:r w:rsidRPr="00223767">
        <w:rPr>
          <w:bCs/>
        </w:rPr>
        <w:t>фамилия, имя, отчество, данные документа, удостоверяющего личность, место жительства - для индивидуального предпринимателя;</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5) подпись лица, получившего специальное разрешение.</w:t>
      </w:r>
    </w:p>
    <w:p w:rsidR="00CF1958" w:rsidRPr="00223767" w:rsidRDefault="00CF1958" w:rsidP="006A5A08">
      <w:pPr>
        <w:pStyle w:val="ConsNormal"/>
        <w:widowControl/>
        <w:tabs>
          <w:tab w:val="num" w:pos="0"/>
        </w:tabs>
        <w:suppressAutoHyphens/>
        <w:ind w:right="0" w:firstLine="567"/>
        <w:jc w:val="both"/>
        <w:rPr>
          <w:rFonts w:ascii="Times New Roman" w:hAnsi="Times New Roman" w:cs="Times New Roman"/>
          <w:sz w:val="24"/>
          <w:szCs w:val="24"/>
        </w:rPr>
      </w:pPr>
      <w:r w:rsidRPr="00223767">
        <w:rPr>
          <w:rFonts w:ascii="Times New Roman" w:hAnsi="Times New Roman" w:cs="Times New Roman"/>
          <w:sz w:val="24"/>
          <w:szCs w:val="24"/>
        </w:rPr>
        <w:t xml:space="preserve">4.9.15. </w:t>
      </w:r>
      <w:proofErr w:type="gramStart"/>
      <w:r w:rsidRPr="00223767">
        <w:rPr>
          <w:rFonts w:ascii="Times New Roman" w:hAnsi="Times New Roman" w:cs="Times New Roman"/>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С</w:t>
      </w:r>
      <w:r w:rsidR="00A4426D" w:rsidRPr="00223767">
        <w:rPr>
          <w:rFonts w:ascii="Times New Roman" w:hAnsi="Times New Roman" w:cs="Times New Roman"/>
          <w:sz w:val="24"/>
          <w:szCs w:val="24"/>
        </w:rPr>
        <w:t>пециалистом Администрации</w:t>
      </w:r>
      <w:r w:rsidRPr="00223767">
        <w:rPr>
          <w:rFonts w:ascii="Times New Roman" w:hAnsi="Times New Roman" w:cs="Times New Roman"/>
          <w:sz w:val="24"/>
          <w:szCs w:val="24"/>
        </w:rPr>
        <w:t xml:space="preserve"> в оперативном порядке в течение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(улицам), после выдачи специального разрешения.</w:t>
      </w:r>
      <w:proofErr w:type="gramEnd"/>
    </w:p>
    <w:p w:rsidR="00CF1958" w:rsidRPr="00223767" w:rsidRDefault="00CF1958">
      <w:pPr>
        <w:pStyle w:val="af"/>
        <w:tabs>
          <w:tab w:val="num" w:pos="0"/>
        </w:tabs>
        <w:spacing w:after="0" w:line="240" w:lineRule="auto"/>
        <w:ind w:left="0" w:firstLine="709"/>
        <w:jc w:val="both"/>
        <w:rPr>
          <w:rFonts w:ascii="Times New Roman" w:hAnsi="Times New Roman"/>
          <w:sz w:val="24"/>
          <w:szCs w:val="24"/>
        </w:rPr>
      </w:pPr>
      <w:r w:rsidRPr="00223767">
        <w:rPr>
          <w:rFonts w:ascii="Times New Roman" w:hAnsi="Times New Roman"/>
          <w:sz w:val="24"/>
          <w:szCs w:val="24"/>
        </w:rPr>
        <w:t xml:space="preserve">        </w:t>
      </w:r>
    </w:p>
    <w:p w:rsidR="00CF1958" w:rsidRPr="00223767" w:rsidRDefault="00CF1958">
      <w:pPr>
        <w:tabs>
          <w:tab w:val="left" w:pos="142"/>
          <w:tab w:val="left" w:pos="284"/>
        </w:tabs>
        <w:ind w:firstLine="709"/>
        <w:jc w:val="center"/>
        <w:rPr>
          <w:b/>
        </w:rPr>
      </w:pPr>
      <w:r w:rsidRPr="00223767">
        <w:rPr>
          <w:b/>
        </w:rPr>
        <w:t xml:space="preserve">5. Формы </w:t>
      </w:r>
      <w:proofErr w:type="gramStart"/>
      <w:r w:rsidRPr="00223767">
        <w:rPr>
          <w:b/>
        </w:rPr>
        <w:t>контроля за</w:t>
      </w:r>
      <w:proofErr w:type="gramEnd"/>
      <w:r w:rsidRPr="00223767">
        <w:rPr>
          <w:b/>
        </w:rPr>
        <w:t xml:space="preserve"> исполнением Административного регламента</w:t>
      </w:r>
    </w:p>
    <w:p w:rsidR="00B57F67" w:rsidRPr="00223767" w:rsidRDefault="00B57F67">
      <w:pPr>
        <w:tabs>
          <w:tab w:val="left" w:pos="142"/>
          <w:tab w:val="left" w:pos="284"/>
        </w:tabs>
        <w:ind w:firstLine="709"/>
        <w:jc w:val="center"/>
        <w:rPr>
          <w:b/>
        </w:rPr>
      </w:pPr>
    </w:p>
    <w:p w:rsidR="00CF1958" w:rsidRPr="00223767" w:rsidRDefault="00CF1958" w:rsidP="006A5A08">
      <w:pPr>
        <w:tabs>
          <w:tab w:val="left" w:pos="142"/>
          <w:tab w:val="left" w:pos="284"/>
        </w:tabs>
        <w:ind w:firstLine="567"/>
        <w:jc w:val="both"/>
      </w:pPr>
      <w:r w:rsidRPr="00223767">
        <w:t xml:space="preserve">5.1. Порядок осуществления текущего </w:t>
      </w:r>
      <w:proofErr w:type="gramStart"/>
      <w:r w:rsidRPr="00223767">
        <w:t>контроля за</w:t>
      </w:r>
      <w:proofErr w:type="gramEnd"/>
      <w:r w:rsidRPr="00223767">
        <w:t xml:space="preserve"> соблюдением и исполнением ответственными должностными лицами положений Регламента и иных нормативных </w:t>
      </w:r>
      <w:r w:rsidRPr="00223767">
        <w:lastRenderedPageBreak/>
        <w:t>правовых актов, устанавливающих требования к предоставлению муниципальной услуги, а также принятием решений ответственными лицами.</w:t>
      </w:r>
    </w:p>
    <w:p w:rsidR="00CF1958" w:rsidRPr="00223767" w:rsidRDefault="00CF1958" w:rsidP="006A5A08">
      <w:pPr>
        <w:tabs>
          <w:tab w:val="left" w:pos="142"/>
          <w:tab w:val="left" w:pos="284"/>
        </w:tabs>
        <w:ind w:firstLine="567"/>
        <w:jc w:val="both"/>
      </w:pPr>
      <w:proofErr w:type="gramStart"/>
      <w:r w:rsidRPr="00223767">
        <w:t>Контроль за</w:t>
      </w:r>
      <w:proofErr w:type="gramEnd"/>
      <w:r w:rsidRPr="00223767">
        <w:t xml:space="preserve"> предоставлением муниципальной услуги осуществляет должностное лицо </w:t>
      </w:r>
      <w:r w:rsidR="006A5A08" w:rsidRPr="00223767">
        <w:t>Администрации</w:t>
      </w:r>
      <w:r w:rsidRPr="00223767">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выдачи разрешения на перевозку тяжеловесных и (или) крупногабаритных грузов</w:t>
      </w:r>
      <w:r w:rsidRPr="00223767">
        <w:rPr>
          <w:bCs/>
        </w:rPr>
        <w:t>.</w:t>
      </w:r>
    </w:p>
    <w:p w:rsidR="00CF1958" w:rsidRPr="00223767" w:rsidRDefault="00CF1958" w:rsidP="006A5A08">
      <w:pPr>
        <w:tabs>
          <w:tab w:val="left" w:pos="142"/>
          <w:tab w:val="left" w:pos="284"/>
        </w:tabs>
        <w:ind w:firstLine="567"/>
        <w:jc w:val="both"/>
      </w:pPr>
      <w:r w:rsidRPr="00223767">
        <w:t xml:space="preserve">Текущий </w:t>
      </w:r>
      <w:proofErr w:type="gramStart"/>
      <w:r w:rsidRPr="00223767">
        <w:t>контроль за</w:t>
      </w:r>
      <w:proofErr w:type="gramEnd"/>
      <w:r w:rsidRPr="00223767">
        <w:t xml:space="preserve"> соблюдением и исполнением положений Р</w:t>
      </w:r>
      <w:r w:rsidR="00A1036B" w:rsidRPr="00223767">
        <w:t>егламента</w:t>
      </w:r>
      <w:r w:rsidRPr="00223767">
        <w:t xml:space="preserve">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CF1958" w:rsidRPr="00223767" w:rsidRDefault="00CF1958" w:rsidP="006A5A08">
      <w:pPr>
        <w:tabs>
          <w:tab w:val="left" w:pos="1276"/>
        </w:tabs>
        <w:autoSpaceDE w:val="0"/>
        <w:autoSpaceDN w:val="0"/>
        <w:adjustRightInd w:val="0"/>
        <w:ind w:firstLine="567"/>
        <w:jc w:val="both"/>
      </w:pPr>
      <w:r w:rsidRPr="00223767">
        <w:t xml:space="preserve">Текущий контроль осуществляется путем проведения ответственными должностными лицами структурных подразделений администрации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CF1958" w:rsidRPr="00223767" w:rsidRDefault="00CF1958" w:rsidP="006A5A08">
      <w:pPr>
        <w:tabs>
          <w:tab w:val="left" w:pos="1276"/>
        </w:tabs>
        <w:autoSpaceDE w:val="0"/>
        <w:autoSpaceDN w:val="0"/>
        <w:adjustRightInd w:val="0"/>
        <w:ind w:firstLine="567"/>
        <w:jc w:val="both"/>
      </w:pPr>
      <w:proofErr w:type="gramStart"/>
      <w:r w:rsidRPr="00223767">
        <w:t>Контроль за</w:t>
      </w:r>
      <w:proofErr w:type="gramEnd"/>
      <w:r w:rsidRPr="00223767">
        <w:t xml:space="preserve"> полнотой и качеством предоставления муниципальной услуги осуществляется в формах:</w:t>
      </w:r>
    </w:p>
    <w:p w:rsidR="00CF1958" w:rsidRPr="00223767" w:rsidRDefault="00CF1958" w:rsidP="006A5A08">
      <w:pPr>
        <w:tabs>
          <w:tab w:val="left" w:pos="1276"/>
        </w:tabs>
        <w:autoSpaceDE w:val="0"/>
        <w:autoSpaceDN w:val="0"/>
        <w:adjustRightInd w:val="0"/>
        <w:ind w:firstLine="567"/>
        <w:jc w:val="both"/>
      </w:pPr>
      <w:r w:rsidRPr="00223767">
        <w:t>1) проведения проверок;</w:t>
      </w:r>
    </w:p>
    <w:p w:rsidR="00CF1958" w:rsidRPr="00223767" w:rsidRDefault="00CF1958" w:rsidP="006A5A08">
      <w:pPr>
        <w:tabs>
          <w:tab w:val="left" w:pos="1276"/>
        </w:tabs>
        <w:autoSpaceDE w:val="0"/>
        <w:autoSpaceDN w:val="0"/>
        <w:adjustRightInd w:val="0"/>
        <w:ind w:firstLine="567"/>
        <w:jc w:val="both"/>
      </w:pPr>
      <w:r w:rsidRPr="00223767">
        <w:t xml:space="preserve">2) рассмотрения жалоб на действия (бездействие) должностных лиц  администрации </w:t>
      </w:r>
      <w:r w:rsidR="006A5A08" w:rsidRPr="00223767">
        <w:t>муниципального образования Кипенское сельское поселение муниципального образования Ломоносовский муниципальный район Ленинградской области</w:t>
      </w:r>
      <w:r w:rsidRPr="00223767">
        <w:t>, ответственных за предоставление муниципальной услуги.</w:t>
      </w:r>
    </w:p>
    <w:p w:rsidR="00CF1958" w:rsidRPr="00223767" w:rsidRDefault="00CF1958" w:rsidP="006A5A08">
      <w:pPr>
        <w:tabs>
          <w:tab w:val="left" w:pos="709"/>
        </w:tabs>
        <w:autoSpaceDE w:val="0"/>
        <w:autoSpaceDN w:val="0"/>
        <w:adjustRightInd w:val="0"/>
        <w:ind w:firstLine="567"/>
        <w:jc w:val="both"/>
      </w:pPr>
      <w:r w:rsidRPr="00223767">
        <w:t>5.2. Порядок и периодичность осуществления плановых и внеплановых проверок полноты и качества предоставления муниципальной услуги.</w:t>
      </w:r>
    </w:p>
    <w:p w:rsidR="00CF1958" w:rsidRPr="00223767" w:rsidRDefault="00CF1958" w:rsidP="006A5A08">
      <w:pPr>
        <w:tabs>
          <w:tab w:val="left" w:pos="709"/>
        </w:tabs>
        <w:autoSpaceDE w:val="0"/>
        <w:autoSpaceDN w:val="0"/>
        <w:adjustRightInd w:val="0"/>
        <w:ind w:firstLine="567"/>
        <w:jc w:val="both"/>
      </w:pPr>
      <w:r w:rsidRPr="00223767">
        <w:t xml:space="preserve">В целях осуществления </w:t>
      </w:r>
      <w:proofErr w:type="gramStart"/>
      <w:r w:rsidRPr="00223767">
        <w:t>контроля за</w:t>
      </w:r>
      <w:proofErr w:type="gramEnd"/>
      <w:r w:rsidRPr="00223767">
        <w:t xml:space="preserve"> полнотой и качеством предоставления муниципальной услуги проводятся плановые и внеплановые проверки. </w:t>
      </w:r>
    </w:p>
    <w:p w:rsidR="00CF1958" w:rsidRPr="00223767" w:rsidRDefault="00CF1958" w:rsidP="006A5A08">
      <w:pPr>
        <w:tabs>
          <w:tab w:val="left" w:pos="709"/>
        </w:tabs>
        <w:autoSpaceDE w:val="0"/>
        <w:autoSpaceDN w:val="0"/>
        <w:adjustRightInd w:val="0"/>
        <w:ind w:firstLine="567"/>
        <w:jc w:val="both"/>
      </w:pPr>
      <w:r w:rsidRPr="00223767">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CF1958" w:rsidRPr="00223767" w:rsidRDefault="00CF1958" w:rsidP="006A5A08">
      <w:pPr>
        <w:tabs>
          <w:tab w:val="left" w:pos="709"/>
        </w:tabs>
        <w:autoSpaceDE w:val="0"/>
        <w:autoSpaceDN w:val="0"/>
        <w:adjustRightInd w:val="0"/>
        <w:ind w:firstLine="567"/>
        <w:jc w:val="both"/>
      </w:pPr>
      <w:r w:rsidRPr="00223767">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F1958" w:rsidRPr="00223767" w:rsidRDefault="00CF1958" w:rsidP="006A5A08">
      <w:pPr>
        <w:tabs>
          <w:tab w:val="left" w:pos="709"/>
        </w:tabs>
        <w:autoSpaceDE w:val="0"/>
        <w:autoSpaceDN w:val="0"/>
        <w:adjustRightInd w:val="0"/>
        <w:spacing w:before="60" w:after="60"/>
        <w:ind w:firstLine="567"/>
        <w:jc w:val="both"/>
      </w:pPr>
      <w:r w:rsidRPr="00223767">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CF1958" w:rsidRPr="00223767" w:rsidRDefault="00CF1958" w:rsidP="006A5A08">
      <w:pPr>
        <w:tabs>
          <w:tab w:val="left" w:pos="709"/>
        </w:tabs>
        <w:autoSpaceDE w:val="0"/>
        <w:autoSpaceDN w:val="0"/>
        <w:adjustRightInd w:val="0"/>
        <w:spacing w:before="60" w:after="60"/>
        <w:ind w:firstLine="567"/>
        <w:jc w:val="both"/>
      </w:pPr>
      <w:r w:rsidRPr="00223767">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CF1958" w:rsidRPr="00223767" w:rsidRDefault="00CF1958" w:rsidP="006A5A08">
      <w:pPr>
        <w:tabs>
          <w:tab w:val="left" w:pos="709"/>
        </w:tabs>
        <w:autoSpaceDE w:val="0"/>
        <w:autoSpaceDN w:val="0"/>
        <w:adjustRightInd w:val="0"/>
        <w:spacing w:before="60" w:after="60"/>
        <w:ind w:firstLine="567"/>
        <w:jc w:val="both"/>
      </w:pPr>
      <w:r w:rsidRPr="00223767">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223767">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F1958" w:rsidRPr="00223767" w:rsidRDefault="00CF1958" w:rsidP="006A5A08">
      <w:pPr>
        <w:tabs>
          <w:tab w:val="left" w:pos="284"/>
          <w:tab w:val="left" w:pos="709"/>
        </w:tabs>
        <w:ind w:firstLine="567"/>
        <w:jc w:val="both"/>
      </w:pPr>
      <w:r w:rsidRPr="00223767">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CF1958" w:rsidRPr="00223767" w:rsidRDefault="00CF1958" w:rsidP="006A5A08">
      <w:pPr>
        <w:shd w:val="clear" w:color="auto" w:fill="FFFFFF"/>
        <w:ind w:firstLine="567"/>
        <w:jc w:val="both"/>
      </w:pPr>
      <w:r w:rsidRPr="00223767">
        <w:t>Специалисты,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CF1958" w:rsidRPr="00223767" w:rsidRDefault="00CF1958" w:rsidP="006A5A08">
      <w:pPr>
        <w:shd w:val="clear" w:color="auto" w:fill="FFFFFF"/>
        <w:ind w:firstLine="567"/>
        <w:jc w:val="both"/>
      </w:pPr>
      <w:r w:rsidRPr="00223767">
        <w:t>Инженер</w:t>
      </w:r>
      <w:r w:rsidR="00A4426D" w:rsidRPr="00223767">
        <w:t>ы</w:t>
      </w:r>
      <w:r w:rsidRPr="00223767">
        <w:t xml:space="preserve"> при предоставлении муниципальной услуги несут персональную ответственность:</w:t>
      </w:r>
    </w:p>
    <w:p w:rsidR="00CF1958" w:rsidRPr="00223767" w:rsidRDefault="00CF1958" w:rsidP="006A5A08">
      <w:pPr>
        <w:shd w:val="clear" w:color="auto" w:fill="FFFFFF"/>
        <w:ind w:firstLine="567"/>
        <w:jc w:val="both"/>
      </w:pPr>
      <w:r w:rsidRPr="00223767">
        <w:t>- за неисполнение или ненадлежащее исполнение административных процедур при предоставлении муниципальной услуги;</w:t>
      </w:r>
    </w:p>
    <w:p w:rsidR="00CF1958" w:rsidRPr="00223767" w:rsidRDefault="00CF1958" w:rsidP="006A5A08">
      <w:pPr>
        <w:shd w:val="clear" w:color="auto" w:fill="FFFFFF"/>
        <w:ind w:firstLine="567"/>
        <w:jc w:val="both"/>
      </w:pPr>
      <w:r w:rsidRPr="00223767">
        <w:t>- за действия (бездействие), влекущие нарушение прав и законных интересов физических или юридических лиц, индивидуальных предпринимателей.</w:t>
      </w:r>
    </w:p>
    <w:p w:rsidR="00CF1958" w:rsidRPr="00223767" w:rsidRDefault="00CF1958" w:rsidP="006A5A08">
      <w:pPr>
        <w:tabs>
          <w:tab w:val="left" w:pos="284"/>
          <w:tab w:val="left" w:pos="709"/>
        </w:tabs>
        <w:ind w:firstLine="567"/>
        <w:jc w:val="both"/>
      </w:pPr>
      <w:r w:rsidRPr="00223767">
        <w:t>Должностные лица, виновные в неисполнении или ненадлежащем ис</w:t>
      </w:r>
      <w:r w:rsidR="00652BEE" w:rsidRPr="00223767">
        <w:t xml:space="preserve">полнении требований настоящего </w:t>
      </w:r>
      <w:bookmarkStart w:id="9" w:name="_GoBack"/>
      <w:bookmarkEnd w:id="9"/>
      <w:r w:rsidR="00A1036B" w:rsidRPr="00223767">
        <w:t>регламента</w:t>
      </w:r>
      <w:r w:rsidRPr="00223767">
        <w:t>, привлекаются к ответственности в порядке, установленном действующим законодательством РФ.</w:t>
      </w:r>
    </w:p>
    <w:p w:rsidR="00CF1958" w:rsidRPr="00223767" w:rsidRDefault="00CF1958" w:rsidP="006A5A08">
      <w:pPr>
        <w:tabs>
          <w:tab w:val="left" w:pos="284"/>
          <w:tab w:val="left" w:pos="709"/>
        </w:tabs>
        <w:ind w:firstLine="567"/>
        <w:jc w:val="both"/>
      </w:pPr>
      <w:r w:rsidRPr="00223767">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CF1958" w:rsidRPr="00223767" w:rsidRDefault="00CF1958" w:rsidP="006A5A08">
      <w:pPr>
        <w:widowControl w:val="0"/>
        <w:tabs>
          <w:tab w:val="left" w:pos="709"/>
        </w:tabs>
        <w:autoSpaceDE w:val="0"/>
        <w:autoSpaceDN w:val="0"/>
        <w:adjustRightInd w:val="0"/>
        <w:ind w:firstLine="567"/>
        <w:jc w:val="both"/>
      </w:pPr>
      <w:r w:rsidRPr="00223767">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CF1958" w:rsidRPr="00223767" w:rsidRDefault="00CF1958" w:rsidP="006A5A08">
      <w:pPr>
        <w:pStyle w:val="af"/>
        <w:tabs>
          <w:tab w:val="num" w:pos="0"/>
        </w:tabs>
        <w:spacing w:after="0" w:line="240" w:lineRule="auto"/>
        <w:ind w:left="0" w:firstLine="567"/>
        <w:jc w:val="both"/>
        <w:rPr>
          <w:rFonts w:ascii="Times New Roman" w:hAnsi="Times New Roman"/>
          <w:strike/>
          <w:color w:val="FF0000"/>
          <w:sz w:val="24"/>
          <w:szCs w:val="24"/>
        </w:rPr>
      </w:pPr>
      <w:r w:rsidRPr="00223767">
        <w:rPr>
          <w:rFonts w:ascii="Times New Roman" w:hAnsi="Times New Roman"/>
          <w:sz w:val="24"/>
          <w:szCs w:val="24"/>
        </w:rPr>
        <w:t xml:space="preserve"> </w:t>
      </w:r>
    </w:p>
    <w:p w:rsidR="00CF1958" w:rsidRPr="00223767" w:rsidRDefault="00CF1958" w:rsidP="006A5A08">
      <w:pPr>
        <w:pStyle w:val="ConsPlusNormal"/>
        <w:widowControl/>
        <w:ind w:firstLine="567"/>
        <w:jc w:val="center"/>
        <w:rPr>
          <w:rFonts w:ascii="Times New Roman" w:hAnsi="Times New Roman" w:cs="Times New Roman"/>
          <w:b/>
          <w:sz w:val="24"/>
          <w:szCs w:val="24"/>
        </w:rPr>
      </w:pPr>
      <w:r w:rsidRPr="00223767">
        <w:rPr>
          <w:rFonts w:ascii="Times New Roman" w:hAnsi="Times New Roman" w:cs="Times New Roman"/>
          <w:b/>
          <w:sz w:val="24"/>
          <w:szCs w:val="24"/>
        </w:rPr>
        <w:t>6. Досудебный (внесудебный) порядок обжалования решений и действий (бездействия)  должностных лиц,  участвующих в предоставлении муниципальной услуги.</w:t>
      </w:r>
    </w:p>
    <w:p w:rsidR="00CF1958" w:rsidRPr="00223767" w:rsidRDefault="00CF1958">
      <w:pPr>
        <w:tabs>
          <w:tab w:val="left" w:pos="142"/>
          <w:tab w:val="left" w:pos="284"/>
        </w:tabs>
        <w:ind w:firstLine="709"/>
        <w:jc w:val="both"/>
      </w:pPr>
    </w:p>
    <w:p w:rsidR="00CF1958" w:rsidRPr="00223767" w:rsidRDefault="00CF1958">
      <w:pPr>
        <w:tabs>
          <w:tab w:val="left" w:pos="142"/>
          <w:tab w:val="left" w:pos="284"/>
        </w:tabs>
        <w:ind w:firstLine="709"/>
        <w:jc w:val="both"/>
      </w:pPr>
      <w:r w:rsidRPr="00223767">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CF1958" w:rsidRPr="00223767" w:rsidRDefault="00CF1958">
      <w:pPr>
        <w:ind w:firstLine="709"/>
        <w:jc w:val="both"/>
      </w:pPr>
      <w:r w:rsidRPr="00223767">
        <w:t xml:space="preserve">6.2. Предметом досудебного (внесудебного) обжалования являются решение, действие (бездействие) </w:t>
      </w:r>
      <w:r w:rsidR="00A4426D" w:rsidRPr="00223767">
        <w:t>специалиста Администрации</w:t>
      </w:r>
      <w:r w:rsidRPr="00223767">
        <w:t>, других должностных лиц, ответственных за предоставление муниципальной услуги, в том числе:</w:t>
      </w:r>
    </w:p>
    <w:p w:rsidR="00CF1958" w:rsidRPr="00223767" w:rsidRDefault="00CF1958">
      <w:pPr>
        <w:ind w:firstLine="709"/>
        <w:jc w:val="both"/>
      </w:pPr>
      <w:r w:rsidRPr="00223767">
        <w:t>1) нарушение срока регистрации запроса заявителя о предоставлении муниципальной услуги;</w:t>
      </w:r>
    </w:p>
    <w:p w:rsidR="00CF1958" w:rsidRPr="00223767" w:rsidRDefault="00CF1958">
      <w:pPr>
        <w:autoSpaceDE w:val="0"/>
        <w:autoSpaceDN w:val="0"/>
        <w:adjustRightInd w:val="0"/>
        <w:ind w:firstLine="709"/>
        <w:jc w:val="both"/>
        <w:outlineLvl w:val="1"/>
      </w:pPr>
      <w:r w:rsidRPr="00223767">
        <w:t>2) нарушение срока предоставления муниципальной  услуги;</w:t>
      </w:r>
    </w:p>
    <w:p w:rsidR="00CF1958" w:rsidRPr="00223767" w:rsidRDefault="00CF1958">
      <w:pPr>
        <w:autoSpaceDE w:val="0"/>
        <w:autoSpaceDN w:val="0"/>
        <w:adjustRightInd w:val="0"/>
        <w:ind w:firstLine="709"/>
        <w:jc w:val="both"/>
        <w:outlineLvl w:val="1"/>
      </w:pPr>
      <w:r w:rsidRPr="00223767">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CF1958" w:rsidRPr="00223767" w:rsidRDefault="00CF1958">
      <w:pPr>
        <w:autoSpaceDE w:val="0"/>
        <w:autoSpaceDN w:val="0"/>
        <w:adjustRightInd w:val="0"/>
        <w:ind w:firstLine="709"/>
        <w:jc w:val="both"/>
        <w:outlineLvl w:val="1"/>
      </w:pPr>
      <w:r w:rsidRPr="00223767">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F1958" w:rsidRPr="00223767" w:rsidRDefault="00CF1958">
      <w:pPr>
        <w:autoSpaceDE w:val="0"/>
        <w:autoSpaceDN w:val="0"/>
        <w:adjustRightInd w:val="0"/>
        <w:ind w:firstLine="709"/>
        <w:jc w:val="both"/>
        <w:outlineLvl w:val="1"/>
      </w:pPr>
      <w:proofErr w:type="gramStart"/>
      <w:r w:rsidRPr="0022376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p>
    <w:p w:rsidR="00CF1958" w:rsidRPr="00223767" w:rsidRDefault="00CF1958">
      <w:pPr>
        <w:autoSpaceDE w:val="0"/>
        <w:autoSpaceDN w:val="0"/>
        <w:adjustRightInd w:val="0"/>
        <w:ind w:firstLine="709"/>
        <w:jc w:val="both"/>
        <w:outlineLvl w:val="1"/>
      </w:pPr>
      <w:r w:rsidRPr="00223767">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CF1958" w:rsidRPr="00223767" w:rsidRDefault="00CF1958">
      <w:pPr>
        <w:autoSpaceDE w:val="0"/>
        <w:autoSpaceDN w:val="0"/>
        <w:adjustRightInd w:val="0"/>
        <w:ind w:firstLine="709"/>
        <w:jc w:val="both"/>
        <w:outlineLvl w:val="1"/>
      </w:pPr>
      <w:proofErr w:type="gramStart"/>
      <w:r w:rsidRPr="00223767">
        <w:t>7) отказ должностного лица (</w:t>
      </w:r>
      <w:r w:rsidR="00A4426D" w:rsidRPr="00223767">
        <w:t xml:space="preserve">Специалиста, </w:t>
      </w:r>
      <w:r w:rsidRPr="00223767">
        <w:t>Инженера)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4562" w:rsidRPr="00223767" w:rsidRDefault="005872E7" w:rsidP="00A64562">
      <w:pPr>
        <w:tabs>
          <w:tab w:val="left" w:pos="142"/>
          <w:tab w:val="left" w:pos="284"/>
        </w:tabs>
        <w:ind w:firstLine="720"/>
        <w:jc w:val="both"/>
      </w:pPr>
      <w:r w:rsidRPr="00223767">
        <w:t>8)</w:t>
      </w:r>
      <w:r w:rsidR="00A64562" w:rsidRPr="00223767">
        <w:t xml:space="preserve"> нарушение срока или порядка выдачи документов по результатам предоставления муниципальной услуги;</w:t>
      </w:r>
    </w:p>
    <w:p w:rsidR="00A64562" w:rsidRPr="00223767" w:rsidRDefault="00A64562" w:rsidP="00A64562">
      <w:pPr>
        <w:tabs>
          <w:tab w:val="left" w:pos="142"/>
          <w:tab w:val="left" w:pos="284"/>
        </w:tabs>
        <w:ind w:firstLine="720"/>
        <w:jc w:val="both"/>
      </w:pPr>
      <w:proofErr w:type="gramStart"/>
      <w:r w:rsidRPr="00223767">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23767">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64562" w:rsidRPr="00223767" w:rsidRDefault="00A64562" w:rsidP="00A64562">
      <w:pPr>
        <w:tabs>
          <w:tab w:val="left" w:pos="142"/>
          <w:tab w:val="left" w:pos="284"/>
        </w:tabs>
        <w:ind w:firstLine="720"/>
        <w:jc w:val="both"/>
      </w:pPr>
      <w:proofErr w:type="gramStart"/>
      <w:r w:rsidRPr="00223767">
        <w:rPr>
          <w:rFonts w:eastAsia="Calibri"/>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r w:rsidRPr="00223767">
        <w:t>№ 210-ФЗ.</w:t>
      </w:r>
      <w:proofErr w:type="gramEnd"/>
    </w:p>
    <w:p w:rsidR="00CF1958" w:rsidRPr="00223767" w:rsidRDefault="00CF1958">
      <w:pPr>
        <w:tabs>
          <w:tab w:val="left" w:pos="142"/>
          <w:tab w:val="left" w:pos="284"/>
        </w:tabs>
        <w:ind w:firstLine="709"/>
        <w:jc w:val="both"/>
      </w:pPr>
      <w:r w:rsidRPr="00223767">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F1958" w:rsidRPr="00223767" w:rsidRDefault="00CF1958">
      <w:pPr>
        <w:tabs>
          <w:tab w:val="left" w:pos="142"/>
          <w:tab w:val="left" w:pos="284"/>
        </w:tabs>
        <w:ind w:firstLine="709"/>
        <w:jc w:val="both"/>
      </w:pPr>
      <w:r w:rsidRPr="00223767">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1958" w:rsidRPr="00223767" w:rsidRDefault="00CF1958">
      <w:pPr>
        <w:tabs>
          <w:tab w:val="left" w:pos="142"/>
          <w:tab w:val="left" w:pos="284"/>
        </w:tabs>
        <w:ind w:firstLine="709"/>
        <w:jc w:val="both"/>
      </w:pPr>
      <w:r w:rsidRPr="00223767">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CF1958" w:rsidRPr="00223767" w:rsidRDefault="00CF1958">
      <w:pPr>
        <w:autoSpaceDE w:val="0"/>
        <w:autoSpaceDN w:val="0"/>
        <w:adjustRightInd w:val="0"/>
        <w:ind w:firstLine="709"/>
        <w:jc w:val="both"/>
        <w:outlineLvl w:val="1"/>
      </w:pPr>
      <w:r w:rsidRPr="00223767">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муниципальных услуг».</w:t>
      </w:r>
    </w:p>
    <w:p w:rsidR="00CF1958" w:rsidRPr="00223767" w:rsidRDefault="00CF1958">
      <w:pPr>
        <w:tabs>
          <w:tab w:val="left" w:pos="142"/>
          <w:tab w:val="left" w:pos="284"/>
        </w:tabs>
        <w:ind w:firstLine="709"/>
        <w:jc w:val="both"/>
      </w:pPr>
      <w:r w:rsidRPr="00223767">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CF1958" w:rsidRPr="00223767" w:rsidRDefault="00CF1958">
      <w:pPr>
        <w:tabs>
          <w:tab w:val="left" w:pos="142"/>
          <w:tab w:val="left" w:pos="284"/>
        </w:tabs>
        <w:ind w:firstLine="709"/>
        <w:jc w:val="both"/>
      </w:pPr>
      <w:r w:rsidRPr="00223767">
        <w:t>В письменной жалобе в обязательном порядке указывается:</w:t>
      </w:r>
    </w:p>
    <w:p w:rsidR="00CF1958" w:rsidRPr="00223767" w:rsidRDefault="00CF1958">
      <w:pPr>
        <w:tabs>
          <w:tab w:val="left" w:pos="142"/>
          <w:tab w:val="left" w:pos="284"/>
        </w:tabs>
        <w:ind w:firstLine="709"/>
        <w:jc w:val="both"/>
      </w:pPr>
      <w:r w:rsidRPr="00223767">
        <w:t>-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CF1958" w:rsidRPr="00223767" w:rsidRDefault="00CF1958">
      <w:pPr>
        <w:tabs>
          <w:tab w:val="left" w:pos="142"/>
          <w:tab w:val="left" w:pos="284"/>
        </w:tabs>
        <w:ind w:firstLine="709"/>
        <w:jc w:val="both"/>
      </w:pPr>
      <w:proofErr w:type="gramStart"/>
      <w:r w:rsidRPr="00223767">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1958" w:rsidRPr="00223767" w:rsidRDefault="00CF1958">
      <w:pPr>
        <w:tabs>
          <w:tab w:val="left" w:pos="142"/>
          <w:tab w:val="left" w:pos="284"/>
        </w:tabs>
        <w:ind w:firstLine="709"/>
        <w:jc w:val="both"/>
      </w:pPr>
      <w:r w:rsidRPr="00223767">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F1958" w:rsidRPr="00223767" w:rsidRDefault="00CF1958">
      <w:pPr>
        <w:tabs>
          <w:tab w:val="left" w:pos="142"/>
          <w:tab w:val="left" w:pos="284"/>
        </w:tabs>
        <w:ind w:firstLine="709"/>
        <w:jc w:val="both"/>
      </w:pPr>
      <w:r w:rsidRPr="00223767">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F1958" w:rsidRPr="00223767" w:rsidRDefault="00CF1958">
      <w:pPr>
        <w:autoSpaceDE w:val="0"/>
        <w:autoSpaceDN w:val="0"/>
        <w:adjustRightInd w:val="0"/>
        <w:ind w:firstLine="709"/>
        <w:jc w:val="both"/>
        <w:outlineLvl w:val="1"/>
      </w:pPr>
      <w:r w:rsidRPr="00223767">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CF1958" w:rsidRPr="00223767" w:rsidRDefault="00CF1958">
      <w:pPr>
        <w:tabs>
          <w:tab w:val="left" w:pos="142"/>
          <w:tab w:val="left" w:pos="284"/>
        </w:tabs>
        <w:ind w:firstLine="709"/>
        <w:jc w:val="both"/>
      </w:pPr>
      <w:r w:rsidRPr="00223767">
        <w:t xml:space="preserve">6.6. </w:t>
      </w:r>
      <w:proofErr w:type="gramStart"/>
      <w:r w:rsidRPr="00223767">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23767">
        <w:t xml:space="preserve"> исправлений - в течение пяти рабочих дней со дня ее регистрации.</w:t>
      </w:r>
    </w:p>
    <w:p w:rsidR="00CF1958" w:rsidRPr="00223767" w:rsidRDefault="00CF1958">
      <w:pPr>
        <w:tabs>
          <w:tab w:val="left" w:pos="142"/>
          <w:tab w:val="left" w:pos="284"/>
        </w:tabs>
        <w:ind w:firstLine="709"/>
        <w:jc w:val="both"/>
      </w:pPr>
      <w:r w:rsidRPr="00223767">
        <w:t>6.7. Исчерпывающий перечень случаев, в которых ответ на жалобу не дается, регулируется Федеральным законом № 210-ФЗ.</w:t>
      </w:r>
    </w:p>
    <w:p w:rsidR="00CF1958" w:rsidRPr="00223767" w:rsidRDefault="00CF1958">
      <w:pPr>
        <w:tabs>
          <w:tab w:val="left" w:pos="142"/>
          <w:tab w:val="left" w:pos="284"/>
        </w:tabs>
        <w:ind w:firstLine="709"/>
        <w:jc w:val="both"/>
      </w:pPr>
      <w:r w:rsidRPr="00223767">
        <w:t xml:space="preserve">6.8. </w:t>
      </w:r>
      <w:bookmarkStart w:id="10" w:name="Par1"/>
      <w:bookmarkEnd w:id="10"/>
      <w:r w:rsidRPr="00223767">
        <w:t>По результатам рассмотрения жалобы орган, предоставляющий муниципальную услугу, принимает одно из следующих решений:</w:t>
      </w:r>
    </w:p>
    <w:p w:rsidR="00CF1958" w:rsidRPr="00223767" w:rsidRDefault="00CF1958">
      <w:pPr>
        <w:autoSpaceDE w:val="0"/>
        <w:autoSpaceDN w:val="0"/>
        <w:adjustRightInd w:val="0"/>
        <w:ind w:firstLine="709"/>
        <w:jc w:val="both"/>
      </w:pPr>
      <w:proofErr w:type="gramStart"/>
      <w:r w:rsidRPr="00223767">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F1958" w:rsidRPr="00223767" w:rsidRDefault="00CF1958">
      <w:pPr>
        <w:autoSpaceDE w:val="0"/>
        <w:autoSpaceDN w:val="0"/>
        <w:adjustRightInd w:val="0"/>
        <w:ind w:firstLine="709"/>
        <w:jc w:val="both"/>
      </w:pPr>
      <w:r w:rsidRPr="00223767">
        <w:t>2) отказывает в удовлетворении жалобы.</w:t>
      </w:r>
    </w:p>
    <w:p w:rsidR="00B57F67" w:rsidRPr="00223767" w:rsidRDefault="00B57F67" w:rsidP="00B57F67">
      <w:pPr>
        <w:autoSpaceDE w:val="0"/>
        <w:autoSpaceDN w:val="0"/>
        <w:adjustRightInd w:val="0"/>
        <w:ind w:firstLine="720"/>
        <w:jc w:val="both"/>
        <w:rPr>
          <w:rFonts w:eastAsia="Calibri"/>
        </w:rPr>
      </w:pPr>
      <w:proofErr w:type="gramStart"/>
      <w:r w:rsidRPr="00223767">
        <w:rPr>
          <w:rFonts w:eastAsia="Calibri"/>
        </w:rPr>
        <w:t xml:space="preserve">6.9.В случае признания жалобы подлежащей удовлетворению в ответе заявителю, указанном </w:t>
      </w:r>
      <w:r w:rsidR="00652BEE" w:rsidRPr="00223767">
        <w:rPr>
          <w:rFonts w:eastAsia="Calibri"/>
        </w:rPr>
        <w:t xml:space="preserve"> в части 8 статьи 11.2 Федерального закона № 210-ФЗ,</w:t>
      </w:r>
      <w:r w:rsidRPr="00223767">
        <w:rPr>
          <w:rFonts w:eastAsia="Calibri"/>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w:t>
      </w:r>
      <w:proofErr w:type="gramEnd"/>
      <w:r w:rsidRPr="00223767">
        <w:rPr>
          <w:rFonts w:eastAsia="Calibri"/>
        </w:rPr>
        <w:t xml:space="preserve">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57F67" w:rsidRPr="00223767" w:rsidRDefault="00B57F67" w:rsidP="00B57F67">
      <w:pPr>
        <w:autoSpaceDE w:val="0"/>
        <w:autoSpaceDN w:val="0"/>
        <w:adjustRightInd w:val="0"/>
        <w:ind w:firstLine="720"/>
        <w:jc w:val="both"/>
        <w:rPr>
          <w:rFonts w:eastAsia="Calibri"/>
        </w:rPr>
      </w:pPr>
      <w:bookmarkStart w:id="11" w:name="sub_11282"/>
      <w:r w:rsidRPr="00223767">
        <w:rPr>
          <w:rFonts w:eastAsia="Calibri"/>
        </w:rPr>
        <w:t xml:space="preserve">6.10. В случае признания </w:t>
      </w:r>
      <w:proofErr w:type="gramStart"/>
      <w:r w:rsidRPr="00223767">
        <w:rPr>
          <w:rFonts w:eastAsia="Calibri"/>
        </w:rPr>
        <w:t>жалобы</w:t>
      </w:r>
      <w:proofErr w:type="gramEnd"/>
      <w:r w:rsidRPr="00223767">
        <w:rPr>
          <w:rFonts w:eastAsia="Calibri"/>
        </w:rPr>
        <w:t xml:space="preserve"> не подлежащей удовлетворению в ответе заявителю, указ</w:t>
      </w:r>
      <w:r w:rsidR="00652BEE" w:rsidRPr="00223767">
        <w:rPr>
          <w:rFonts w:eastAsia="Calibri"/>
        </w:rPr>
        <w:t xml:space="preserve">анном в части 8 статьи 11.2 Федерального закона № 210-ФЗ, </w:t>
      </w:r>
      <w:r w:rsidRPr="00223767">
        <w:rPr>
          <w:rFonts w:eastAsia="Calibri"/>
        </w:rPr>
        <w:t>даются аргументированные разъяснения о причинах принятого решения, а также информация о порядке обжалования принятого решения.</w:t>
      </w:r>
      <w:bookmarkEnd w:id="11"/>
    </w:p>
    <w:p w:rsidR="00CF1958" w:rsidRPr="00223767" w:rsidRDefault="00B57F67">
      <w:pPr>
        <w:autoSpaceDE w:val="0"/>
        <w:autoSpaceDN w:val="0"/>
        <w:adjustRightInd w:val="0"/>
        <w:ind w:firstLine="709"/>
        <w:jc w:val="both"/>
      </w:pPr>
      <w:r w:rsidRPr="00223767">
        <w:lastRenderedPageBreak/>
        <w:t>6.11.</w:t>
      </w:r>
      <w:r w:rsidR="00CF1958" w:rsidRPr="00223767">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1958" w:rsidRPr="00223767" w:rsidRDefault="00CF1958">
      <w:pPr>
        <w:autoSpaceDE w:val="0"/>
        <w:autoSpaceDN w:val="0"/>
        <w:adjustRightInd w:val="0"/>
        <w:ind w:firstLine="709"/>
        <w:jc w:val="both"/>
      </w:pPr>
      <w:r w:rsidRPr="00223767">
        <w:t xml:space="preserve">В случае установления в ходе или по результатам </w:t>
      </w:r>
      <w:proofErr w:type="gramStart"/>
      <w:r w:rsidRPr="00223767">
        <w:t>рассмотрения жалобы признаков состава административного правонарушения</w:t>
      </w:r>
      <w:proofErr w:type="gramEnd"/>
      <w:r w:rsidRPr="00223767">
        <w:t xml:space="preserve"> или преступления должностное лицо, наделенное полномочиями по рассмотрению жалоб, незамедлительно направляет имеющиеся материалы в органы</w:t>
      </w:r>
      <w:r w:rsidR="00F03173" w:rsidRPr="00223767">
        <w:t xml:space="preserve"> про</w:t>
      </w:r>
      <w:r w:rsidRPr="00223767">
        <w:t>куратуры.</w:t>
      </w:r>
    </w:p>
    <w:p w:rsidR="00B57F67" w:rsidRPr="00223767" w:rsidRDefault="00B57F67" w:rsidP="002D5D64">
      <w:pPr>
        <w:tabs>
          <w:tab w:val="left" w:pos="142"/>
          <w:tab w:val="left" w:pos="284"/>
        </w:tabs>
        <w:ind w:firstLine="720"/>
        <w:jc w:val="both"/>
      </w:pPr>
      <w:r w:rsidRPr="00223767">
        <w:t>6.12. Жалоба, не соответствующая требованиям главы 2.1. Федерального закона   № 210-ФЗ, рассматривается в порядке, предусмотренном Федеральным законом от 2 мая 2006 года № 59-ФЗ «О порядке рассмотрения обращений граждан Российской Федерации».</w:t>
      </w:r>
    </w:p>
    <w:p w:rsidR="00A4426D" w:rsidRPr="00223767" w:rsidRDefault="00A4426D">
      <w:pPr>
        <w:autoSpaceDE w:val="0"/>
        <w:autoSpaceDN w:val="0"/>
        <w:adjustRightInd w:val="0"/>
        <w:ind w:firstLine="709"/>
        <w:jc w:val="both"/>
        <w:rPr>
          <w:b/>
        </w:rPr>
        <w:sectPr w:rsidR="00A4426D" w:rsidRPr="00223767" w:rsidSect="002D5D64">
          <w:headerReference w:type="default" r:id="rId15"/>
          <w:pgSz w:w="11906" w:h="16838"/>
          <w:pgMar w:top="851" w:right="567" w:bottom="993" w:left="1701" w:header="709" w:footer="709" w:gutter="0"/>
          <w:cols w:space="708"/>
          <w:docGrid w:linePitch="360"/>
        </w:sectPr>
      </w:pPr>
    </w:p>
    <w:p w:rsidR="00CF1958" w:rsidRPr="00223767" w:rsidRDefault="00CF1958" w:rsidP="00A4426D">
      <w:pPr>
        <w:pStyle w:val="5"/>
        <w:ind w:left="5529"/>
        <w:jc w:val="left"/>
        <w:rPr>
          <w:sz w:val="24"/>
          <w:szCs w:val="24"/>
          <w:highlight w:val="yellow"/>
        </w:rPr>
      </w:pPr>
      <w:r w:rsidRPr="00223767">
        <w:rPr>
          <w:sz w:val="24"/>
          <w:szCs w:val="24"/>
        </w:rPr>
        <w:lastRenderedPageBreak/>
        <w:t>Приложение № 1</w:t>
      </w:r>
    </w:p>
    <w:p w:rsidR="00CF1958" w:rsidRPr="00223767" w:rsidRDefault="00CF1958" w:rsidP="00A4426D">
      <w:pPr>
        <w:tabs>
          <w:tab w:val="left" w:pos="142"/>
          <w:tab w:val="left" w:pos="284"/>
        </w:tabs>
        <w:ind w:left="5529"/>
      </w:pPr>
      <w:r w:rsidRPr="00223767">
        <w:t xml:space="preserve">к Административному регламенту </w:t>
      </w:r>
    </w:p>
    <w:p w:rsidR="00CF1958" w:rsidRPr="00223767" w:rsidRDefault="00CF1958" w:rsidP="00A4426D">
      <w:pPr>
        <w:tabs>
          <w:tab w:val="left" w:pos="142"/>
          <w:tab w:val="left" w:pos="284"/>
        </w:tabs>
        <w:ind w:left="5529"/>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widowControl w:val="0"/>
        <w:tabs>
          <w:tab w:val="left" w:pos="142"/>
          <w:tab w:val="left" w:pos="284"/>
        </w:tabs>
        <w:autoSpaceDE w:val="0"/>
        <w:autoSpaceDN w:val="0"/>
        <w:adjustRightInd w:val="0"/>
        <w:ind w:firstLine="709"/>
        <w:jc w:val="right"/>
        <w:rPr>
          <w:highlight w:val="yellow"/>
        </w:rPr>
      </w:pPr>
    </w:p>
    <w:p w:rsidR="00CF1958" w:rsidRPr="00223767" w:rsidRDefault="00CF1958" w:rsidP="00B57F67">
      <w:pPr>
        <w:widowControl w:val="0"/>
        <w:tabs>
          <w:tab w:val="left" w:pos="142"/>
          <w:tab w:val="left" w:pos="284"/>
        </w:tabs>
        <w:autoSpaceDE w:val="0"/>
        <w:autoSpaceDN w:val="0"/>
        <w:adjustRightInd w:val="0"/>
        <w:jc w:val="center"/>
      </w:pPr>
      <w:r w:rsidRPr="00223767">
        <w:rPr>
          <w:b/>
        </w:rPr>
        <w:t>1. Информация о месте нахождения и графике работы Администрации</w:t>
      </w:r>
    </w:p>
    <w:p w:rsidR="00CF1958" w:rsidRPr="00223767" w:rsidRDefault="00CF1958" w:rsidP="00B57F67">
      <w:pPr>
        <w:widowControl w:val="0"/>
        <w:tabs>
          <w:tab w:val="left" w:pos="142"/>
          <w:tab w:val="left" w:pos="284"/>
        </w:tabs>
        <w:autoSpaceDE w:val="0"/>
        <w:autoSpaceDN w:val="0"/>
        <w:adjustRightInd w:val="0"/>
      </w:pPr>
    </w:p>
    <w:p w:rsidR="006A5A08" w:rsidRPr="00223767" w:rsidRDefault="006A5A08" w:rsidP="00B57F67">
      <w:pPr>
        <w:ind w:firstLine="708"/>
      </w:pPr>
      <w:r w:rsidRPr="00223767">
        <w:t>Место нахождения 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188515, Ленинградская область, Ломоносовский район, д. Кипень, Ропшинское шоссе, д. 5.</w:t>
      </w:r>
    </w:p>
    <w:p w:rsidR="006A5A08" w:rsidRPr="00223767" w:rsidRDefault="006A5A08" w:rsidP="00B57F67">
      <w:pPr>
        <w:ind w:firstLine="708"/>
      </w:pPr>
      <w:r w:rsidRPr="00223767">
        <w:t>Телефон/факс: 8-813-76-73-157, 73-512.</w:t>
      </w:r>
    </w:p>
    <w:p w:rsidR="006A5A08" w:rsidRPr="00223767" w:rsidRDefault="006A5A08" w:rsidP="00B57F67">
      <w:pPr>
        <w:ind w:firstLine="708"/>
      </w:pPr>
      <w:r w:rsidRPr="00223767">
        <w:t xml:space="preserve">Адрес электронной почты: </w:t>
      </w:r>
      <w:hyperlink r:id="rId16" w:history="1">
        <w:r w:rsidRPr="00223767">
          <w:rPr>
            <w:rStyle w:val="ac"/>
            <w:lang w:val="en-US"/>
          </w:rPr>
          <w:t>kipensp</w:t>
        </w:r>
        <w:r w:rsidRPr="00223767">
          <w:rPr>
            <w:rStyle w:val="ac"/>
          </w:rPr>
          <w:t>@</w:t>
        </w:r>
        <w:r w:rsidRPr="00223767">
          <w:rPr>
            <w:rStyle w:val="ac"/>
            <w:lang w:val="en-US"/>
          </w:rPr>
          <w:t>mail</w:t>
        </w:r>
        <w:r w:rsidRPr="00223767">
          <w:rPr>
            <w:rStyle w:val="ac"/>
          </w:rPr>
          <w:t>.</w:t>
        </w:r>
        <w:r w:rsidRPr="00223767">
          <w:rPr>
            <w:rStyle w:val="ac"/>
            <w:lang w:val="en-US"/>
          </w:rPr>
          <w:t>ru</w:t>
        </w:r>
      </w:hyperlink>
    </w:p>
    <w:p w:rsidR="006A5A08" w:rsidRPr="00223767" w:rsidRDefault="006A5A08" w:rsidP="00B57F67">
      <w:pPr>
        <w:ind w:firstLine="708"/>
      </w:pPr>
      <w:r w:rsidRPr="00223767">
        <w:t>График работы: понедельник-четверг с 9.00 до 17.00, перерыв с 13.00 до 14.00. Пятница с 9.00 до 16.00, перерыв с 13.00 до 14.00.</w:t>
      </w:r>
    </w:p>
    <w:p w:rsidR="006A5A08" w:rsidRPr="00223767" w:rsidRDefault="006A5A08" w:rsidP="00B57F67">
      <w:pPr>
        <w:ind w:firstLine="708"/>
      </w:pPr>
      <w:r w:rsidRPr="00223767">
        <w:t xml:space="preserve">Приемный день: </w:t>
      </w:r>
      <w:r w:rsidR="002D5D64" w:rsidRPr="00223767">
        <w:t xml:space="preserve">вторник, </w:t>
      </w:r>
      <w:r w:rsidRPr="00223767">
        <w:t>среда: с 9.00 до 17.00, перерыв с 13.00 до 14.00.</w:t>
      </w:r>
    </w:p>
    <w:p w:rsidR="00CF1958" w:rsidRPr="00223767" w:rsidRDefault="00CF1958" w:rsidP="00B57F67">
      <w:pPr>
        <w:tabs>
          <w:tab w:val="left" w:pos="142"/>
          <w:tab w:val="left" w:pos="284"/>
        </w:tabs>
      </w:pPr>
    </w:p>
    <w:p w:rsidR="00CF1958" w:rsidRPr="00223767" w:rsidRDefault="00CF1958" w:rsidP="00B57F67">
      <w:pPr>
        <w:tabs>
          <w:tab w:val="left" w:pos="142"/>
          <w:tab w:val="left" w:pos="284"/>
        </w:tabs>
      </w:pPr>
      <w:r w:rsidRPr="00223767">
        <w:t>Продолжительность рабочего дня, непосредственно предшествующего нерабочему праздничному дню, уменьшается на один час.</w:t>
      </w:r>
    </w:p>
    <w:p w:rsidR="00CF1958" w:rsidRPr="00223767" w:rsidRDefault="00CF1958" w:rsidP="00B57F67">
      <w:pPr>
        <w:tabs>
          <w:tab w:val="num" w:pos="0"/>
        </w:tabs>
        <w:rPr>
          <w:b/>
        </w:rPr>
      </w:pPr>
    </w:p>
    <w:p w:rsidR="00A4426D" w:rsidRPr="00223767" w:rsidRDefault="00A4426D" w:rsidP="00B57F67">
      <w:pPr>
        <w:tabs>
          <w:tab w:val="num" w:pos="0"/>
        </w:tabs>
        <w:rPr>
          <w:b/>
        </w:rPr>
        <w:sectPr w:rsidR="00A4426D" w:rsidRPr="00223767" w:rsidSect="002D5D64">
          <w:pgSz w:w="11906" w:h="16838"/>
          <w:pgMar w:top="1134" w:right="567" w:bottom="709" w:left="1701" w:header="708" w:footer="708" w:gutter="0"/>
          <w:cols w:space="708"/>
          <w:docGrid w:linePitch="360"/>
        </w:sectPr>
      </w:pPr>
    </w:p>
    <w:p w:rsidR="00CF1958" w:rsidRPr="00223767" w:rsidRDefault="00CF1958" w:rsidP="00A4426D">
      <w:pPr>
        <w:pStyle w:val="5"/>
        <w:ind w:left="4962"/>
        <w:jc w:val="left"/>
        <w:rPr>
          <w:sz w:val="24"/>
          <w:szCs w:val="24"/>
        </w:rPr>
      </w:pPr>
      <w:r w:rsidRPr="00223767">
        <w:rPr>
          <w:sz w:val="24"/>
          <w:szCs w:val="24"/>
        </w:rPr>
        <w:lastRenderedPageBreak/>
        <w:t>Приложение № 2</w:t>
      </w:r>
    </w:p>
    <w:p w:rsidR="00CF1958" w:rsidRPr="00223767" w:rsidRDefault="00CF1958" w:rsidP="00A4426D">
      <w:pPr>
        <w:tabs>
          <w:tab w:val="left" w:pos="142"/>
          <w:tab w:val="left" w:pos="284"/>
        </w:tabs>
        <w:ind w:left="4962"/>
      </w:pPr>
      <w:r w:rsidRPr="00223767">
        <w:t xml:space="preserve">к Административному регламенту </w:t>
      </w:r>
    </w:p>
    <w:p w:rsidR="00CF1958" w:rsidRPr="00223767" w:rsidRDefault="00CF1958" w:rsidP="00A4426D">
      <w:pPr>
        <w:tabs>
          <w:tab w:val="left" w:pos="142"/>
          <w:tab w:val="left" w:pos="284"/>
        </w:tabs>
        <w:ind w:left="4962"/>
      </w:pPr>
      <w:r w:rsidRPr="00223767">
        <w:rPr>
          <w:bCs/>
        </w:rPr>
        <w:t>по предоставлению</w:t>
      </w:r>
      <w:r w:rsidRPr="00223767">
        <w:t xml:space="preserve"> м</w:t>
      </w:r>
      <w:r w:rsidRPr="00223767">
        <w:rPr>
          <w:bCs/>
        </w:rPr>
        <w:t xml:space="preserve">униципальной услуги </w:t>
      </w:r>
    </w:p>
    <w:p w:rsidR="00A4426D" w:rsidRPr="00223767" w:rsidRDefault="00A4426D" w:rsidP="00A4426D">
      <w:pPr>
        <w:widowControl w:val="0"/>
        <w:tabs>
          <w:tab w:val="left" w:pos="1134"/>
        </w:tabs>
        <w:autoSpaceDE w:val="0"/>
        <w:autoSpaceDN w:val="0"/>
        <w:adjustRightInd w:val="0"/>
        <w:ind w:left="4962" w:firstLine="709"/>
        <w:rPr>
          <w:rFonts w:eastAsia="Calibri"/>
          <w:color w:val="000000"/>
          <w:lang w:eastAsia="en-US"/>
        </w:rPr>
      </w:pPr>
    </w:p>
    <w:p w:rsidR="00CF1958" w:rsidRPr="00223767" w:rsidRDefault="00CF1958">
      <w:pPr>
        <w:widowControl w:val="0"/>
        <w:tabs>
          <w:tab w:val="left" w:pos="1134"/>
        </w:tabs>
        <w:autoSpaceDE w:val="0"/>
        <w:autoSpaceDN w:val="0"/>
        <w:adjustRightInd w:val="0"/>
        <w:ind w:firstLine="709"/>
        <w:jc w:val="center"/>
        <w:rPr>
          <w:rFonts w:eastAsia="Calibri"/>
          <w:color w:val="000000"/>
          <w:lang w:eastAsia="en-US"/>
        </w:rPr>
      </w:pPr>
      <w:r w:rsidRPr="00223767">
        <w:rPr>
          <w:rFonts w:eastAsia="Calibri"/>
          <w:color w:val="000000"/>
          <w:lang w:eastAsia="en-US"/>
        </w:rPr>
        <w:t xml:space="preserve">Информация о местах нахождения, </w:t>
      </w:r>
    </w:p>
    <w:p w:rsidR="00CF1958" w:rsidRPr="00223767" w:rsidRDefault="00CF1958">
      <w:pPr>
        <w:widowControl w:val="0"/>
        <w:tabs>
          <w:tab w:val="left" w:pos="1134"/>
        </w:tabs>
        <w:autoSpaceDE w:val="0"/>
        <w:autoSpaceDN w:val="0"/>
        <w:adjustRightInd w:val="0"/>
        <w:ind w:firstLine="709"/>
        <w:jc w:val="center"/>
        <w:rPr>
          <w:rFonts w:eastAsia="Calibri"/>
          <w:color w:val="000000"/>
          <w:lang w:eastAsia="en-US"/>
        </w:rPr>
      </w:pPr>
      <w:r w:rsidRPr="00223767">
        <w:rPr>
          <w:rFonts w:eastAsia="Calibri"/>
          <w:color w:val="000000"/>
          <w:lang w:eastAsia="en-US"/>
        </w:rPr>
        <w:t>справочных телефонах и адресах электронной почты МФЦ</w:t>
      </w:r>
    </w:p>
    <w:p w:rsidR="00CF1958" w:rsidRPr="00223767" w:rsidRDefault="00CF1958">
      <w:pPr>
        <w:ind w:left="142"/>
        <w:jc w:val="both"/>
        <w:rPr>
          <w:rFonts w:eastAsia="Calibri"/>
          <w:shd w:val="clear" w:color="auto" w:fill="FFFFFF"/>
          <w:lang w:eastAsia="en-US"/>
        </w:rPr>
      </w:pPr>
    </w:p>
    <w:p w:rsidR="00CF1958" w:rsidRPr="00223767" w:rsidRDefault="00CF1958">
      <w:pPr>
        <w:ind w:left="142"/>
        <w:jc w:val="both"/>
        <w:rPr>
          <w:rFonts w:eastAsia="Calibri"/>
          <w:shd w:val="clear" w:color="auto" w:fill="FFFFFF"/>
          <w:lang w:eastAsia="en-US"/>
        </w:rPr>
      </w:pPr>
      <w:r w:rsidRPr="00223767">
        <w:rPr>
          <w:rFonts w:eastAsia="Calibri"/>
          <w:shd w:val="clear" w:color="auto" w:fill="FFFFFF"/>
          <w:lang w:eastAsia="en-US"/>
        </w:rPr>
        <w:t>Телефон единой справочной службы ГБУ ЛО «МФЦ»: 8 (800) 301-47-47</w:t>
      </w:r>
      <w:r w:rsidRPr="00223767">
        <w:rPr>
          <w:rFonts w:eastAsia="Calibri"/>
          <w:i/>
          <w:shd w:val="clear" w:color="auto" w:fill="FFFFFF"/>
          <w:lang w:eastAsia="en-US"/>
        </w:rPr>
        <w:t xml:space="preserve"> (на территории России звонок бесплатный), </w:t>
      </w:r>
      <w:r w:rsidRPr="00223767">
        <w:rPr>
          <w:rFonts w:eastAsia="Calibri"/>
          <w:shd w:val="clear" w:color="auto" w:fill="FFFFFF"/>
          <w:lang w:eastAsia="en-US"/>
        </w:rPr>
        <w:t xml:space="preserve">адрес электронной почты: </w:t>
      </w:r>
      <w:r w:rsidRPr="00223767">
        <w:rPr>
          <w:rFonts w:eastAsia="Calibri"/>
          <w:bCs/>
          <w:shd w:val="clear" w:color="auto" w:fill="FFFFFF"/>
          <w:lang w:eastAsia="en-US"/>
        </w:rPr>
        <w:t>info@mfc47.ru.</w:t>
      </w:r>
    </w:p>
    <w:p w:rsidR="00CF1958" w:rsidRPr="00223767" w:rsidRDefault="00CF1958">
      <w:pPr>
        <w:ind w:left="142"/>
        <w:jc w:val="both"/>
        <w:rPr>
          <w:rFonts w:eastAsia="Calibri"/>
          <w:color w:val="000000"/>
          <w:lang w:eastAsia="en-US"/>
        </w:rPr>
      </w:pPr>
      <w:r w:rsidRPr="00223767">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223767">
          <w:rPr>
            <w:rFonts w:eastAsia="Calibri"/>
            <w:color w:val="0000FF"/>
            <w:u w:val="single"/>
            <w:shd w:val="clear" w:color="auto" w:fill="FFFFFF"/>
            <w:lang w:val="en-US" w:eastAsia="en-US"/>
          </w:rPr>
          <w:t>www</w:t>
        </w:r>
        <w:r w:rsidRPr="00223767">
          <w:rPr>
            <w:rFonts w:eastAsia="Calibri"/>
            <w:color w:val="0000FF"/>
            <w:u w:val="single"/>
            <w:shd w:val="clear" w:color="auto" w:fill="FFFFFF"/>
            <w:lang w:eastAsia="en-US"/>
          </w:rPr>
          <w:t>.</w:t>
        </w:r>
        <w:proofErr w:type="spellStart"/>
        <w:r w:rsidRPr="00223767">
          <w:rPr>
            <w:rFonts w:eastAsia="Calibri"/>
            <w:color w:val="0000FF"/>
            <w:u w:val="single"/>
            <w:shd w:val="clear" w:color="auto" w:fill="FFFFFF"/>
            <w:lang w:val="en-US" w:eastAsia="en-US"/>
          </w:rPr>
          <w:t>mfc</w:t>
        </w:r>
        <w:proofErr w:type="spellEnd"/>
        <w:r w:rsidRPr="00223767">
          <w:rPr>
            <w:rFonts w:eastAsia="Calibri"/>
            <w:color w:val="0000FF"/>
            <w:u w:val="single"/>
            <w:shd w:val="clear" w:color="auto" w:fill="FFFFFF"/>
            <w:lang w:eastAsia="en-US"/>
          </w:rPr>
          <w:t>47.</w:t>
        </w:r>
        <w:proofErr w:type="spellStart"/>
        <w:r w:rsidRPr="00223767">
          <w:rPr>
            <w:rFonts w:eastAsia="Calibri"/>
            <w:color w:val="0000FF"/>
            <w:u w:val="single"/>
            <w:shd w:val="clear" w:color="auto" w:fill="FFFFFF"/>
            <w:lang w:val="en-US" w:eastAsia="en-US"/>
          </w:rPr>
          <w:t>ru</w:t>
        </w:r>
        <w:proofErr w:type="spellEnd"/>
      </w:hyperlink>
    </w:p>
    <w:tbl>
      <w:tblPr>
        <w:tblW w:w="9781"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994"/>
      </w:tblGrid>
      <w:tr w:rsidR="00CF1958" w:rsidRPr="00223767" w:rsidTr="002D5D64">
        <w:trPr>
          <w:trHeight w:hRule="exact" w:val="636"/>
        </w:trPr>
        <w:tc>
          <w:tcPr>
            <w:tcW w:w="709" w:type="dxa"/>
            <w:shd w:val="clear" w:color="auto" w:fill="FFFFFF"/>
            <w:vAlign w:val="center"/>
          </w:tcPr>
          <w:p w:rsidR="00CF1958" w:rsidRPr="00223767" w:rsidRDefault="00CF1958">
            <w:pPr>
              <w:widowControl w:val="0"/>
              <w:tabs>
                <w:tab w:val="left" w:pos="0"/>
              </w:tabs>
              <w:suppressAutoHyphens/>
              <w:ind w:right="-49" w:hanging="48"/>
              <w:jc w:val="center"/>
              <w:rPr>
                <w:b/>
                <w:sz w:val="20"/>
                <w:szCs w:val="20"/>
                <w:lang w:eastAsia="ar-SA"/>
              </w:rPr>
            </w:pPr>
            <w:r w:rsidRPr="00223767">
              <w:rPr>
                <w:b/>
                <w:sz w:val="20"/>
                <w:szCs w:val="20"/>
                <w:lang w:eastAsia="ar-SA"/>
              </w:rPr>
              <w:t>№</w:t>
            </w:r>
          </w:p>
          <w:p w:rsidR="00CF1958" w:rsidRPr="00223767" w:rsidRDefault="00CF1958">
            <w:pPr>
              <w:widowControl w:val="0"/>
              <w:suppressAutoHyphens/>
              <w:ind w:left="-578" w:firstLine="530"/>
              <w:jc w:val="center"/>
              <w:rPr>
                <w:sz w:val="20"/>
                <w:szCs w:val="20"/>
                <w:lang w:eastAsia="ar-SA"/>
              </w:rPr>
            </w:pPr>
            <w:proofErr w:type="gramStart"/>
            <w:r w:rsidRPr="00223767">
              <w:rPr>
                <w:b/>
                <w:bCs/>
                <w:sz w:val="20"/>
                <w:szCs w:val="20"/>
                <w:lang w:eastAsia="ar-SA"/>
              </w:rPr>
              <w:t>п</w:t>
            </w:r>
            <w:proofErr w:type="gramEnd"/>
            <w:r w:rsidRPr="00223767">
              <w:rPr>
                <w:b/>
                <w:bCs/>
                <w:sz w:val="20"/>
                <w:szCs w:val="20"/>
                <w:lang w:eastAsia="ar-SA"/>
              </w:rPr>
              <w:t>/п</w:t>
            </w:r>
          </w:p>
        </w:tc>
        <w:tc>
          <w:tcPr>
            <w:tcW w:w="2270" w:type="dxa"/>
            <w:shd w:val="clear" w:color="auto" w:fill="FFFFFF"/>
            <w:vAlign w:val="center"/>
          </w:tcPr>
          <w:p w:rsidR="00CF1958" w:rsidRPr="00223767" w:rsidRDefault="00CF1958">
            <w:pPr>
              <w:widowControl w:val="0"/>
              <w:suppressAutoHyphens/>
              <w:jc w:val="center"/>
              <w:rPr>
                <w:sz w:val="20"/>
                <w:szCs w:val="20"/>
                <w:lang w:eastAsia="ar-SA"/>
              </w:rPr>
            </w:pPr>
            <w:r w:rsidRPr="00223767">
              <w:rPr>
                <w:b/>
                <w:bCs/>
                <w:sz w:val="20"/>
                <w:szCs w:val="20"/>
                <w:lang w:eastAsia="ar-SA"/>
              </w:rPr>
              <w:t>Наименование МФЦ</w:t>
            </w:r>
          </w:p>
        </w:tc>
        <w:tc>
          <w:tcPr>
            <w:tcW w:w="3683" w:type="dxa"/>
            <w:shd w:val="clear" w:color="auto" w:fill="FFFFFF"/>
            <w:vAlign w:val="center"/>
          </w:tcPr>
          <w:p w:rsidR="00CF1958" w:rsidRPr="00223767" w:rsidRDefault="00CF1958">
            <w:pPr>
              <w:widowControl w:val="0"/>
              <w:suppressAutoHyphens/>
              <w:jc w:val="center"/>
              <w:rPr>
                <w:sz w:val="20"/>
                <w:szCs w:val="20"/>
                <w:lang w:eastAsia="ar-SA"/>
              </w:rPr>
            </w:pPr>
            <w:r w:rsidRPr="00223767">
              <w:rPr>
                <w:b/>
                <w:bCs/>
                <w:sz w:val="20"/>
                <w:szCs w:val="20"/>
                <w:lang w:eastAsia="ar-SA"/>
              </w:rPr>
              <w:t>Почтовый адрес</w:t>
            </w:r>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
                <w:sz w:val="20"/>
                <w:szCs w:val="20"/>
                <w:lang w:eastAsia="ar-SA"/>
              </w:rPr>
              <w:t>График работы</w:t>
            </w:r>
          </w:p>
        </w:tc>
        <w:tc>
          <w:tcPr>
            <w:tcW w:w="994" w:type="dxa"/>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Телефон</w:t>
            </w:r>
          </w:p>
          <w:p w:rsidR="00CF1958" w:rsidRPr="00223767" w:rsidRDefault="00CF1958">
            <w:pPr>
              <w:widowControl w:val="0"/>
              <w:suppressAutoHyphens/>
              <w:jc w:val="center"/>
              <w:rPr>
                <w:sz w:val="20"/>
                <w:szCs w:val="20"/>
                <w:lang w:eastAsia="ar-SA"/>
              </w:rPr>
            </w:pPr>
          </w:p>
        </w:tc>
      </w:tr>
      <w:tr w:rsidR="00CF1958" w:rsidRPr="00223767" w:rsidTr="002D5D64">
        <w:trPr>
          <w:trHeight w:hRule="exact" w:val="258"/>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 xml:space="preserve">Предоставление услуг </w:t>
            </w:r>
            <w:proofErr w:type="gramStart"/>
            <w:r w:rsidRPr="00223767">
              <w:rPr>
                <w:b/>
                <w:bCs/>
                <w:sz w:val="20"/>
                <w:szCs w:val="20"/>
                <w:lang w:eastAsia="ar-SA"/>
              </w:rPr>
              <w:t>в</w:t>
            </w:r>
            <w:proofErr w:type="gramEnd"/>
            <w:r w:rsidRPr="00223767">
              <w:rPr>
                <w:b/>
                <w:bCs/>
                <w:sz w:val="20"/>
                <w:szCs w:val="20"/>
                <w:lang w:eastAsia="ar-SA"/>
              </w:rPr>
              <w:t xml:space="preserve"> </w:t>
            </w:r>
            <w:proofErr w:type="gramStart"/>
            <w:r w:rsidRPr="00223767">
              <w:rPr>
                <w:b/>
                <w:bCs/>
                <w:sz w:val="20"/>
                <w:szCs w:val="20"/>
                <w:lang w:eastAsia="ar-SA"/>
              </w:rPr>
              <w:t>Бокситогорском</w:t>
            </w:r>
            <w:proofErr w:type="gramEnd"/>
            <w:r w:rsidRPr="00223767">
              <w:rPr>
                <w:b/>
                <w:bCs/>
                <w:sz w:val="20"/>
                <w:szCs w:val="20"/>
                <w:lang w:eastAsia="ar-SA"/>
              </w:rPr>
              <w:t xml:space="preserve"> районе Ленинградской области</w:t>
            </w:r>
          </w:p>
        </w:tc>
      </w:tr>
      <w:tr w:rsidR="00CF1958" w:rsidRPr="00223767" w:rsidTr="002D5D64">
        <w:trPr>
          <w:cantSplit/>
          <w:trHeight w:hRule="exact" w:val="998"/>
        </w:trPr>
        <w:tc>
          <w:tcPr>
            <w:tcW w:w="709" w:type="dxa"/>
            <w:vMerge w:val="restart"/>
            <w:shd w:val="clear" w:color="auto" w:fill="FFFFFF"/>
            <w:vAlign w:val="center"/>
          </w:tcPr>
          <w:p w:rsidR="00CF1958" w:rsidRPr="00223767" w:rsidRDefault="00CF1958">
            <w:pPr>
              <w:widowControl w:val="0"/>
              <w:tabs>
                <w:tab w:val="left" w:pos="0"/>
              </w:tabs>
              <w:suppressAutoHyphens/>
              <w:ind w:right="-49" w:hanging="48"/>
              <w:jc w:val="center"/>
              <w:rPr>
                <w:sz w:val="20"/>
                <w:szCs w:val="20"/>
                <w:lang w:eastAsia="ar-SA"/>
              </w:rPr>
            </w:pPr>
            <w:r w:rsidRPr="00223767">
              <w:rPr>
                <w:sz w:val="20"/>
                <w:szCs w:val="20"/>
                <w:lang w:eastAsia="ar-SA"/>
              </w:rPr>
              <w:t>1</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«Тихвинский» - отдел «Бокситогорск»</w:t>
            </w:r>
          </w:p>
        </w:tc>
        <w:tc>
          <w:tcPr>
            <w:tcW w:w="3683" w:type="dxa"/>
            <w:shd w:val="clear" w:color="auto" w:fill="FFFFFF"/>
            <w:vAlign w:val="center"/>
          </w:tcPr>
          <w:p w:rsidR="00CF1958" w:rsidRPr="00223767" w:rsidRDefault="00CF1958">
            <w:pPr>
              <w:widowControl w:val="0"/>
              <w:suppressAutoHyphens/>
              <w:spacing w:after="200"/>
              <w:jc w:val="center"/>
              <w:rPr>
                <w:sz w:val="20"/>
                <w:szCs w:val="20"/>
              </w:rPr>
            </w:pPr>
            <w:proofErr w:type="gramStart"/>
            <w:r w:rsidRPr="00223767">
              <w:rPr>
                <w:sz w:val="20"/>
                <w:szCs w:val="20"/>
              </w:rPr>
              <w:t xml:space="preserve">187650, Россия, Ленинградская область, </w:t>
            </w:r>
            <w:proofErr w:type="spellStart"/>
            <w:r w:rsidRPr="00223767">
              <w:rPr>
                <w:sz w:val="20"/>
                <w:szCs w:val="20"/>
              </w:rPr>
              <w:t>Бокситогорский</w:t>
            </w:r>
            <w:proofErr w:type="spellEnd"/>
            <w:r w:rsidRPr="00223767">
              <w:rPr>
                <w:sz w:val="20"/>
                <w:szCs w:val="20"/>
              </w:rPr>
              <w:t xml:space="preserve"> район, </w:t>
            </w:r>
            <w:r w:rsidRPr="00223767">
              <w:rPr>
                <w:sz w:val="20"/>
                <w:szCs w:val="20"/>
              </w:rPr>
              <w:br/>
              <w:t>г. Бокситогорск,  ул. Заводская, д. 8</w:t>
            </w:r>
            <w:proofErr w:type="gramEnd"/>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Cs/>
                <w:color w:val="000000"/>
                <w:sz w:val="20"/>
                <w:szCs w:val="20"/>
              </w:rPr>
              <w:t>Понедельник - пятница с 9.00 до 18.00. Суббота – с 09.00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986"/>
        </w:trPr>
        <w:tc>
          <w:tcPr>
            <w:tcW w:w="709" w:type="dxa"/>
            <w:vMerge/>
            <w:shd w:val="clear" w:color="auto" w:fill="FFFFFF"/>
            <w:vAlign w:val="center"/>
          </w:tcPr>
          <w:p w:rsidR="00CF1958" w:rsidRPr="00223767" w:rsidRDefault="00CF1958">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«Тихвинский» - отдел «Пикалево»</w:t>
            </w:r>
          </w:p>
        </w:tc>
        <w:tc>
          <w:tcPr>
            <w:tcW w:w="3683" w:type="dxa"/>
            <w:shd w:val="clear" w:color="auto" w:fill="FFFFFF"/>
            <w:vAlign w:val="center"/>
          </w:tcPr>
          <w:p w:rsidR="00CF1958" w:rsidRPr="00223767" w:rsidRDefault="00CF1958">
            <w:pPr>
              <w:widowControl w:val="0"/>
              <w:suppressAutoHyphens/>
              <w:spacing w:after="200"/>
              <w:jc w:val="center"/>
              <w:rPr>
                <w:sz w:val="20"/>
                <w:szCs w:val="20"/>
              </w:rPr>
            </w:pPr>
            <w:proofErr w:type="gramStart"/>
            <w:r w:rsidRPr="00223767">
              <w:rPr>
                <w:sz w:val="20"/>
                <w:szCs w:val="20"/>
              </w:rPr>
              <w:t xml:space="preserve">187602, Россия, Ленинградская область, </w:t>
            </w:r>
            <w:proofErr w:type="spellStart"/>
            <w:r w:rsidRPr="00223767">
              <w:rPr>
                <w:sz w:val="20"/>
                <w:szCs w:val="20"/>
              </w:rPr>
              <w:t>Бокситогорский</w:t>
            </w:r>
            <w:proofErr w:type="spellEnd"/>
            <w:r w:rsidRPr="00223767">
              <w:rPr>
                <w:sz w:val="20"/>
                <w:szCs w:val="20"/>
              </w:rPr>
              <w:t xml:space="preserve"> район, </w:t>
            </w:r>
            <w:r w:rsidRPr="00223767">
              <w:rPr>
                <w:sz w:val="20"/>
                <w:szCs w:val="20"/>
              </w:rPr>
              <w:br/>
              <w:t>г. Пикалево, ул. Заводская, д. 11</w:t>
            </w:r>
            <w:proofErr w:type="gramEnd"/>
          </w:p>
        </w:tc>
        <w:tc>
          <w:tcPr>
            <w:tcW w:w="2125" w:type="dxa"/>
            <w:shd w:val="clear" w:color="auto" w:fill="FFFFFF"/>
            <w:vAlign w:val="center"/>
          </w:tcPr>
          <w:p w:rsidR="00CF1958" w:rsidRPr="00223767" w:rsidRDefault="00CF1958">
            <w:pPr>
              <w:widowControl w:val="0"/>
              <w:suppressAutoHyphens/>
              <w:jc w:val="center"/>
              <w:rPr>
                <w:sz w:val="20"/>
                <w:szCs w:val="20"/>
                <w:lang w:eastAsia="ar-SA"/>
              </w:rPr>
            </w:pPr>
            <w:r w:rsidRPr="00223767">
              <w:rPr>
                <w:bCs/>
                <w:color w:val="000000"/>
                <w:sz w:val="20"/>
                <w:szCs w:val="20"/>
              </w:rPr>
              <w:t>Понедельник - пятница с 9.00 до 18.00. Суббота – с 09.00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 xml:space="preserve">Предоставление услуг в </w:t>
            </w:r>
            <w:proofErr w:type="spellStart"/>
            <w:r w:rsidRPr="00223767">
              <w:rPr>
                <w:b/>
                <w:bCs/>
                <w:sz w:val="20"/>
                <w:szCs w:val="20"/>
                <w:lang w:eastAsia="ar-SA"/>
              </w:rPr>
              <w:t>Волосовском</w:t>
            </w:r>
            <w:proofErr w:type="spellEnd"/>
            <w:r w:rsidRPr="00223767">
              <w:rPr>
                <w:b/>
                <w:bCs/>
                <w:sz w:val="20"/>
                <w:szCs w:val="20"/>
                <w:lang w:eastAsia="ar-SA"/>
              </w:rPr>
              <w:t xml:space="preserve"> районе Ленинградской области</w:t>
            </w:r>
          </w:p>
        </w:tc>
      </w:tr>
      <w:tr w:rsidR="00CF1958" w:rsidRPr="00223767" w:rsidTr="002D5D64">
        <w:trPr>
          <w:trHeight w:hRule="exact" w:val="694"/>
        </w:trPr>
        <w:tc>
          <w:tcPr>
            <w:tcW w:w="709" w:type="dxa"/>
            <w:shd w:val="clear" w:color="auto" w:fill="FFFFFF"/>
            <w:vAlign w:val="center"/>
          </w:tcPr>
          <w:p w:rsidR="00CF1958" w:rsidRPr="00223767" w:rsidRDefault="00CF1958">
            <w:pPr>
              <w:widowControl w:val="0"/>
              <w:tabs>
                <w:tab w:val="left" w:pos="0"/>
              </w:tabs>
              <w:suppressAutoHyphens/>
              <w:spacing w:after="200" w:line="276" w:lineRule="auto"/>
              <w:ind w:right="-49" w:hanging="10"/>
              <w:jc w:val="center"/>
              <w:rPr>
                <w:sz w:val="20"/>
                <w:szCs w:val="20"/>
                <w:lang w:eastAsia="ar-SA"/>
              </w:rPr>
            </w:pPr>
            <w:r w:rsidRPr="00223767">
              <w:rPr>
                <w:sz w:val="20"/>
                <w:szCs w:val="20"/>
                <w:lang w:eastAsia="ar-SA"/>
              </w:rPr>
              <w:t>2</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w:t>
            </w:r>
            <w:proofErr w:type="spellStart"/>
            <w:r w:rsidRPr="00223767">
              <w:rPr>
                <w:bCs/>
                <w:sz w:val="20"/>
                <w:szCs w:val="20"/>
                <w:lang w:eastAsia="ar-SA"/>
              </w:rPr>
              <w:t>Волосовский</w:t>
            </w:r>
            <w:proofErr w:type="spellEnd"/>
            <w:r w:rsidRPr="00223767">
              <w:rPr>
                <w:bCs/>
                <w:sz w:val="20"/>
                <w:szCs w:val="20"/>
                <w:lang w:eastAsia="ar-SA"/>
              </w:rPr>
              <w:t>»</w:t>
            </w:r>
          </w:p>
          <w:p w:rsidR="00CF1958" w:rsidRPr="00223767" w:rsidRDefault="00CF1958">
            <w:pPr>
              <w:widowControl w:val="0"/>
              <w:suppressAutoHyphens/>
              <w:jc w:val="center"/>
              <w:rPr>
                <w:b/>
                <w:bCs/>
                <w:sz w:val="20"/>
                <w:szCs w:val="20"/>
                <w:lang w:eastAsia="ar-SA"/>
              </w:rPr>
            </w:pPr>
          </w:p>
        </w:tc>
        <w:tc>
          <w:tcPr>
            <w:tcW w:w="3683" w:type="dxa"/>
            <w:shd w:val="clear" w:color="auto" w:fill="FFFFFF"/>
            <w:vAlign w:val="center"/>
          </w:tcPr>
          <w:p w:rsidR="00CF1958" w:rsidRPr="00223767" w:rsidRDefault="00CF1958">
            <w:pPr>
              <w:jc w:val="center"/>
              <w:rPr>
                <w:sz w:val="20"/>
                <w:szCs w:val="20"/>
              </w:rPr>
            </w:pPr>
            <w:r w:rsidRPr="00223767">
              <w:rPr>
                <w:sz w:val="20"/>
                <w:szCs w:val="20"/>
              </w:rPr>
              <w:t xml:space="preserve">188410, Россия, Ленинградская обл., </w:t>
            </w:r>
            <w:proofErr w:type="spellStart"/>
            <w:r w:rsidRPr="00223767">
              <w:rPr>
                <w:sz w:val="20"/>
                <w:szCs w:val="20"/>
              </w:rPr>
              <w:t>Волосовский</w:t>
            </w:r>
            <w:proofErr w:type="spellEnd"/>
            <w:r w:rsidRPr="00223767">
              <w:rPr>
                <w:sz w:val="20"/>
                <w:szCs w:val="20"/>
              </w:rPr>
              <w:t xml:space="preserve"> район, г</w:t>
            </w:r>
            <w:proofErr w:type="gramStart"/>
            <w:r w:rsidRPr="00223767">
              <w:rPr>
                <w:sz w:val="20"/>
                <w:szCs w:val="20"/>
              </w:rPr>
              <w:t>.В</w:t>
            </w:r>
            <w:proofErr w:type="gramEnd"/>
            <w:r w:rsidRPr="00223767">
              <w:rPr>
                <w:sz w:val="20"/>
                <w:szCs w:val="20"/>
              </w:rPr>
              <w:t>олосово, усадьба СХТ, д.1 лит. А</w:t>
            </w:r>
          </w:p>
          <w:p w:rsidR="00CF1958" w:rsidRPr="00223767" w:rsidRDefault="00CF1958">
            <w:pPr>
              <w:widowControl w:val="0"/>
              <w:suppressAutoHyphens/>
              <w:jc w:val="center"/>
              <w:rPr>
                <w:b/>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 xml:space="preserve">Предоставление услуг в </w:t>
            </w:r>
            <w:proofErr w:type="spellStart"/>
            <w:r w:rsidRPr="00223767">
              <w:rPr>
                <w:b/>
                <w:bCs/>
                <w:sz w:val="20"/>
                <w:szCs w:val="20"/>
                <w:lang w:eastAsia="ar-SA"/>
              </w:rPr>
              <w:t>Волховском</w:t>
            </w:r>
            <w:proofErr w:type="spellEnd"/>
            <w:r w:rsidRPr="00223767">
              <w:rPr>
                <w:b/>
                <w:bCs/>
                <w:sz w:val="20"/>
                <w:szCs w:val="20"/>
                <w:lang w:eastAsia="ar-SA"/>
              </w:rPr>
              <w:t xml:space="preserve"> районе Ленинградской области</w:t>
            </w:r>
          </w:p>
        </w:tc>
      </w:tr>
      <w:tr w:rsidR="00CF1958" w:rsidRPr="00223767" w:rsidTr="002D5D64">
        <w:trPr>
          <w:trHeight w:hRule="exact" w:val="894"/>
        </w:trPr>
        <w:tc>
          <w:tcPr>
            <w:tcW w:w="709" w:type="dxa"/>
            <w:shd w:val="clear" w:color="auto" w:fill="FFFFFF"/>
            <w:vAlign w:val="center"/>
          </w:tcPr>
          <w:p w:rsidR="00CF1958" w:rsidRPr="00223767" w:rsidRDefault="00CF1958">
            <w:pPr>
              <w:widowControl w:val="0"/>
              <w:tabs>
                <w:tab w:val="left" w:pos="-10"/>
              </w:tabs>
              <w:suppressAutoHyphens/>
              <w:spacing w:after="200" w:line="276" w:lineRule="auto"/>
              <w:ind w:left="132" w:right="-49" w:hanging="132"/>
              <w:jc w:val="center"/>
              <w:rPr>
                <w:sz w:val="20"/>
                <w:szCs w:val="20"/>
                <w:lang w:eastAsia="ar-SA"/>
              </w:rPr>
            </w:pPr>
            <w:r w:rsidRPr="00223767">
              <w:rPr>
                <w:sz w:val="20"/>
                <w:szCs w:val="20"/>
                <w:lang w:eastAsia="ar-SA"/>
              </w:rPr>
              <w:t>3</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w:t>
            </w:r>
            <w:proofErr w:type="spellStart"/>
            <w:r w:rsidRPr="00223767">
              <w:rPr>
                <w:bCs/>
                <w:sz w:val="20"/>
                <w:szCs w:val="20"/>
                <w:lang w:eastAsia="ar-SA"/>
              </w:rPr>
              <w:t>Волховский</w:t>
            </w:r>
            <w:proofErr w:type="spellEnd"/>
            <w:r w:rsidRPr="00223767">
              <w:rPr>
                <w:bCs/>
                <w:sz w:val="20"/>
                <w:szCs w:val="20"/>
                <w:lang w:eastAsia="ar-SA"/>
              </w:rPr>
              <w:t>»</w:t>
            </w:r>
          </w:p>
        </w:tc>
        <w:tc>
          <w:tcPr>
            <w:tcW w:w="3683" w:type="dxa"/>
            <w:shd w:val="clear" w:color="auto" w:fill="FFFFFF"/>
            <w:vAlign w:val="center"/>
          </w:tcPr>
          <w:p w:rsidR="00CF1958" w:rsidRPr="00223767" w:rsidRDefault="00CF1958">
            <w:pPr>
              <w:widowControl w:val="0"/>
              <w:suppressAutoHyphens/>
              <w:jc w:val="center"/>
              <w:rPr>
                <w:b/>
                <w:bCs/>
                <w:sz w:val="20"/>
                <w:szCs w:val="20"/>
                <w:lang w:eastAsia="ar-SA"/>
              </w:rPr>
            </w:pPr>
            <w:r w:rsidRPr="00223767">
              <w:rPr>
                <w:sz w:val="20"/>
                <w:szCs w:val="20"/>
              </w:rPr>
              <w:t xml:space="preserve">187403, Ленинградская область, </w:t>
            </w:r>
            <w:proofErr w:type="gramStart"/>
            <w:r w:rsidRPr="00223767">
              <w:rPr>
                <w:sz w:val="20"/>
                <w:szCs w:val="20"/>
              </w:rPr>
              <w:t>г</w:t>
            </w:r>
            <w:proofErr w:type="gramEnd"/>
            <w:r w:rsidRPr="00223767">
              <w:rPr>
                <w:sz w:val="20"/>
                <w:szCs w:val="20"/>
              </w:rPr>
              <w:t xml:space="preserve">. Волхов. </w:t>
            </w:r>
            <w:proofErr w:type="spellStart"/>
            <w:r w:rsidRPr="00223767">
              <w:rPr>
                <w:sz w:val="20"/>
                <w:szCs w:val="20"/>
              </w:rPr>
              <w:t>Волховский</w:t>
            </w:r>
            <w:proofErr w:type="spellEnd"/>
            <w:r w:rsidRPr="00223767">
              <w:rPr>
                <w:sz w:val="20"/>
                <w:szCs w:val="20"/>
              </w:rPr>
              <w:t xml:space="preserve"> проспект, д. 9</w:t>
            </w:r>
          </w:p>
        </w:tc>
        <w:tc>
          <w:tcPr>
            <w:tcW w:w="2125" w:type="dxa"/>
            <w:shd w:val="clear" w:color="auto" w:fill="FFFFFF"/>
            <w:vAlign w:val="center"/>
          </w:tcPr>
          <w:p w:rsidR="00CF1958" w:rsidRPr="00223767" w:rsidRDefault="00CF1958">
            <w:pPr>
              <w:suppressAutoHyphens/>
              <w:jc w:val="center"/>
              <w:rPr>
                <w:bCs/>
                <w:color w:val="000000"/>
                <w:sz w:val="20"/>
                <w:szCs w:val="20"/>
              </w:rPr>
            </w:pPr>
            <w:r w:rsidRPr="00223767">
              <w:rPr>
                <w:bCs/>
                <w:color w:val="000000"/>
                <w:sz w:val="20"/>
                <w:szCs w:val="20"/>
              </w:rPr>
              <w:t>Понедельник - пятница с 9.00 до 18.00, выходные - суббота, воскресенье</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52"/>
        </w:trPr>
        <w:tc>
          <w:tcPr>
            <w:tcW w:w="9781" w:type="dxa"/>
            <w:gridSpan w:val="5"/>
            <w:shd w:val="clear" w:color="auto" w:fill="FFFFFF"/>
            <w:vAlign w:val="center"/>
          </w:tcPr>
          <w:p w:rsidR="00CF1958" w:rsidRPr="00223767" w:rsidRDefault="00CF1958">
            <w:pPr>
              <w:widowControl w:val="0"/>
              <w:suppressAutoHyphens/>
              <w:jc w:val="center"/>
              <w:rPr>
                <w:rFonts w:eastAsia="Calibri"/>
                <w:b/>
                <w:bCs/>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во </w:t>
            </w:r>
            <w:r w:rsidRPr="00223767">
              <w:rPr>
                <w:rFonts w:eastAsia="Calibri"/>
                <w:b/>
                <w:sz w:val="20"/>
                <w:szCs w:val="20"/>
                <w:shd w:val="clear" w:color="auto" w:fill="FFFFFF"/>
                <w:lang w:eastAsia="en-US"/>
              </w:rPr>
              <w:t xml:space="preserve">Всеволожском районе </w:t>
            </w:r>
            <w:r w:rsidRPr="00223767">
              <w:rPr>
                <w:b/>
                <w:bCs/>
                <w:sz w:val="20"/>
                <w:szCs w:val="20"/>
                <w:lang w:eastAsia="ar-SA"/>
              </w:rPr>
              <w:t>Ленинградской области</w:t>
            </w:r>
          </w:p>
        </w:tc>
      </w:tr>
      <w:tr w:rsidR="00CF1958" w:rsidRPr="00223767" w:rsidTr="002D5D64">
        <w:trPr>
          <w:cantSplit/>
          <w:trHeight w:hRule="exact" w:val="727"/>
        </w:trPr>
        <w:tc>
          <w:tcPr>
            <w:tcW w:w="709" w:type="dxa"/>
            <w:vMerge w:val="restart"/>
            <w:shd w:val="clear" w:color="auto" w:fill="FFFFFF"/>
            <w:vAlign w:val="center"/>
          </w:tcPr>
          <w:p w:rsidR="00CF1958" w:rsidRPr="00223767" w:rsidRDefault="00CF1958">
            <w:pPr>
              <w:widowControl w:val="0"/>
              <w:suppressAutoHyphens/>
              <w:spacing w:after="200"/>
              <w:jc w:val="center"/>
              <w:rPr>
                <w:sz w:val="20"/>
                <w:szCs w:val="20"/>
                <w:lang w:eastAsia="ar-SA"/>
              </w:rPr>
            </w:pPr>
            <w:r w:rsidRPr="00223767">
              <w:rPr>
                <w:sz w:val="20"/>
                <w:szCs w:val="20"/>
                <w:lang w:eastAsia="ar-SA"/>
              </w:rPr>
              <w:t>4</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w:t>
            </w:r>
          </w:p>
          <w:p w:rsidR="00CF1958" w:rsidRPr="00223767" w:rsidRDefault="00CF1958">
            <w:pPr>
              <w:widowControl w:val="0"/>
              <w:suppressAutoHyphens/>
              <w:jc w:val="center"/>
              <w:rPr>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 xml:space="preserve">188643, Россия, Ленинградская область, Всеволожский район, </w:t>
            </w:r>
          </w:p>
          <w:p w:rsidR="00CF1958" w:rsidRPr="00223767" w:rsidRDefault="00CF1958">
            <w:pPr>
              <w:widowControl w:val="0"/>
              <w:suppressAutoHyphens/>
              <w:jc w:val="center"/>
              <w:rPr>
                <w:bCs/>
                <w:sz w:val="20"/>
                <w:szCs w:val="20"/>
                <w:lang w:eastAsia="ar-SA"/>
              </w:rPr>
            </w:pPr>
            <w:r w:rsidRPr="00223767">
              <w:rPr>
                <w:sz w:val="20"/>
                <w:szCs w:val="20"/>
              </w:rPr>
              <w:t xml:space="preserve">г. Всеволожск, ул. </w:t>
            </w:r>
            <w:proofErr w:type="spellStart"/>
            <w:r w:rsidRPr="00223767">
              <w:rPr>
                <w:sz w:val="20"/>
                <w:szCs w:val="20"/>
              </w:rPr>
              <w:t>Пожвинская</w:t>
            </w:r>
            <w:proofErr w:type="spellEnd"/>
            <w:r w:rsidRPr="00223767">
              <w:rPr>
                <w:sz w:val="20"/>
                <w:szCs w:val="20"/>
              </w:rPr>
              <w:t>, д. 4а</w:t>
            </w:r>
          </w:p>
          <w:p w:rsidR="00CF1958" w:rsidRPr="00223767" w:rsidRDefault="00CF1958">
            <w:pPr>
              <w:widowControl w:val="0"/>
              <w:suppressAutoHyphens/>
              <w:jc w:val="center"/>
              <w:rPr>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p w:rsidR="00CF1958" w:rsidRPr="00223767" w:rsidRDefault="00CF1958">
            <w:pPr>
              <w:spacing w:after="200"/>
              <w:jc w:val="center"/>
              <w:rPr>
                <w:rFonts w:eastAsia="Calibri"/>
                <w:sz w:val="20"/>
                <w:szCs w:val="20"/>
                <w:lang w:eastAsia="en-US"/>
              </w:rPr>
            </w:pP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1096"/>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 - отдел «Новосаратовка»</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188681, Россия, Ленинградская область, Всеволожский район,</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 д. Новосаратовка - центр, д. 8 </w:t>
            </w:r>
            <w:r w:rsidRPr="00223767">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jc w:val="center"/>
              <w:rPr>
                <w:rFonts w:eastAsia="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bCs/>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910"/>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«Всеволожский» - отдел «Сертолово»</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spacing w:after="200" w:line="276" w:lineRule="auto"/>
              <w:jc w:val="center"/>
              <w:rPr>
                <w:bCs/>
                <w:sz w:val="20"/>
                <w:szCs w:val="20"/>
                <w:lang w:eastAsia="ar-SA"/>
              </w:rPr>
            </w:pPr>
            <w:proofErr w:type="gramStart"/>
            <w:r w:rsidRPr="00223767">
              <w:rPr>
                <w:bCs/>
                <w:sz w:val="20"/>
                <w:szCs w:val="20"/>
                <w:lang w:eastAsia="ar-SA"/>
              </w:rPr>
              <w:t>188650, Россия, Ленинградская область, Всеволожский район, г. Сертолово, ул. Центральная, д. 8, корп. 3</w:t>
            </w:r>
            <w:proofErr w:type="gramEnd"/>
          </w:p>
          <w:p w:rsidR="00CF1958" w:rsidRPr="00223767" w:rsidRDefault="00CF1958">
            <w:pPr>
              <w:widowControl w:val="0"/>
              <w:suppressAutoHyphens/>
              <w:jc w:val="center"/>
              <w:rPr>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84"/>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Предоставление услуг в</w:t>
            </w:r>
            <w:r w:rsidRPr="00223767">
              <w:rPr>
                <w:b/>
                <w:sz w:val="20"/>
                <w:szCs w:val="20"/>
                <w:lang w:eastAsia="ar-SA"/>
              </w:rPr>
              <w:t xml:space="preserve"> Выборгском районе </w:t>
            </w:r>
            <w:r w:rsidRPr="00223767">
              <w:rPr>
                <w:b/>
                <w:bCs/>
                <w:sz w:val="20"/>
                <w:szCs w:val="20"/>
                <w:lang w:eastAsia="ar-SA"/>
              </w:rPr>
              <w:t>Ленинградской области</w:t>
            </w:r>
          </w:p>
        </w:tc>
      </w:tr>
      <w:tr w:rsidR="00CF1958" w:rsidRPr="00223767" w:rsidTr="002D5D64">
        <w:trPr>
          <w:cantSplit/>
          <w:trHeight w:hRule="exact" w:val="507"/>
        </w:trPr>
        <w:tc>
          <w:tcPr>
            <w:tcW w:w="709" w:type="dxa"/>
            <w:vMerge w:val="restart"/>
            <w:shd w:val="clear" w:color="auto" w:fill="FFFFFF"/>
            <w:vAlign w:val="center"/>
          </w:tcPr>
          <w:p w:rsidR="00CF1958" w:rsidRPr="00223767" w:rsidRDefault="00CF1958">
            <w:pPr>
              <w:widowControl w:val="0"/>
              <w:suppressAutoHyphens/>
              <w:spacing w:after="200" w:line="276" w:lineRule="auto"/>
              <w:jc w:val="center"/>
              <w:rPr>
                <w:sz w:val="20"/>
                <w:szCs w:val="20"/>
                <w:lang w:eastAsia="ar-SA"/>
              </w:rPr>
            </w:pPr>
            <w:r w:rsidRPr="00223767">
              <w:rPr>
                <w:sz w:val="20"/>
                <w:szCs w:val="20"/>
                <w:lang w:eastAsia="ar-SA"/>
              </w:rPr>
              <w:t>5</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«Выборгский»</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proofErr w:type="gramStart"/>
            <w:r w:rsidRPr="00223767">
              <w:rPr>
                <w:bCs/>
                <w:sz w:val="20"/>
                <w:szCs w:val="20"/>
                <w:lang w:eastAsia="ar-SA"/>
              </w:rPr>
              <w:t>188800, Россия, Ленинградская область, Выборгский район, г. Выборг, ул. Вокзальная, д.13</w:t>
            </w:r>
            <w:proofErr w:type="gramEnd"/>
          </w:p>
          <w:p w:rsidR="00CF1958" w:rsidRPr="00223767" w:rsidRDefault="00CF1958">
            <w:pPr>
              <w:widowControl w:val="0"/>
              <w:suppressAutoHyphens/>
              <w:jc w:val="center"/>
              <w:rPr>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rFonts w:ascii="Calibri" w:eastAsia="Calibri" w:hAnsi="Calibri"/>
                <w:sz w:val="20"/>
                <w:szCs w:val="20"/>
                <w:lang w:eastAsia="en-US"/>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699"/>
        </w:trPr>
        <w:tc>
          <w:tcPr>
            <w:tcW w:w="709" w:type="dxa"/>
            <w:vMerge/>
            <w:shd w:val="clear" w:color="auto" w:fill="FFFFFF"/>
            <w:vAlign w:val="center"/>
          </w:tcPr>
          <w:p w:rsidR="00CF1958" w:rsidRPr="00223767" w:rsidRDefault="00CF1958">
            <w:pPr>
              <w:widowControl w:val="0"/>
              <w:numPr>
                <w:ilvl w:val="0"/>
                <w:numId w:val="24"/>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rsidP="00161882">
            <w:pPr>
              <w:widowControl w:val="0"/>
              <w:suppressAutoHyphens/>
              <w:jc w:val="center"/>
              <w:rPr>
                <w:bCs/>
                <w:sz w:val="20"/>
                <w:szCs w:val="20"/>
                <w:lang w:eastAsia="ar-SA"/>
              </w:rPr>
            </w:pPr>
            <w:r w:rsidRPr="00223767">
              <w:rPr>
                <w:sz w:val="20"/>
                <w:szCs w:val="20"/>
              </w:rPr>
              <w:t>Филиал ГБУ ЛО «МФЦ» «Выборгский» - отдел «Рощино»</w:t>
            </w:r>
          </w:p>
        </w:tc>
        <w:tc>
          <w:tcPr>
            <w:tcW w:w="3683" w:type="dxa"/>
            <w:shd w:val="clear" w:color="auto" w:fill="FFFFFF"/>
            <w:vAlign w:val="center"/>
          </w:tcPr>
          <w:p w:rsidR="00CF1958" w:rsidRPr="00223767" w:rsidRDefault="00CF1958" w:rsidP="00161882">
            <w:pPr>
              <w:widowControl w:val="0"/>
              <w:suppressAutoHyphens/>
              <w:jc w:val="center"/>
              <w:rPr>
                <w:bCs/>
                <w:sz w:val="20"/>
                <w:szCs w:val="20"/>
                <w:lang w:eastAsia="ar-SA"/>
              </w:rPr>
            </w:pPr>
            <w:proofErr w:type="gramStart"/>
            <w:r w:rsidRPr="00223767">
              <w:rPr>
                <w:sz w:val="20"/>
                <w:szCs w:val="20"/>
              </w:rPr>
              <w:t>188681, Россия, Ленинградская область, Выборгский район,</w:t>
            </w:r>
            <w:r w:rsidR="00161882" w:rsidRPr="00223767">
              <w:rPr>
                <w:sz w:val="20"/>
                <w:szCs w:val="20"/>
              </w:rPr>
              <w:t xml:space="preserve"> </w:t>
            </w:r>
            <w:r w:rsidRPr="00223767">
              <w:rPr>
                <w:sz w:val="20"/>
                <w:szCs w:val="20"/>
              </w:rPr>
              <w:t xml:space="preserve"> п. Рощино, ул. Советская, д.8</w:t>
            </w:r>
            <w:proofErr w:type="gramEnd"/>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rFonts w:ascii="Calibri" w:eastAsia="Calibri" w:hAnsi="Calibri"/>
                <w:sz w:val="20"/>
                <w:szCs w:val="20"/>
                <w:lang w:eastAsia="en-US"/>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709"/>
        </w:trPr>
        <w:tc>
          <w:tcPr>
            <w:tcW w:w="709" w:type="dxa"/>
            <w:vMerge/>
            <w:shd w:val="clear" w:color="auto" w:fill="FFFFFF"/>
            <w:vAlign w:val="center"/>
          </w:tcPr>
          <w:p w:rsidR="00CF1958" w:rsidRPr="00223767" w:rsidRDefault="00CF1958">
            <w:pPr>
              <w:widowControl w:val="0"/>
              <w:numPr>
                <w:ilvl w:val="0"/>
                <w:numId w:val="25"/>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 xml:space="preserve">Филиал ГБУ ЛО «МФЦ» </w:t>
            </w:r>
            <w:r w:rsidRPr="00223767">
              <w:rPr>
                <w:sz w:val="20"/>
                <w:szCs w:val="20"/>
              </w:rPr>
              <w:t xml:space="preserve">«Выборгский» </w:t>
            </w:r>
            <w:r w:rsidRPr="00223767">
              <w:rPr>
                <w:color w:val="000000"/>
                <w:sz w:val="20"/>
                <w:szCs w:val="20"/>
              </w:rPr>
              <w:t>- отдел «</w:t>
            </w:r>
            <w:proofErr w:type="spellStart"/>
            <w:r w:rsidRPr="00223767">
              <w:rPr>
                <w:color w:val="000000"/>
                <w:sz w:val="20"/>
                <w:szCs w:val="20"/>
              </w:rPr>
              <w:t>Светогорский</w:t>
            </w:r>
            <w:proofErr w:type="spellEnd"/>
            <w:r w:rsidRPr="00223767">
              <w:rPr>
                <w:color w:val="000000"/>
                <w:sz w:val="20"/>
                <w:szCs w:val="20"/>
              </w:rPr>
              <w:t>»</w:t>
            </w:r>
          </w:p>
        </w:tc>
        <w:tc>
          <w:tcPr>
            <w:tcW w:w="3683" w:type="dxa"/>
            <w:shd w:val="clear" w:color="auto" w:fill="FFFFFF"/>
            <w:vAlign w:val="center"/>
          </w:tcPr>
          <w:p w:rsidR="00CF1958" w:rsidRPr="00223767" w:rsidRDefault="00CF1958">
            <w:pPr>
              <w:shd w:val="clear" w:color="auto" w:fill="FFFFFF"/>
              <w:spacing w:before="100" w:beforeAutospacing="1" w:after="100" w:afterAutospacing="1"/>
              <w:jc w:val="center"/>
              <w:rPr>
                <w:color w:val="000000"/>
                <w:sz w:val="20"/>
                <w:szCs w:val="20"/>
              </w:rPr>
            </w:pPr>
            <w:r w:rsidRPr="00223767">
              <w:rPr>
                <w:color w:val="000000"/>
                <w:sz w:val="20"/>
                <w:szCs w:val="20"/>
              </w:rPr>
              <w:t xml:space="preserve">188992, Ленинградская область, </w:t>
            </w:r>
            <w:proofErr w:type="gramStart"/>
            <w:r w:rsidRPr="00223767">
              <w:rPr>
                <w:color w:val="000000"/>
                <w:sz w:val="20"/>
                <w:szCs w:val="20"/>
              </w:rPr>
              <w:t>г</w:t>
            </w:r>
            <w:proofErr w:type="gramEnd"/>
            <w:r w:rsidRPr="00223767">
              <w:rPr>
                <w:color w:val="000000"/>
                <w:sz w:val="20"/>
                <w:szCs w:val="20"/>
              </w:rPr>
              <w:t>. Светогорск, ул. Красноармейская д.3</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rsidP="00161882">
            <w:pPr>
              <w:widowControl w:val="0"/>
              <w:suppressAutoHyphens/>
              <w:jc w:val="center"/>
              <w:rPr>
                <w:color w:val="000000"/>
                <w:sz w:val="20"/>
                <w:szCs w:val="20"/>
              </w:rPr>
            </w:pPr>
            <w:r w:rsidRPr="00223767">
              <w:rPr>
                <w:bCs/>
                <w:sz w:val="20"/>
                <w:szCs w:val="20"/>
                <w:lang w:eastAsia="ar-SA"/>
              </w:rPr>
              <w:t>ежедневно, 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05"/>
        </w:trPr>
        <w:tc>
          <w:tcPr>
            <w:tcW w:w="709" w:type="dxa"/>
            <w:vMerge/>
            <w:shd w:val="clear" w:color="auto" w:fill="FFFFFF"/>
            <w:vAlign w:val="center"/>
          </w:tcPr>
          <w:p w:rsidR="00CF1958" w:rsidRPr="00223767" w:rsidRDefault="00CF1958">
            <w:pPr>
              <w:widowControl w:val="0"/>
              <w:suppressAutoHyphens/>
              <w:ind w:left="360"/>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 xml:space="preserve">Филиал ГБУ ЛО «МФЦ» </w:t>
            </w:r>
            <w:r w:rsidRPr="00223767">
              <w:rPr>
                <w:sz w:val="20"/>
                <w:szCs w:val="20"/>
              </w:rPr>
              <w:t xml:space="preserve">«Выборгский» </w:t>
            </w:r>
            <w:r w:rsidRPr="00223767">
              <w:rPr>
                <w:color w:val="000000"/>
                <w:sz w:val="20"/>
                <w:szCs w:val="20"/>
              </w:rPr>
              <w:t>- отдел «Приморск»</w:t>
            </w:r>
          </w:p>
        </w:tc>
        <w:tc>
          <w:tcPr>
            <w:tcW w:w="3683" w:type="dxa"/>
            <w:shd w:val="clear" w:color="auto" w:fill="FFFFFF"/>
            <w:vAlign w:val="center"/>
          </w:tcPr>
          <w:p w:rsidR="00CF1958" w:rsidRPr="00223767" w:rsidRDefault="00CF1958">
            <w:pPr>
              <w:shd w:val="clear" w:color="auto" w:fill="FFFFFF"/>
              <w:spacing w:before="100" w:beforeAutospacing="1" w:after="100" w:afterAutospacing="1"/>
              <w:jc w:val="center"/>
              <w:rPr>
                <w:color w:val="000000"/>
                <w:sz w:val="20"/>
                <w:szCs w:val="20"/>
              </w:rPr>
            </w:pPr>
            <w:r w:rsidRPr="00223767">
              <w:rPr>
                <w:color w:val="000000"/>
                <w:sz w:val="20"/>
                <w:szCs w:val="20"/>
              </w:rPr>
              <w:t xml:space="preserve">188910, Россия, Ленинградская область, Выборгский район, </w:t>
            </w:r>
            <w:proofErr w:type="gramStart"/>
            <w:r w:rsidRPr="00223767">
              <w:rPr>
                <w:color w:val="000000"/>
                <w:sz w:val="20"/>
                <w:szCs w:val="20"/>
              </w:rPr>
              <w:t>г</w:t>
            </w:r>
            <w:proofErr w:type="gramEnd"/>
            <w:r w:rsidRPr="00223767">
              <w:rPr>
                <w:color w:val="000000"/>
                <w:sz w:val="20"/>
                <w:szCs w:val="20"/>
              </w:rPr>
              <w:t>. Приморск, Выборгское шоссе, д.14</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58"/>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Предоставление услуг в Гатчинском районе Ленинградской области</w:t>
            </w:r>
          </w:p>
        </w:tc>
      </w:tr>
      <w:tr w:rsidR="00CF1958" w:rsidRPr="00223767" w:rsidTr="002D5D64">
        <w:trPr>
          <w:cantSplit/>
          <w:trHeight w:hRule="exact" w:val="711"/>
        </w:trPr>
        <w:tc>
          <w:tcPr>
            <w:tcW w:w="709" w:type="dxa"/>
            <w:vMerge w:val="restart"/>
            <w:shd w:val="clear" w:color="auto" w:fill="FFFFFF"/>
            <w:vAlign w:val="center"/>
          </w:tcPr>
          <w:p w:rsidR="00CF1958" w:rsidRPr="00223767" w:rsidRDefault="00CF1958">
            <w:pPr>
              <w:widowControl w:val="0"/>
              <w:suppressAutoHyphens/>
              <w:jc w:val="center"/>
              <w:rPr>
                <w:sz w:val="20"/>
                <w:szCs w:val="20"/>
                <w:lang w:eastAsia="ar-SA"/>
              </w:rPr>
            </w:pPr>
            <w:r w:rsidRPr="00223767">
              <w:rPr>
                <w:sz w:val="20"/>
                <w:szCs w:val="20"/>
                <w:lang w:eastAsia="ar-SA"/>
              </w:rPr>
              <w:lastRenderedPageBreak/>
              <w:t>6</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 xml:space="preserve">188300, Россия, Ленинградская область, Гатчинский район, </w:t>
            </w:r>
            <w:r w:rsidRPr="00223767">
              <w:rPr>
                <w:sz w:val="20"/>
                <w:szCs w:val="20"/>
              </w:rPr>
              <w:br/>
              <w:t>г. Гатчина, Пушкинское шоссе, д. 15</w:t>
            </w:r>
            <w:proofErr w:type="gramStart"/>
            <w:r w:rsidRPr="00223767">
              <w:rPr>
                <w:sz w:val="20"/>
                <w:szCs w:val="20"/>
              </w:rPr>
              <w:t xml:space="preserve"> А</w:t>
            </w:r>
            <w:proofErr w:type="gramEnd"/>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«Аэродром»</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proofErr w:type="gramStart"/>
            <w:r w:rsidRPr="00223767">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«Сиверский»</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 xml:space="preserve">188330, Россия, Ленинградская область, Гатчинский район, </w:t>
            </w:r>
            <w:proofErr w:type="spellStart"/>
            <w:r w:rsidRPr="00223767">
              <w:rPr>
                <w:sz w:val="20"/>
                <w:szCs w:val="20"/>
              </w:rPr>
              <w:t>пгт</w:t>
            </w:r>
            <w:proofErr w:type="spellEnd"/>
            <w:r w:rsidRPr="00223767">
              <w:rPr>
                <w:sz w:val="20"/>
                <w:szCs w:val="20"/>
              </w:rPr>
              <w:t>. Сиверский, ул. 123 Дивизии, д. 8</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711"/>
        </w:trPr>
        <w:tc>
          <w:tcPr>
            <w:tcW w:w="709" w:type="dxa"/>
            <w:vMerge/>
            <w:shd w:val="clear" w:color="auto" w:fill="FFFFFF"/>
            <w:vAlign w:val="center"/>
          </w:tcPr>
          <w:p w:rsidR="00CF1958" w:rsidRPr="00223767" w:rsidRDefault="00CF1958">
            <w:pPr>
              <w:widowControl w:val="0"/>
              <w:suppressAutoHyphens/>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«Гатчинский» - отдел «Коммунар»</w:t>
            </w:r>
          </w:p>
        </w:tc>
        <w:tc>
          <w:tcPr>
            <w:tcW w:w="3683" w:type="dxa"/>
            <w:shd w:val="clear" w:color="auto" w:fill="FFFFFF"/>
            <w:vAlign w:val="center"/>
          </w:tcPr>
          <w:p w:rsidR="00CF1958" w:rsidRPr="00223767" w:rsidRDefault="00CF1958">
            <w:pPr>
              <w:shd w:val="clear" w:color="auto" w:fill="FFFFFF"/>
              <w:spacing w:before="100" w:beforeAutospacing="1" w:after="200" w:afterAutospacing="1"/>
              <w:jc w:val="center"/>
              <w:rPr>
                <w:sz w:val="20"/>
                <w:szCs w:val="20"/>
              </w:rPr>
            </w:pPr>
            <w:r w:rsidRPr="00223767">
              <w:rPr>
                <w:sz w:val="20"/>
                <w:szCs w:val="20"/>
              </w:rPr>
              <w:t xml:space="preserve">188320, Россия, Ленинградская область, Гатчинский район, </w:t>
            </w:r>
            <w:proofErr w:type="gramStart"/>
            <w:r w:rsidRPr="00223767">
              <w:rPr>
                <w:sz w:val="20"/>
                <w:szCs w:val="20"/>
              </w:rPr>
              <w:t>г</w:t>
            </w:r>
            <w:proofErr w:type="gramEnd"/>
            <w:r w:rsidRPr="00223767">
              <w:rPr>
                <w:sz w:val="20"/>
                <w:szCs w:val="20"/>
              </w:rPr>
              <w:t>. Коммунар, Ленинградское шоссе, д. 10</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 - суббота с 9.00 до 18.00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343"/>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proofErr w:type="spellStart"/>
            <w:r w:rsidRPr="00223767">
              <w:rPr>
                <w:b/>
                <w:sz w:val="20"/>
                <w:szCs w:val="20"/>
                <w:lang w:eastAsia="ar-SA"/>
              </w:rPr>
              <w:t>Кингисеппском</w:t>
            </w:r>
            <w:proofErr w:type="spellEnd"/>
            <w:r w:rsidRPr="00223767">
              <w:rPr>
                <w:b/>
                <w:sz w:val="20"/>
                <w:szCs w:val="20"/>
                <w:lang w:eastAsia="ar-SA"/>
              </w:rPr>
              <w:t xml:space="preserve"> районе </w:t>
            </w:r>
            <w:r w:rsidRPr="00223767">
              <w:rPr>
                <w:b/>
                <w:bCs/>
                <w:sz w:val="20"/>
                <w:szCs w:val="20"/>
                <w:lang w:eastAsia="ar-SA"/>
              </w:rPr>
              <w:t>Ленинградской области</w:t>
            </w:r>
          </w:p>
        </w:tc>
      </w:tr>
      <w:tr w:rsidR="00CF1958" w:rsidRPr="00223767" w:rsidTr="002D5D64">
        <w:trPr>
          <w:trHeight w:hRule="exact" w:val="794"/>
        </w:trPr>
        <w:tc>
          <w:tcPr>
            <w:tcW w:w="709" w:type="dxa"/>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r w:rsidRPr="00223767">
              <w:rPr>
                <w:sz w:val="20"/>
                <w:szCs w:val="20"/>
                <w:lang w:eastAsia="ar-SA"/>
              </w:rPr>
              <w:t>7</w:t>
            </w:r>
          </w:p>
        </w:tc>
        <w:tc>
          <w:tcPr>
            <w:tcW w:w="2270"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w:t>
            </w:r>
            <w:proofErr w:type="spellStart"/>
            <w:r w:rsidRPr="00223767">
              <w:rPr>
                <w:sz w:val="20"/>
                <w:szCs w:val="20"/>
              </w:rPr>
              <w:t>Кингисеппский</w:t>
            </w:r>
            <w:proofErr w:type="spellEnd"/>
            <w:r w:rsidRPr="00223767">
              <w:rPr>
                <w:sz w:val="20"/>
                <w:szCs w:val="20"/>
              </w:rPr>
              <w:t>»</w:t>
            </w:r>
          </w:p>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ind w:firstLine="87"/>
              <w:jc w:val="center"/>
              <w:rPr>
                <w:sz w:val="20"/>
                <w:szCs w:val="20"/>
              </w:rPr>
            </w:pPr>
            <w:r w:rsidRPr="00223767">
              <w:rPr>
                <w:sz w:val="20"/>
                <w:szCs w:val="20"/>
              </w:rPr>
              <w:t xml:space="preserve">188480, Россия, Ленинградская область, </w:t>
            </w:r>
            <w:proofErr w:type="spellStart"/>
            <w:r w:rsidRPr="00223767">
              <w:rPr>
                <w:sz w:val="20"/>
                <w:szCs w:val="20"/>
              </w:rPr>
              <w:t>Кингисеппский</w:t>
            </w:r>
            <w:proofErr w:type="spellEnd"/>
            <w:r w:rsidRPr="00223767">
              <w:rPr>
                <w:sz w:val="20"/>
                <w:szCs w:val="20"/>
              </w:rPr>
              <w:t xml:space="preserve"> район,  </w:t>
            </w:r>
            <w:proofErr w:type="gramStart"/>
            <w:r w:rsidRPr="00223767">
              <w:rPr>
                <w:sz w:val="20"/>
                <w:szCs w:val="20"/>
              </w:rPr>
              <w:t>г</w:t>
            </w:r>
            <w:proofErr w:type="gramEnd"/>
            <w:r w:rsidRPr="00223767">
              <w:rPr>
                <w:sz w:val="20"/>
                <w:szCs w:val="20"/>
              </w:rPr>
              <w:t>. Кингисепп,</w:t>
            </w:r>
          </w:p>
          <w:p w:rsidR="00CF1958" w:rsidRPr="00223767" w:rsidRDefault="00CF1958">
            <w:pPr>
              <w:widowControl w:val="0"/>
              <w:suppressAutoHyphens/>
              <w:jc w:val="center"/>
              <w:rPr>
                <w:sz w:val="20"/>
                <w:szCs w:val="20"/>
              </w:rPr>
            </w:pPr>
            <w:r w:rsidRPr="00223767">
              <w:rPr>
                <w:sz w:val="20"/>
                <w:szCs w:val="20"/>
              </w:rPr>
              <w:t>ул. Карла Маркса, д. 43</w:t>
            </w:r>
          </w:p>
        </w:tc>
        <w:tc>
          <w:tcPr>
            <w:tcW w:w="2125" w:type="dxa"/>
            <w:shd w:val="clear" w:color="auto" w:fill="FFFFFF"/>
            <w:vAlign w:val="center"/>
          </w:tcPr>
          <w:p w:rsidR="00CF1958" w:rsidRPr="00223767" w:rsidRDefault="00CF1958">
            <w:pPr>
              <w:widowControl w:val="0"/>
              <w:suppressAutoHyphens/>
              <w:rPr>
                <w:bCs/>
                <w:sz w:val="20"/>
                <w:szCs w:val="20"/>
                <w:lang w:eastAsia="ar-SA"/>
              </w:rPr>
            </w:pPr>
            <w:r w:rsidRPr="00223767">
              <w:rPr>
                <w:bCs/>
                <w:sz w:val="20"/>
                <w:szCs w:val="20"/>
                <w:lang w:eastAsia="ar-SA"/>
              </w:rPr>
              <w:t xml:space="preserve">        С 9.00 до 21.00</w:t>
            </w:r>
          </w:p>
          <w:p w:rsidR="00CF1958" w:rsidRPr="00223767" w:rsidRDefault="00CF1958">
            <w:pPr>
              <w:widowControl w:val="0"/>
              <w:suppressAutoHyphens/>
              <w:jc w:val="center"/>
              <w:rPr>
                <w:bCs/>
                <w:sz w:val="20"/>
                <w:szCs w:val="20"/>
                <w:lang w:eastAsia="ar-SA"/>
              </w:rPr>
            </w:pPr>
            <w:r w:rsidRPr="00223767">
              <w:rPr>
                <w:bCs/>
                <w:color w:val="000000"/>
                <w:sz w:val="20"/>
                <w:szCs w:val="20"/>
              </w:rPr>
              <w:t>ежедневно,</w:t>
            </w:r>
          </w:p>
          <w:p w:rsidR="00CF1958" w:rsidRPr="00223767" w:rsidRDefault="00CF1958">
            <w:pPr>
              <w:widowControl w:val="0"/>
              <w:suppressAutoHyphens/>
              <w:jc w:val="center"/>
              <w:rPr>
                <w:sz w:val="20"/>
                <w:szCs w:val="20"/>
                <w:u w:val="single"/>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12"/>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 xml:space="preserve">Предоставление услуг в </w:t>
            </w:r>
            <w:proofErr w:type="spellStart"/>
            <w:r w:rsidRPr="00223767">
              <w:rPr>
                <w:rFonts w:eastAsia="Calibri"/>
                <w:b/>
                <w:sz w:val="20"/>
                <w:szCs w:val="20"/>
                <w:shd w:val="clear" w:color="auto" w:fill="FFFFFF"/>
                <w:lang w:eastAsia="en-US"/>
              </w:rPr>
              <w:t>Киришском</w:t>
            </w:r>
            <w:proofErr w:type="spellEnd"/>
            <w:r w:rsidRPr="00223767">
              <w:rPr>
                <w:rFonts w:eastAsia="Calibri"/>
                <w:b/>
                <w:sz w:val="20"/>
                <w:szCs w:val="20"/>
                <w:shd w:val="clear" w:color="auto" w:fill="FFFFFF"/>
                <w:lang w:eastAsia="en-US"/>
              </w:rPr>
              <w:t xml:space="preserve"> районе Ленинградской области</w:t>
            </w:r>
          </w:p>
        </w:tc>
      </w:tr>
      <w:tr w:rsidR="00CF1958" w:rsidRPr="00223767" w:rsidTr="002D5D64">
        <w:trPr>
          <w:trHeight w:hRule="exact" w:val="822"/>
        </w:trPr>
        <w:tc>
          <w:tcPr>
            <w:tcW w:w="709" w:type="dxa"/>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r w:rsidRPr="00223767">
              <w:rPr>
                <w:sz w:val="20"/>
                <w:szCs w:val="20"/>
                <w:lang w:eastAsia="ar-SA"/>
              </w:rPr>
              <w:t>8</w:t>
            </w:r>
          </w:p>
        </w:tc>
        <w:tc>
          <w:tcPr>
            <w:tcW w:w="2270" w:type="dxa"/>
            <w:shd w:val="clear" w:color="auto" w:fill="FFFFFF"/>
            <w:vAlign w:val="center"/>
          </w:tcPr>
          <w:p w:rsidR="00CF1958" w:rsidRPr="00223767" w:rsidRDefault="00CF1958">
            <w:pPr>
              <w:widowControl w:val="0"/>
              <w:suppressAutoHyphens/>
              <w:spacing w:after="200" w:line="276" w:lineRule="auto"/>
              <w:jc w:val="center"/>
              <w:rPr>
                <w:sz w:val="20"/>
                <w:szCs w:val="20"/>
              </w:rPr>
            </w:pPr>
            <w:r w:rsidRPr="00223767">
              <w:rPr>
                <w:sz w:val="20"/>
                <w:szCs w:val="20"/>
              </w:rPr>
              <w:t>Филиал ГБУ ЛО «МФЦ» «</w:t>
            </w:r>
            <w:proofErr w:type="spellStart"/>
            <w:r w:rsidRPr="00223767">
              <w:rPr>
                <w:sz w:val="20"/>
                <w:szCs w:val="20"/>
              </w:rPr>
              <w:t>Киришский</w:t>
            </w:r>
            <w:proofErr w:type="spellEnd"/>
            <w:r w:rsidRPr="00223767">
              <w:rPr>
                <w:sz w:val="20"/>
                <w:szCs w:val="20"/>
              </w:rPr>
              <w:t>»</w:t>
            </w:r>
          </w:p>
        </w:tc>
        <w:tc>
          <w:tcPr>
            <w:tcW w:w="3683" w:type="dxa"/>
            <w:shd w:val="clear" w:color="auto" w:fill="FFFFFF"/>
            <w:vAlign w:val="center"/>
          </w:tcPr>
          <w:p w:rsidR="00CF1958" w:rsidRPr="00223767" w:rsidRDefault="00CF1958">
            <w:pPr>
              <w:widowControl w:val="0"/>
              <w:suppressAutoHyphens/>
              <w:spacing w:after="200" w:line="276" w:lineRule="auto"/>
              <w:jc w:val="center"/>
              <w:rPr>
                <w:sz w:val="20"/>
                <w:szCs w:val="20"/>
              </w:rPr>
            </w:pPr>
            <w:r w:rsidRPr="00223767">
              <w:rPr>
                <w:sz w:val="20"/>
                <w:szCs w:val="20"/>
              </w:rPr>
              <w:t xml:space="preserve">187110, Россия, Ленинградская область, </w:t>
            </w:r>
            <w:proofErr w:type="spellStart"/>
            <w:r w:rsidRPr="00223767">
              <w:rPr>
                <w:sz w:val="20"/>
                <w:szCs w:val="20"/>
              </w:rPr>
              <w:t>Киришский</w:t>
            </w:r>
            <w:proofErr w:type="spellEnd"/>
            <w:r w:rsidRPr="00223767">
              <w:rPr>
                <w:sz w:val="20"/>
                <w:szCs w:val="20"/>
              </w:rPr>
              <w:t xml:space="preserve"> район, </w:t>
            </w:r>
            <w:proofErr w:type="gramStart"/>
            <w:r w:rsidRPr="00223767">
              <w:rPr>
                <w:sz w:val="20"/>
                <w:szCs w:val="20"/>
              </w:rPr>
              <w:t>г</w:t>
            </w:r>
            <w:proofErr w:type="gramEnd"/>
            <w:r w:rsidRPr="00223767">
              <w:rPr>
                <w:sz w:val="20"/>
                <w:szCs w:val="20"/>
              </w:rPr>
              <w:t xml:space="preserve">. Кириши, пр. Героев, </w:t>
            </w:r>
            <w:r w:rsidRPr="00223767">
              <w:rPr>
                <w:sz w:val="20"/>
                <w:szCs w:val="20"/>
              </w:rPr>
              <w:br/>
              <w:t>д. 34А.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343"/>
        </w:trPr>
        <w:tc>
          <w:tcPr>
            <w:tcW w:w="9781" w:type="dxa"/>
            <w:gridSpan w:val="5"/>
            <w:shd w:val="clear" w:color="auto" w:fill="FFFFFF"/>
            <w:vAlign w:val="center"/>
          </w:tcPr>
          <w:p w:rsidR="00CF1958" w:rsidRPr="00223767" w:rsidRDefault="00CF1958">
            <w:pPr>
              <w:widowControl w:val="0"/>
              <w:suppressAutoHyphens/>
              <w:jc w:val="center"/>
              <w:rPr>
                <w:b/>
                <w:bCs/>
                <w:sz w:val="20"/>
                <w:szCs w:val="20"/>
                <w:lang w:eastAsia="ar-SA"/>
              </w:rPr>
            </w:pPr>
            <w:r w:rsidRPr="00223767">
              <w:rPr>
                <w:b/>
                <w:bCs/>
                <w:sz w:val="20"/>
                <w:szCs w:val="20"/>
                <w:lang w:eastAsia="ar-SA"/>
              </w:rPr>
              <w:t xml:space="preserve">Предоставление услуг в </w:t>
            </w:r>
            <w:r w:rsidRPr="00223767">
              <w:rPr>
                <w:b/>
                <w:sz w:val="20"/>
                <w:szCs w:val="20"/>
                <w:lang w:eastAsia="ar-SA"/>
              </w:rPr>
              <w:t xml:space="preserve">Кировском районе </w:t>
            </w:r>
            <w:r w:rsidRPr="00223767">
              <w:rPr>
                <w:b/>
                <w:bCs/>
                <w:sz w:val="20"/>
                <w:szCs w:val="20"/>
                <w:lang w:eastAsia="ar-SA"/>
              </w:rPr>
              <w:t>Ленинградской области</w:t>
            </w:r>
          </w:p>
        </w:tc>
      </w:tr>
      <w:tr w:rsidR="00CF1958" w:rsidRPr="00223767" w:rsidTr="002D5D64">
        <w:trPr>
          <w:cantSplit/>
          <w:trHeight w:hRule="exact" w:val="625"/>
        </w:trPr>
        <w:tc>
          <w:tcPr>
            <w:tcW w:w="709" w:type="dxa"/>
            <w:vMerge w:val="restart"/>
            <w:shd w:val="clear" w:color="auto" w:fill="FFFFFF"/>
            <w:vAlign w:val="center"/>
          </w:tcPr>
          <w:p w:rsidR="00CF1958" w:rsidRPr="00223767" w:rsidRDefault="00CF1958">
            <w:pPr>
              <w:widowControl w:val="0"/>
              <w:suppressAutoHyphens/>
              <w:spacing w:after="200"/>
              <w:ind w:left="-10"/>
              <w:jc w:val="center"/>
              <w:rPr>
                <w:sz w:val="20"/>
                <w:szCs w:val="20"/>
                <w:lang w:eastAsia="ar-SA"/>
              </w:rPr>
            </w:pPr>
            <w:r w:rsidRPr="00223767">
              <w:rPr>
                <w:sz w:val="20"/>
                <w:szCs w:val="20"/>
                <w:lang w:eastAsia="ar-SA"/>
              </w:rPr>
              <w:t>9</w:t>
            </w:r>
          </w:p>
          <w:p w:rsidR="00CF1958" w:rsidRPr="00223767" w:rsidRDefault="00CF1958">
            <w:pPr>
              <w:widowControl w:val="0"/>
              <w:suppressAutoHyphens/>
              <w:spacing w:after="200" w:line="276" w:lineRule="auto"/>
              <w:ind w:left="-10"/>
              <w:jc w:val="center"/>
              <w:rPr>
                <w:sz w:val="20"/>
                <w:szCs w:val="20"/>
                <w:lang w:eastAsia="ar-SA"/>
              </w:rPr>
            </w:pPr>
          </w:p>
        </w:tc>
        <w:tc>
          <w:tcPr>
            <w:tcW w:w="2270" w:type="dxa"/>
            <w:vMerge w:val="restart"/>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«Кировский»</w:t>
            </w:r>
          </w:p>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 xml:space="preserve">187340, Россия, Ленинградская область, </w:t>
            </w:r>
            <w:proofErr w:type="gramStart"/>
            <w:r w:rsidRPr="00223767">
              <w:rPr>
                <w:color w:val="000000"/>
                <w:sz w:val="20"/>
                <w:szCs w:val="20"/>
              </w:rPr>
              <w:t>г</w:t>
            </w:r>
            <w:proofErr w:type="gramEnd"/>
            <w:r w:rsidRPr="00223767">
              <w:rPr>
                <w:color w:val="000000"/>
                <w:sz w:val="20"/>
                <w:szCs w:val="20"/>
              </w:rPr>
              <w:t>. Кировск, Новая улица, 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821"/>
        </w:trPr>
        <w:tc>
          <w:tcPr>
            <w:tcW w:w="709" w:type="dxa"/>
            <w:vMerge/>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p>
        </w:tc>
        <w:tc>
          <w:tcPr>
            <w:tcW w:w="2270" w:type="dxa"/>
            <w:vMerge/>
            <w:shd w:val="clear" w:color="auto" w:fill="FFFFFF"/>
            <w:vAlign w:val="center"/>
          </w:tcPr>
          <w:p w:rsidR="00CF1958" w:rsidRPr="00223767" w:rsidRDefault="00CF1958">
            <w:pPr>
              <w:widowControl w:val="0"/>
              <w:suppressAutoHyphens/>
              <w:jc w:val="center"/>
              <w:rPr>
                <w:sz w:val="20"/>
                <w:szCs w:val="20"/>
              </w:rPr>
            </w:pP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 xml:space="preserve">187340, Россия, Ленинградская область, </w:t>
            </w:r>
            <w:proofErr w:type="gramStart"/>
            <w:r w:rsidRPr="00223767">
              <w:rPr>
                <w:color w:val="000000"/>
                <w:sz w:val="20"/>
                <w:szCs w:val="20"/>
              </w:rPr>
              <w:t>г</w:t>
            </w:r>
            <w:proofErr w:type="gramEnd"/>
            <w:r w:rsidRPr="00223767">
              <w:rPr>
                <w:color w:val="000000"/>
                <w:sz w:val="20"/>
                <w:szCs w:val="20"/>
              </w:rPr>
              <w:t>. Кировск, ул. Набережная 29А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cantSplit/>
          <w:trHeight w:hRule="exact" w:val="820"/>
        </w:trPr>
        <w:tc>
          <w:tcPr>
            <w:tcW w:w="709" w:type="dxa"/>
            <w:vMerge/>
            <w:shd w:val="clear" w:color="auto" w:fill="FFFFFF"/>
            <w:vAlign w:val="center"/>
          </w:tcPr>
          <w:p w:rsidR="00CF1958" w:rsidRPr="00223767" w:rsidRDefault="00CF1958">
            <w:pPr>
              <w:widowControl w:val="0"/>
              <w:suppressAutoHyphens/>
              <w:spacing w:after="200" w:line="276" w:lineRule="auto"/>
              <w:ind w:left="-10"/>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Филиал ГБУ ЛО «МФЦ» «Кировский» - отдел «Отрадное»</w:t>
            </w:r>
          </w:p>
        </w:tc>
        <w:tc>
          <w:tcPr>
            <w:tcW w:w="3683" w:type="dxa"/>
            <w:shd w:val="clear" w:color="auto" w:fill="FFFFFF"/>
            <w:vAlign w:val="center"/>
          </w:tcPr>
          <w:p w:rsidR="00CF1958" w:rsidRPr="00223767" w:rsidRDefault="00CF1958">
            <w:pPr>
              <w:widowControl w:val="0"/>
              <w:suppressAutoHyphens/>
              <w:jc w:val="center"/>
              <w:rPr>
                <w:color w:val="000000"/>
                <w:sz w:val="20"/>
                <w:szCs w:val="20"/>
              </w:rPr>
            </w:pPr>
            <w:r w:rsidRPr="00223767">
              <w:rPr>
                <w:color w:val="000000"/>
                <w:sz w:val="20"/>
                <w:szCs w:val="20"/>
              </w:rPr>
              <w:t xml:space="preserve">187330, Ленинградская область, Кировский район, </w:t>
            </w:r>
            <w:proofErr w:type="gramStart"/>
            <w:r w:rsidRPr="00223767">
              <w:rPr>
                <w:color w:val="000000"/>
                <w:sz w:val="20"/>
                <w:szCs w:val="20"/>
              </w:rPr>
              <w:t>г</w:t>
            </w:r>
            <w:proofErr w:type="gramEnd"/>
            <w:r w:rsidRPr="00223767">
              <w:rPr>
                <w:color w:val="000000"/>
                <w:sz w:val="20"/>
                <w:szCs w:val="20"/>
              </w:rPr>
              <w:t>. Отрадное, Ленинградское шоссе, д. 6Б</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Понедельник-пятница с 9.00 до 18.00, суббота с 9.00 до 14.00,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48"/>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proofErr w:type="spellStart"/>
            <w:r w:rsidRPr="00223767">
              <w:rPr>
                <w:b/>
                <w:sz w:val="20"/>
                <w:szCs w:val="20"/>
                <w:lang w:eastAsia="ar-SA"/>
              </w:rPr>
              <w:t>Лодейнопольском</w:t>
            </w:r>
            <w:proofErr w:type="spellEnd"/>
            <w:r w:rsidRPr="00223767">
              <w:rPr>
                <w:b/>
                <w:sz w:val="20"/>
                <w:szCs w:val="20"/>
                <w:lang w:eastAsia="ar-SA"/>
              </w:rPr>
              <w:t xml:space="preserve"> районе </w:t>
            </w:r>
            <w:r w:rsidRPr="00223767">
              <w:rPr>
                <w:b/>
                <w:bCs/>
                <w:sz w:val="20"/>
                <w:szCs w:val="20"/>
                <w:lang w:eastAsia="ar-SA"/>
              </w:rPr>
              <w:t>Ленинградской области</w:t>
            </w:r>
          </w:p>
        </w:tc>
      </w:tr>
      <w:tr w:rsidR="00CF1958" w:rsidRPr="00223767" w:rsidTr="002D5D64">
        <w:trPr>
          <w:trHeight w:hRule="exact" w:val="825"/>
        </w:trPr>
        <w:tc>
          <w:tcPr>
            <w:tcW w:w="709" w:type="dxa"/>
            <w:shd w:val="clear" w:color="auto" w:fill="FFFFFF"/>
            <w:vAlign w:val="center"/>
          </w:tcPr>
          <w:p w:rsidR="00CF1958" w:rsidRPr="00223767" w:rsidRDefault="00CF1958">
            <w:pPr>
              <w:widowControl w:val="0"/>
              <w:suppressAutoHyphens/>
              <w:spacing w:after="200"/>
              <w:ind w:left="-10" w:firstLine="10"/>
              <w:jc w:val="center"/>
              <w:rPr>
                <w:sz w:val="20"/>
                <w:szCs w:val="20"/>
                <w:lang w:eastAsia="ar-SA"/>
              </w:rPr>
            </w:pPr>
            <w:r w:rsidRPr="00223767">
              <w:rPr>
                <w:sz w:val="20"/>
                <w:szCs w:val="20"/>
                <w:lang w:eastAsia="ar-SA"/>
              </w:rPr>
              <w:t>10</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w:t>
            </w:r>
            <w:proofErr w:type="spellStart"/>
            <w:r w:rsidRPr="00223767">
              <w:rPr>
                <w:bCs/>
                <w:sz w:val="20"/>
                <w:szCs w:val="20"/>
                <w:lang w:eastAsia="ar-SA"/>
              </w:rPr>
              <w:t>Лодейнопольский</w:t>
            </w:r>
            <w:proofErr w:type="spellEnd"/>
            <w:r w:rsidRPr="00223767">
              <w:rPr>
                <w:bCs/>
                <w:sz w:val="20"/>
                <w:szCs w:val="20"/>
                <w:lang w:eastAsia="ar-SA"/>
              </w:rPr>
              <w:t>»</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187700, Россия,</w:t>
            </w:r>
          </w:p>
          <w:p w:rsidR="00CF1958" w:rsidRPr="00223767" w:rsidRDefault="00CF1958">
            <w:pPr>
              <w:ind w:firstLine="87"/>
              <w:jc w:val="center"/>
              <w:rPr>
                <w:sz w:val="20"/>
                <w:szCs w:val="20"/>
              </w:rPr>
            </w:pPr>
            <w:proofErr w:type="gramStart"/>
            <w:r w:rsidRPr="00223767">
              <w:rPr>
                <w:bCs/>
                <w:sz w:val="20"/>
                <w:szCs w:val="20"/>
                <w:lang w:eastAsia="ar-SA"/>
              </w:rPr>
              <w:t xml:space="preserve">Ленинградская область, </w:t>
            </w:r>
            <w:proofErr w:type="spellStart"/>
            <w:r w:rsidRPr="00223767">
              <w:rPr>
                <w:bCs/>
                <w:sz w:val="20"/>
                <w:szCs w:val="20"/>
                <w:lang w:eastAsia="ar-SA"/>
              </w:rPr>
              <w:t>Лодейнопольский</w:t>
            </w:r>
            <w:proofErr w:type="spellEnd"/>
            <w:r w:rsidRPr="00223767">
              <w:rPr>
                <w:bCs/>
                <w:sz w:val="20"/>
                <w:szCs w:val="20"/>
                <w:lang w:eastAsia="ar-SA"/>
              </w:rPr>
              <w:t xml:space="preserve"> район, г</w:t>
            </w:r>
            <w:r w:rsidR="00A1036B" w:rsidRPr="00223767">
              <w:rPr>
                <w:bCs/>
                <w:sz w:val="20"/>
                <w:szCs w:val="20"/>
                <w:lang w:eastAsia="ar-SA"/>
              </w:rPr>
              <w:t>. Л</w:t>
            </w:r>
            <w:r w:rsidRPr="00223767">
              <w:rPr>
                <w:bCs/>
                <w:sz w:val="20"/>
                <w:szCs w:val="20"/>
                <w:lang w:eastAsia="ar-SA"/>
              </w:rPr>
              <w:t>одейное Поле, ул. Карла Маркса, д. 36 лит.</w:t>
            </w:r>
            <w:proofErr w:type="gramEnd"/>
            <w:r w:rsidRPr="00223767">
              <w:rPr>
                <w:bCs/>
                <w:sz w:val="20"/>
                <w:szCs w:val="20"/>
                <w:lang w:eastAsia="ar-SA"/>
              </w:rPr>
              <w:t xml:space="preserve"> Б</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97"/>
        </w:trPr>
        <w:tc>
          <w:tcPr>
            <w:tcW w:w="9781" w:type="dxa"/>
            <w:gridSpan w:val="5"/>
            <w:shd w:val="clear" w:color="auto" w:fill="FFFFFF"/>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Ломоносовском  районе </w:t>
            </w:r>
            <w:r w:rsidRPr="00223767">
              <w:rPr>
                <w:rFonts w:eastAsia="Calibri"/>
                <w:b/>
                <w:bCs/>
                <w:sz w:val="20"/>
                <w:szCs w:val="20"/>
                <w:shd w:val="clear" w:color="auto" w:fill="FFFFFF"/>
                <w:lang w:eastAsia="en-US"/>
              </w:rPr>
              <w:t>Ленинградской области</w:t>
            </w:r>
          </w:p>
        </w:tc>
      </w:tr>
      <w:tr w:rsidR="00CF1958" w:rsidRPr="00223767" w:rsidTr="002D5D64">
        <w:trPr>
          <w:trHeight w:hRule="exact" w:val="733"/>
        </w:trPr>
        <w:tc>
          <w:tcPr>
            <w:tcW w:w="709" w:type="dxa"/>
            <w:shd w:val="clear" w:color="auto" w:fill="FFFFFF"/>
            <w:vAlign w:val="center"/>
          </w:tcPr>
          <w:p w:rsidR="00CF1958" w:rsidRPr="00223767" w:rsidRDefault="00CF1958">
            <w:pPr>
              <w:widowControl w:val="0"/>
              <w:suppressAutoHyphens/>
              <w:spacing w:after="200" w:line="276" w:lineRule="auto"/>
              <w:ind w:left="-10" w:firstLine="10"/>
              <w:jc w:val="center"/>
              <w:rPr>
                <w:sz w:val="20"/>
                <w:szCs w:val="20"/>
                <w:lang w:eastAsia="ar-SA"/>
              </w:rPr>
            </w:pPr>
            <w:r w:rsidRPr="00223767">
              <w:rPr>
                <w:sz w:val="20"/>
                <w:szCs w:val="20"/>
                <w:lang w:eastAsia="ar-SA"/>
              </w:rPr>
              <w:t>11</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«Ломоносовский»</w:t>
            </w:r>
          </w:p>
        </w:tc>
        <w:tc>
          <w:tcPr>
            <w:tcW w:w="3683" w:type="dxa"/>
            <w:shd w:val="clear" w:color="auto" w:fill="FFFFFF"/>
            <w:vAlign w:val="center"/>
          </w:tcPr>
          <w:p w:rsidR="00CF1958" w:rsidRPr="00223767" w:rsidRDefault="00CF1958">
            <w:pPr>
              <w:ind w:firstLine="87"/>
              <w:jc w:val="center"/>
              <w:rPr>
                <w:sz w:val="20"/>
                <w:szCs w:val="20"/>
              </w:rPr>
            </w:pPr>
            <w:smartTag w:uri="urn:schemas-microsoft-com:office:smarttags" w:element="metricconverter">
              <w:smartTagPr>
                <w:attr w:name="ProductID" w:val="188512, г"/>
              </w:smartTagPr>
              <w:r w:rsidRPr="00223767">
                <w:rPr>
                  <w:bCs/>
                  <w:sz w:val="20"/>
                  <w:szCs w:val="20"/>
                  <w:lang w:eastAsia="ar-SA"/>
                </w:rPr>
                <w:t>188512, г</w:t>
              </w:r>
            </w:smartTag>
            <w:r w:rsidRPr="00223767">
              <w:rPr>
                <w:bCs/>
                <w:sz w:val="20"/>
                <w:szCs w:val="20"/>
                <w:lang w:eastAsia="ar-SA"/>
              </w:rPr>
              <w:t>. Санкт-Петербург, г. Ломоносов, Дворцовый проспект, д. 57/11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color w:val="000000"/>
                <w:sz w:val="20"/>
                <w:szCs w:val="20"/>
              </w:rPr>
              <w:t>ежедневно,</w:t>
            </w:r>
          </w:p>
          <w:p w:rsidR="00CF1958" w:rsidRPr="00223767" w:rsidRDefault="00CF1958">
            <w:pPr>
              <w:widowControl w:val="0"/>
              <w:suppressAutoHyphens/>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97"/>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sz w:val="20"/>
                <w:szCs w:val="20"/>
                <w:shd w:val="clear" w:color="auto" w:fill="FFFFFF"/>
                <w:lang w:eastAsia="en-US"/>
              </w:rPr>
              <w:t xml:space="preserve">Предоставление услуг в </w:t>
            </w:r>
            <w:proofErr w:type="spellStart"/>
            <w:r w:rsidRPr="00223767">
              <w:rPr>
                <w:rFonts w:eastAsia="Calibri"/>
                <w:b/>
                <w:sz w:val="20"/>
                <w:szCs w:val="20"/>
                <w:shd w:val="clear" w:color="auto" w:fill="FFFFFF"/>
                <w:lang w:eastAsia="en-US"/>
              </w:rPr>
              <w:t>Лужском</w:t>
            </w:r>
            <w:proofErr w:type="spellEnd"/>
            <w:r w:rsidRPr="00223767">
              <w:rPr>
                <w:rFonts w:eastAsia="Calibri"/>
                <w:b/>
                <w:sz w:val="20"/>
                <w:szCs w:val="20"/>
                <w:shd w:val="clear" w:color="auto" w:fill="FFFFFF"/>
                <w:lang w:eastAsia="en-US"/>
              </w:rPr>
              <w:t xml:space="preserve"> районе Ленинградской области</w:t>
            </w:r>
          </w:p>
        </w:tc>
      </w:tr>
      <w:tr w:rsidR="00CF1958" w:rsidRPr="00223767" w:rsidTr="002D5D64">
        <w:trPr>
          <w:trHeight w:hRule="exact" w:val="677"/>
        </w:trPr>
        <w:tc>
          <w:tcPr>
            <w:tcW w:w="709" w:type="dxa"/>
            <w:shd w:val="clear" w:color="auto" w:fill="FFFFFF"/>
            <w:vAlign w:val="center"/>
          </w:tcPr>
          <w:p w:rsidR="00CF1958" w:rsidRPr="00223767" w:rsidRDefault="00CF1958">
            <w:pPr>
              <w:widowControl w:val="0"/>
              <w:suppressAutoHyphens/>
              <w:spacing w:after="200"/>
              <w:ind w:left="-10" w:firstLine="10"/>
              <w:jc w:val="center"/>
              <w:rPr>
                <w:sz w:val="20"/>
                <w:szCs w:val="20"/>
                <w:lang w:eastAsia="ar-SA"/>
              </w:rPr>
            </w:pPr>
            <w:r w:rsidRPr="00223767">
              <w:rPr>
                <w:sz w:val="20"/>
                <w:szCs w:val="20"/>
                <w:lang w:eastAsia="ar-SA"/>
              </w:rPr>
              <w:t>12</w:t>
            </w:r>
          </w:p>
        </w:tc>
        <w:tc>
          <w:tcPr>
            <w:tcW w:w="2270" w:type="dxa"/>
            <w:shd w:val="clear" w:color="auto" w:fill="FFFFFF"/>
            <w:vAlign w:val="center"/>
          </w:tcPr>
          <w:p w:rsidR="00CF1958" w:rsidRPr="00223767" w:rsidRDefault="00CF1958">
            <w:pPr>
              <w:widowControl w:val="0"/>
              <w:suppressAutoHyphens/>
              <w:spacing w:after="200"/>
              <w:jc w:val="center"/>
              <w:rPr>
                <w:sz w:val="20"/>
                <w:szCs w:val="20"/>
              </w:rPr>
            </w:pPr>
            <w:r w:rsidRPr="00223767">
              <w:rPr>
                <w:sz w:val="20"/>
                <w:szCs w:val="20"/>
              </w:rPr>
              <w:t>Филиал ГБУ ЛО «МФЦ» «</w:t>
            </w:r>
            <w:proofErr w:type="spellStart"/>
            <w:r w:rsidRPr="00223767">
              <w:rPr>
                <w:sz w:val="20"/>
                <w:szCs w:val="20"/>
              </w:rPr>
              <w:t>Лужский</w:t>
            </w:r>
            <w:proofErr w:type="spellEnd"/>
            <w:r w:rsidRPr="00223767">
              <w:rPr>
                <w:sz w:val="20"/>
                <w:szCs w:val="20"/>
              </w:rPr>
              <w:t>»</w:t>
            </w:r>
          </w:p>
        </w:tc>
        <w:tc>
          <w:tcPr>
            <w:tcW w:w="3683" w:type="dxa"/>
            <w:shd w:val="clear" w:color="auto" w:fill="FFFFFF"/>
            <w:vAlign w:val="center"/>
          </w:tcPr>
          <w:p w:rsidR="00CF1958" w:rsidRPr="00223767" w:rsidRDefault="00CF1958">
            <w:pPr>
              <w:keepNext/>
              <w:shd w:val="clear" w:color="auto" w:fill="FFFFFF"/>
              <w:jc w:val="center"/>
              <w:outlineLvl w:val="1"/>
              <w:rPr>
                <w:sz w:val="20"/>
                <w:szCs w:val="20"/>
              </w:rPr>
            </w:pPr>
            <w:proofErr w:type="gramStart"/>
            <w:r w:rsidRPr="00223767">
              <w:rPr>
                <w:sz w:val="20"/>
                <w:szCs w:val="20"/>
              </w:rPr>
              <w:t xml:space="preserve">188230, Россия, Ленинградская область, </w:t>
            </w:r>
            <w:proofErr w:type="spellStart"/>
            <w:r w:rsidRPr="00223767">
              <w:rPr>
                <w:sz w:val="20"/>
                <w:szCs w:val="20"/>
              </w:rPr>
              <w:t>Лужский</w:t>
            </w:r>
            <w:proofErr w:type="spellEnd"/>
            <w:r w:rsidRPr="00223767">
              <w:rPr>
                <w:sz w:val="20"/>
                <w:szCs w:val="20"/>
              </w:rPr>
              <w:t xml:space="preserve"> район, г. Луга, ул. </w:t>
            </w:r>
            <w:proofErr w:type="spellStart"/>
            <w:r w:rsidRPr="00223767">
              <w:rPr>
                <w:sz w:val="20"/>
                <w:szCs w:val="20"/>
              </w:rPr>
              <w:t>Миккели</w:t>
            </w:r>
            <w:proofErr w:type="spellEnd"/>
            <w:r w:rsidRPr="00223767">
              <w:rPr>
                <w:sz w:val="20"/>
                <w:szCs w:val="20"/>
              </w:rPr>
              <w:t>, д. 7, корп. 1</w:t>
            </w:r>
            <w:proofErr w:type="gramEnd"/>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bCs/>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hRule="exact" w:val="259"/>
        </w:trPr>
        <w:tc>
          <w:tcPr>
            <w:tcW w:w="9781" w:type="dxa"/>
            <w:gridSpan w:val="5"/>
            <w:shd w:val="clear" w:color="auto" w:fill="FFFFFF"/>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proofErr w:type="spellStart"/>
            <w:r w:rsidRPr="00223767">
              <w:rPr>
                <w:rFonts w:eastAsia="Calibri"/>
                <w:b/>
                <w:sz w:val="20"/>
                <w:szCs w:val="20"/>
                <w:shd w:val="clear" w:color="auto" w:fill="FFFFFF"/>
                <w:lang w:eastAsia="en-US"/>
              </w:rPr>
              <w:t>Подпорожском</w:t>
            </w:r>
            <w:proofErr w:type="spellEnd"/>
            <w:r w:rsidRPr="00223767">
              <w:rPr>
                <w:rFonts w:eastAsia="Calibri"/>
                <w:b/>
                <w:sz w:val="20"/>
                <w:szCs w:val="20"/>
                <w:shd w:val="clear" w:color="auto" w:fill="FFFFFF"/>
                <w:lang w:eastAsia="en-US"/>
              </w:rPr>
              <w:t xml:space="preserve"> районе </w:t>
            </w:r>
            <w:r w:rsidRPr="00223767">
              <w:rPr>
                <w:rFonts w:eastAsia="Calibri"/>
                <w:b/>
                <w:bCs/>
                <w:sz w:val="20"/>
                <w:szCs w:val="20"/>
                <w:shd w:val="clear" w:color="auto" w:fill="FFFFFF"/>
                <w:lang w:eastAsia="en-US"/>
              </w:rPr>
              <w:t>Ленинградской области</w:t>
            </w:r>
          </w:p>
        </w:tc>
      </w:tr>
      <w:tr w:rsidR="00CF1958" w:rsidRPr="00223767" w:rsidTr="002D5D64">
        <w:trPr>
          <w:trHeight w:hRule="exact" w:val="693"/>
        </w:trPr>
        <w:tc>
          <w:tcPr>
            <w:tcW w:w="709" w:type="dxa"/>
            <w:shd w:val="clear" w:color="auto" w:fill="FFFFFF"/>
            <w:vAlign w:val="center"/>
          </w:tcPr>
          <w:p w:rsidR="00CF1958" w:rsidRPr="00223767" w:rsidRDefault="00CF1958">
            <w:pPr>
              <w:widowControl w:val="0"/>
              <w:suppressAutoHyphens/>
              <w:spacing w:after="200" w:line="276" w:lineRule="auto"/>
              <w:ind w:left="-10" w:firstLine="10"/>
              <w:jc w:val="center"/>
              <w:rPr>
                <w:sz w:val="20"/>
                <w:szCs w:val="20"/>
                <w:lang w:eastAsia="ar-SA"/>
              </w:rPr>
            </w:pPr>
            <w:r w:rsidRPr="00223767">
              <w:rPr>
                <w:sz w:val="20"/>
                <w:szCs w:val="20"/>
                <w:lang w:eastAsia="ar-SA"/>
              </w:rPr>
              <w:t>13</w:t>
            </w:r>
          </w:p>
        </w:tc>
        <w:tc>
          <w:tcPr>
            <w:tcW w:w="2270" w:type="dxa"/>
            <w:shd w:val="clear" w:color="auto" w:fill="FFFFFF"/>
            <w:vAlign w:val="center"/>
          </w:tcPr>
          <w:p w:rsidR="00CF1958" w:rsidRPr="00223767" w:rsidRDefault="00CF1958">
            <w:pPr>
              <w:widowControl w:val="0"/>
              <w:suppressAutoHyphens/>
              <w:autoSpaceDN w:val="0"/>
              <w:jc w:val="center"/>
              <w:rPr>
                <w:color w:val="000000"/>
                <w:sz w:val="20"/>
                <w:szCs w:val="20"/>
              </w:rPr>
            </w:pPr>
            <w:r w:rsidRPr="00223767">
              <w:rPr>
                <w:color w:val="000000"/>
                <w:sz w:val="20"/>
                <w:szCs w:val="20"/>
              </w:rPr>
              <w:t>Филиал ГБУ ЛО «МФЦ» «</w:t>
            </w:r>
            <w:proofErr w:type="spellStart"/>
            <w:r w:rsidRPr="00223767">
              <w:rPr>
                <w:bCs/>
                <w:sz w:val="20"/>
                <w:szCs w:val="20"/>
                <w:lang w:eastAsia="ar-SA"/>
              </w:rPr>
              <w:t>Лодейнопольский</w:t>
            </w:r>
            <w:proofErr w:type="spellEnd"/>
            <w:proofErr w:type="gramStart"/>
            <w:r w:rsidRPr="00223767">
              <w:rPr>
                <w:color w:val="000000"/>
                <w:sz w:val="20"/>
                <w:szCs w:val="20"/>
              </w:rPr>
              <w:t>»-</w:t>
            </w:r>
            <w:proofErr w:type="gramEnd"/>
            <w:r w:rsidRPr="00223767">
              <w:rPr>
                <w:color w:val="000000"/>
                <w:sz w:val="20"/>
                <w:szCs w:val="20"/>
              </w:rPr>
              <w:t>отдел «Подпорожье»</w:t>
            </w:r>
          </w:p>
        </w:tc>
        <w:tc>
          <w:tcPr>
            <w:tcW w:w="3683" w:type="dxa"/>
            <w:shd w:val="clear" w:color="auto" w:fill="FFFFFF"/>
            <w:vAlign w:val="center"/>
          </w:tcPr>
          <w:p w:rsidR="00CF1958" w:rsidRPr="00223767" w:rsidRDefault="00CF1958">
            <w:pPr>
              <w:shd w:val="clear" w:color="auto" w:fill="FFFFFF"/>
              <w:jc w:val="center"/>
              <w:rPr>
                <w:color w:val="000000"/>
                <w:sz w:val="20"/>
                <w:szCs w:val="20"/>
              </w:rPr>
            </w:pPr>
            <w:r w:rsidRPr="00223767">
              <w:rPr>
                <w:color w:val="000000"/>
                <w:sz w:val="20"/>
                <w:szCs w:val="20"/>
              </w:rPr>
              <w:t xml:space="preserve">187780, Ленинградская область, </w:t>
            </w:r>
            <w:proofErr w:type="gramStart"/>
            <w:r w:rsidRPr="00223767">
              <w:rPr>
                <w:color w:val="000000"/>
                <w:sz w:val="20"/>
                <w:szCs w:val="20"/>
              </w:rPr>
              <w:t>г</w:t>
            </w:r>
            <w:proofErr w:type="gramEnd"/>
            <w:r w:rsidRPr="00223767">
              <w:rPr>
                <w:color w:val="000000"/>
                <w:sz w:val="20"/>
                <w:szCs w:val="20"/>
              </w:rPr>
              <w:t>. Подпорожье, ул. Октябрят д.3</w:t>
            </w:r>
          </w:p>
        </w:tc>
        <w:tc>
          <w:tcPr>
            <w:tcW w:w="2125" w:type="dxa"/>
            <w:shd w:val="clear" w:color="auto" w:fill="FFFFFF"/>
            <w:vAlign w:val="center"/>
          </w:tcPr>
          <w:p w:rsidR="00CF1958" w:rsidRPr="00223767" w:rsidRDefault="00CF1958">
            <w:pPr>
              <w:jc w:val="center"/>
              <w:rPr>
                <w:color w:val="000000"/>
                <w:sz w:val="20"/>
                <w:szCs w:val="20"/>
              </w:rPr>
            </w:pPr>
            <w:r w:rsidRPr="00223767">
              <w:rPr>
                <w:bCs/>
                <w:color w:val="000000"/>
                <w:sz w:val="20"/>
                <w:szCs w:val="20"/>
              </w:rPr>
              <w:t>Понедельник - суббота с 9.00 до 20.00. Воскресенье - выходной</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301-47-47</w:t>
            </w:r>
          </w:p>
        </w:tc>
      </w:tr>
      <w:tr w:rsidR="00CF1958" w:rsidRPr="00223767" w:rsidTr="002D5D64">
        <w:trPr>
          <w:trHeight w:val="285"/>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w:t>
            </w:r>
            <w:proofErr w:type="gramStart"/>
            <w:r w:rsidRPr="00223767">
              <w:rPr>
                <w:rFonts w:eastAsia="Calibri"/>
                <w:b/>
                <w:bCs/>
                <w:sz w:val="20"/>
                <w:szCs w:val="20"/>
                <w:shd w:val="clear" w:color="auto" w:fill="FFFFFF"/>
                <w:lang w:eastAsia="en-US"/>
              </w:rPr>
              <w:t>в</w:t>
            </w:r>
            <w:proofErr w:type="gramEnd"/>
            <w:r w:rsidRPr="00223767">
              <w:rPr>
                <w:rFonts w:eastAsia="Calibri"/>
                <w:b/>
                <w:sz w:val="20"/>
                <w:szCs w:val="20"/>
                <w:shd w:val="clear" w:color="auto" w:fill="FFFFFF"/>
                <w:lang w:eastAsia="en-US"/>
              </w:rPr>
              <w:t xml:space="preserve"> </w:t>
            </w:r>
            <w:proofErr w:type="gramStart"/>
            <w:r w:rsidRPr="00223767">
              <w:rPr>
                <w:rFonts w:eastAsia="Calibri"/>
                <w:b/>
                <w:sz w:val="20"/>
                <w:szCs w:val="20"/>
                <w:shd w:val="clear" w:color="auto" w:fill="FFFFFF"/>
                <w:lang w:eastAsia="en-US"/>
              </w:rPr>
              <w:t>Приозерском</w:t>
            </w:r>
            <w:proofErr w:type="gramEnd"/>
            <w:r w:rsidRPr="00223767">
              <w:rPr>
                <w:rFonts w:eastAsia="Calibri"/>
                <w:b/>
                <w:sz w:val="20"/>
                <w:szCs w:val="20"/>
                <w:shd w:val="clear" w:color="auto" w:fill="FFFFFF"/>
                <w:lang w:eastAsia="en-US"/>
              </w:rPr>
              <w:t xml:space="preserve"> районе </w:t>
            </w:r>
            <w:r w:rsidRPr="00223767">
              <w:rPr>
                <w:b/>
                <w:bCs/>
                <w:sz w:val="20"/>
                <w:szCs w:val="20"/>
                <w:lang w:eastAsia="ar-SA"/>
              </w:rPr>
              <w:t>Ленинградской области</w:t>
            </w:r>
          </w:p>
        </w:tc>
      </w:tr>
      <w:tr w:rsidR="00CF1958" w:rsidRPr="00223767" w:rsidTr="002D5D64">
        <w:trPr>
          <w:cantSplit/>
          <w:trHeight w:hRule="exact" w:val="781"/>
        </w:trPr>
        <w:tc>
          <w:tcPr>
            <w:tcW w:w="709" w:type="dxa"/>
            <w:vMerge w:val="restart"/>
            <w:shd w:val="clear" w:color="auto" w:fill="FFFFFF"/>
            <w:vAlign w:val="center"/>
          </w:tcPr>
          <w:p w:rsidR="00CF1958" w:rsidRPr="00223767" w:rsidRDefault="00CF1958">
            <w:pPr>
              <w:widowControl w:val="0"/>
              <w:suppressAutoHyphens/>
              <w:spacing w:after="200" w:line="276" w:lineRule="auto"/>
              <w:jc w:val="center"/>
              <w:rPr>
                <w:sz w:val="20"/>
                <w:szCs w:val="20"/>
                <w:lang w:eastAsia="ar-SA"/>
              </w:rPr>
            </w:pPr>
            <w:r w:rsidRPr="00223767">
              <w:rPr>
                <w:sz w:val="20"/>
                <w:szCs w:val="20"/>
                <w:lang w:eastAsia="ar-SA"/>
              </w:rPr>
              <w:t>14</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«Приозерск» - отдел «Сосново»</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188731, Россия,</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Ленинградская область, </w:t>
            </w:r>
            <w:proofErr w:type="spellStart"/>
            <w:r w:rsidRPr="00223767">
              <w:rPr>
                <w:bCs/>
                <w:sz w:val="20"/>
                <w:szCs w:val="20"/>
                <w:lang w:eastAsia="ar-SA"/>
              </w:rPr>
              <w:t>Приозерский</w:t>
            </w:r>
            <w:proofErr w:type="spellEnd"/>
            <w:r w:rsidRPr="00223767">
              <w:rPr>
                <w:bCs/>
                <w:sz w:val="20"/>
                <w:szCs w:val="20"/>
                <w:lang w:eastAsia="ar-SA"/>
              </w:rPr>
              <w:t xml:space="preserve"> район, пос. Сосново, ул. Механизаторов, д.11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line="276" w:lineRule="auto"/>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cantSplit/>
          <w:trHeight w:hRule="exact" w:val="699"/>
        </w:trPr>
        <w:tc>
          <w:tcPr>
            <w:tcW w:w="709" w:type="dxa"/>
            <w:vMerge/>
            <w:shd w:val="clear" w:color="auto" w:fill="FFFFFF"/>
            <w:vAlign w:val="center"/>
          </w:tcPr>
          <w:p w:rsidR="00CF1958" w:rsidRPr="00223767" w:rsidRDefault="00CF1958">
            <w:pPr>
              <w:widowControl w:val="0"/>
              <w:numPr>
                <w:ilvl w:val="0"/>
                <w:numId w:val="25"/>
              </w:numPr>
              <w:suppressAutoHyphens/>
              <w:spacing w:after="200" w:line="276" w:lineRule="auto"/>
              <w:jc w:val="center"/>
              <w:rPr>
                <w:sz w:val="20"/>
                <w:szCs w:val="20"/>
                <w:lang w:eastAsia="ar-SA"/>
              </w:rPr>
            </w:pP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«Приозерск»</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proofErr w:type="gramStart"/>
            <w:r w:rsidRPr="00223767">
              <w:rPr>
                <w:bCs/>
                <w:sz w:val="20"/>
                <w:szCs w:val="20"/>
                <w:lang w:eastAsia="ar-SA"/>
              </w:rPr>
              <w:t xml:space="preserve">188760, Россия, Ленинградская область, </w:t>
            </w:r>
            <w:proofErr w:type="spellStart"/>
            <w:r w:rsidRPr="00223767">
              <w:rPr>
                <w:bCs/>
                <w:sz w:val="20"/>
                <w:szCs w:val="20"/>
                <w:lang w:eastAsia="ar-SA"/>
              </w:rPr>
              <w:t>Приозерский</w:t>
            </w:r>
            <w:proofErr w:type="spellEnd"/>
            <w:r w:rsidRPr="00223767">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spacing w:after="200" w:line="276" w:lineRule="auto"/>
              <w:jc w:val="center"/>
              <w:rPr>
                <w:rFonts w:ascii="Calibri" w:eastAsia="Calibri" w:hAnsi="Calibri"/>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59"/>
        </w:trPr>
        <w:tc>
          <w:tcPr>
            <w:tcW w:w="9781" w:type="dxa"/>
            <w:gridSpan w:val="5"/>
            <w:shd w:val="clear" w:color="auto" w:fill="FFFFFF"/>
            <w:vAlign w:val="center"/>
          </w:tcPr>
          <w:p w:rsidR="00CF1958" w:rsidRPr="00223767" w:rsidRDefault="00CF1958">
            <w:pPr>
              <w:widowControl w:val="0"/>
              <w:suppressAutoHyphens/>
              <w:jc w:val="center"/>
              <w:rPr>
                <w:b/>
                <w:sz w:val="20"/>
                <w:szCs w:val="20"/>
                <w:lang w:eastAsia="ar-SA"/>
              </w:rPr>
            </w:pPr>
            <w:r w:rsidRPr="00223767">
              <w:rPr>
                <w:b/>
                <w:bCs/>
                <w:sz w:val="20"/>
                <w:szCs w:val="20"/>
                <w:lang w:eastAsia="ar-SA"/>
              </w:rPr>
              <w:t xml:space="preserve">Предоставление услуг в </w:t>
            </w:r>
            <w:proofErr w:type="spellStart"/>
            <w:r w:rsidRPr="00223767">
              <w:rPr>
                <w:b/>
                <w:sz w:val="20"/>
                <w:szCs w:val="20"/>
                <w:lang w:eastAsia="ar-SA"/>
              </w:rPr>
              <w:t>Сланцевском</w:t>
            </w:r>
            <w:proofErr w:type="spellEnd"/>
            <w:r w:rsidRPr="00223767">
              <w:rPr>
                <w:b/>
                <w:sz w:val="20"/>
                <w:szCs w:val="20"/>
                <w:lang w:eastAsia="ar-SA"/>
              </w:rPr>
              <w:t xml:space="preserve"> районе </w:t>
            </w:r>
            <w:r w:rsidRPr="00223767">
              <w:rPr>
                <w:b/>
                <w:bCs/>
                <w:sz w:val="20"/>
                <w:szCs w:val="20"/>
                <w:lang w:eastAsia="ar-SA"/>
              </w:rPr>
              <w:t>Ленинградской области</w:t>
            </w:r>
          </w:p>
        </w:tc>
      </w:tr>
      <w:tr w:rsidR="00CF1958" w:rsidRPr="00223767" w:rsidTr="002D5D64">
        <w:trPr>
          <w:trHeight w:hRule="exact" w:val="652"/>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15</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w:t>
            </w:r>
            <w:proofErr w:type="spellStart"/>
            <w:r w:rsidRPr="00223767">
              <w:rPr>
                <w:bCs/>
                <w:sz w:val="20"/>
                <w:szCs w:val="20"/>
                <w:lang w:eastAsia="ar-SA"/>
              </w:rPr>
              <w:t>Сланцевский</w:t>
            </w:r>
            <w:proofErr w:type="spellEnd"/>
            <w:r w:rsidRPr="00223767">
              <w:rPr>
                <w:bCs/>
                <w:sz w:val="20"/>
                <w:szCs w:val="20"/>
                <w:lang w:eastAsia="ar-SA"/>
              </w:rPr>
              <w:t>»</w:t>
            </w: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188565, Россия, Ленинградская область, </w:t>
            </w:r>
          </w:p>
          <w:p w:rsidR="00CF1958" w:rsidRPr="00223767" w:rsidRDefault="00CF1958">
            <w:pPr>
              <w:widowControl w:val="0"/>
              <w:suppressAutoHyphens/>
              <w:jc w:val="center"/>
              <w:rPr>
                <w:bCs/>
                <w:sz w:val="20"/>
                <w:szCs w:val="20"/>
                <w:lang w:eastAsia="ar-SA"/>
              </w:rPr>
            </w:pPr>
            <w:r w:rsidRPr="00223767">
              <w:rPr>
                <w:bCs/>
                <w:sz w:val="20"/>
                <w:szCs w:val="20"/>
                <w:lang w:eastAsia="ar-SA"/>
              </w:rPr>
              <w:t>г. Сланцы, ул. Кирова, д. 16А</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rFonts w:eastAsia="Calibri"/>
                <w:color w:val="FF0000"/>
                <w:sz w:val="20"/>
                <w:szCs w:val="20"/>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420"/>
        </w:trPr>
        <w:tc>
          <w:tcPr>
            <w:tcW w:w="9781" w:type="dxa"/>
            <w:gridSpan w:val="5"/>
            <w:tcBorders>
              <w:top w:val="nil"/>
            </w:tcBorders>
            <w:shd w:val="clear" w:color="auto" w:fill="FFFFFF"/>
            <w:vAlign w:val="center"/>
          </w:tcPr>
          <w:p w:rsidR="00CF1958" w:rsidRPr="00223767" w:rsidRDefault="00CF1958">
            <w:pPr>
              <w:widowControl w:val="0"/>
              <w:suppressAutoHyphens/>
              <w:jc w:val="center"/>
              <w:rPr>
                <w:bCs/>
                <w:sz w:val="20"/>
                <w:szCs w:val="20"/>
                <w:lang w:eastAsia="ar-SA"/>
              </w:rPr>
            </w:pPr>
            <w:r w:rsidRPr="00223767">
              <w:rPr>
                <w:b/>
                <w:bCs/>
                <w:sz w:val="20"/>
                <w:szCs w:val="20"/>
                <w:lang w:eastAsia="ar-SA"/>
              </w:rPr>
              <w:lastRenderedPageBreak/>
              <w:t xml:space="preserve">Предоставление услуг в </w:t>
            </w:r>
            <w:proofErr w:type="gramStart"/>
            <w:r w:rsidRPr="00223767">
              <w:rPr>
                <w:b/>
                <w:bCs/>
                <w:sz w:val="20"/>
                <w:szCs w:val="20"/>
                <w:lang w:eastAsia="ar-SA"/>
              </w:rPr>
              <w:t>г</w:t>
            </w:r>
            <w:proofErr w:type="gramEnd"/>
            <w:r w:rsidRPr="00223767">
              <w:rPr>
                <w:b/>
                <w:bCs/>
                <w:sz w:val="20"/>
                <w:szCs w:val="20"/>
                <w:lang w:eastAsia="ar-SA"/>
              </w:rPr>
              <w:t>. Сосновый Бор Ленинградской области</w:t>
            </w:r>
          </w:p>
        </w:tc>
      </w:tr>
      <w:tr w:rsidR="00CF1958" w:rsidRPr="00223767" w:rsidTr="002D5D64">
        <w:trPr>
          <w:trHeight w:hRule="exact" w:val="808"/>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16</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sz w:val="20"/>
                <w:szCs w:val="20"/>
              </w:rPr>
              <w:t>Филиал ГБУ ЛО «МФЦ» «</w:t>
            </w:r>
            <w:proofErr w:type="spellStart"/>
            <w:r w:rsidRPr="00223767">
              <w:rPr>
                <w:sz w:val="20"/>
                <w:szCs w:val="20"/>
              </w:rPr>
              <w:t>Сосновоборский</w:t>
            </w:r>
            <w:proofErr w:type="spellEnd"/>
            <w:r w:rsidRPr="00223767">
              <w:rPr>
                <w:sz w:val="20"/>
                <w:szCs w:val="20"/>
              </w:rPr>
              <w:t>»</w:t>
            </w:r>
          </w:p>
        </w:tc>
        <w:tc>
          <w:tcPr>
            <w:tcW w:w="3683" w:type="dxa"/>
            <w:shd w:val="clear" w:color="auto" w:fill="FFFFFF"/>
            <w:vAlign w:val="center"/>
          </w:tcPr>
          <w:p w:rsidR="00CF1958" w:rsidRPr="00223767" w:rsidRDefault="00CF1958">
            <w:pPr>
              <w:widowControl w:val="0"/>
              <w:suppressAutoHyphens/>
              <w:jc w:val="center"/>
              <w:rPr>
                <w:sz w:val="20"/>
                <w:szCs w:val="20"/>
              </w:rPr>
            </w:pPr>
            <w:r w:rsidRPr="00223767">
              <w:rPr>
                <w:sz w:val="20"/>
                <w:szCs w:val="20"/>
              </w:rPr>
              <w:t xml:space="preserve">188540, Россия, Ленинградская область, </w:t>
            </w:r>
          </w:p>
          <w:p w:rsidR="00CF1958" w:rsidRPr="00223767" w:rsidRDefault="00CF1958">
            <w:pPr>
              <w:widowControl w:val="0"/>
              <w:suppressAutoHyphens/>
              <w:jc w:val="center"/>
              <w:rPr>
                <w:bCs/>
                <w:sz w:val="20"/>
                <w:szCs w:val="20"/>
                <w:lang w:eastAsia="ar-SA"/>
              </w:rPr>
            </w:pPr>
            <w:r w:rsidRPr="00223767">
              <w:rPr>
                <w:sz w:val="20"/>
                <w:szCs w:val="20"/>
              </w:rPr>
              <w:t>г. Сосновый Бор, ул. Мира, д.1</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rFonts w:ascii="Calibri" w:eastAsia="Calibri" w:hAnsi="Calibri"/>
                <w:sz w:val="20"/>
                <w:szCs w:val="20"/>
                <w:u w:val="single"/>
                <w:lang w:eastAsia="en-US"/>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73"/>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r w:rsidRPr="00223767">
              <w:rPr>
                <w:rFonts w:eastAsia="Calibri"/>
                <w:b/>
                <w:sz w:val="20"/>
                <w:szCs w:val="20"/>
                <w:shd w:val="clear" w:color="auto" w:fill="FFFFFF"/>
                <w:lang w:eastAsia="en-US"/>
              </w:rPr>
              <w:t xml:space="preserve">Тихвинском районе </w:t>
            </w:r>
            <w:r w:rsidRPr="00223767">
              <w:rPr>
                <w:b/>
                <w:bCs/>
                <w:sz w:val="20"/>
                <w:szCs w:val="20"/>
                <w:lang w:eastAsia="ar-SA"/>
              </w:rPr>
              <w:t>Ленинградской области</w:t>
            </w:r>
          </w:p>
        </w:tc>
      </w:tr>
      <w:tr w:rsidR="00CF1958" w:rsidRPr="00223767" w:rsidTr="002D5D64">
        <w:trPr>
          <w:trHeight w:hRule="exact" w:val="720"/>
        </w:trPr>
        <w:tc>
          <w:tcPr>
            <w:tcW w:w="709" w:type="dxa"/>
            <w:shd w:val="clear" w:color="auto" w:fill="FFFFFF"/>
            <w:vAlign w:val="center"/>
          </w:tcPr>
          <w:p w:rsidR="00CF1958" w:rsidRPr="00223767" w:rsidRDefault="00CF1958">
            <w:pPr>
              <w:widowControl w:val="0"/>
              <w:suppressAutoHyphens/>
              <w:spacing w:after="200" w:line="276" w:lineRule="auto"/>
              <w:jc w:val="center"/>
              <w:rPr>
                <w:bCs/>
                <w:sz w:val="20"/>
                <w:szCs w:val="20"/>
                <w:lang w:eastAsia="ar-SA"/>
              </w:rPr>
            </w:pPr>
            <w:r w:rsidRPr="00223767">
              <w:rPr>
                <w:bCs/>
                <w:sz w:val="20"/>
                <w:szCs w:val="20"/>
                <w:lang w:eastAsia="ar-SA"/>
              </w:rPr>
              <w:t>17</w:t>
            </w:r>
          </w:p>
        </w:tc>
        <w:tc>
          <w:tcPr>
            <w:tcW w:w="2270"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w:t>
            </w:r>
          </w:p>
          <w:p w:rsidR="00CF1958" w:rsidRPr="00223767" w:rsidRDefault="00CF1958">
            <w:pPr>
              <w:widowControl w:val="0"/>
              <w:suppressAutoHyphens/>
              <w:jc w:val="center"/>
              <w:rPr>
                <w:bCs/>
                <w:sz w:val="20"/>
                <w:szCs w:val="20"/>
                <w:lang w:eastAsia="ar-SA"/>
              </w:rPr>
            </w:pPr>
            <w:r w:rsidRPr="00223767">
              <w:rPr>
                <w:bCs/>
                <w:sz w:val="20"/>
                <w:szCs w:val="20"/>
                <w:lang w:eastAsia="ar-SA"/>
              </w:rPr>
              <w:t>«Тихвинский»</w:t>
            </w:r>
          </w:p>
          <w:p w:rsidR="00CF1958" w:rsidRPr="00223767" w:rsidRDefault="00CF1958">
            <w:pPr>
              <w:widowControl w:val="0"/>
              <w:suppressAutoHyphens/>
              <w:jc w:val="center"/>
              <w:rPr>
                <w:bCs/>
                <w:sz w:val="20"/>
                <w:szCs w:val="20"/>
                <w:lang w:eastAsia="ar-SA"/>
              </w:rPr>
            </w:pPr>
          </w:p>
        </w:tc>
        <w:tc>
          <w:tcPr>
            <w:tcW w:w="3683"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187553, Россия, Ленинградская область, Тихвинский район,  </w:t>
            </w:r>
          </w:p>
          <w:p w:rsidR="00CF1958" w:rsidRPr="00223767" w:rsidRDefault="00CF1958">
            <w:pPr>
              <w:widowControl w:val="0"/>
              <w:suppressAutoHyphens/>
              <w:jc w:val="center"/>
              <w:rPr>
                <w:bCs/>
                <w:sz w:val="20"/>
                <w:szCs w:val="20"/>
                <w:lang w:eastAsia="ar-SA"/>
              </w:rPr>
            </w:pPr>
            <w:r w:rsidRPr="00223767">
              <w:rPr>
                <w:bCs/>
                <w:sz w:val="20"/>
                <w:szCs w:val="20"/>
                <w:lang w:eastAsia="ar-SA"/>
              </w:rPr>
              <w:t>г. Тихвин, 1-й микрорайон, д.2</w:t>
            </w:r>
          </w:p>
          <w:p w:rsidR="00CF1958" w:rsidRPr="00223767" w:rsidRDefault="00CF1958">
            <w:pPr>
              <w:widowControl w:val="0"/>
              <w:suppressAutoHyphens/>
              <w:jc w:val="center"/>
              <w:rPr>
                <w:bCs/>
                <w:sz w:val="20"/>
                <w:szCs w:val="20"/>
                <w:lang w:eastAsia="ar-SA"/>
              </w:rPr>
            </w:pP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sz w:val="20"/>
                <w:szCs w:val="20"/>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292"/>
        </w:trPr>
        <w:tc>
          <w:tcPr>
            <w:tcW w:w="9781" w:type="dxa"/>
            <w:gridSpan w:val="5"/>
            <w:shd w:val="clear" w:color="auto" w:fill="FFFFFF"/>
            <w:vAlign w:val="center"/>
          </w:tcPr>
          <w:p w:rsidR="00CF1958" w:rsidRPr="00223767" w:rsidRDefault="00CF1958">
            <w:pPr>
              <w:widowControl w:val="0"/>
              <w:suppressAutoHyphens/>
              <w:jc w:val="center"/>
              <w:rPr>
                <w:rFonts w:eastAsia="Calibri"/>
                <w:b/>
                <w:sz w:val="20"/>
                <w:szCs w:val="20"/>
                <w:shd w:val="clear" w:color="auto" w:fill="FFFFFF"/>
                <w:lang w:eastAsia="en-US"/>
              </w:rPr>
            </w:pPr>
            <w:r w:rsidRPr="00223767">
              <w:rPr>
                <w:rFonts w:eastAsia="Calibri"/>
                <w:b/>
                <w:bCs/>
                <w:sz w:val="20"/>
                <w:szCs w:val="20"/>
                <w:shd w:val="clear" w:color="auto" w:fill="FFFFFF"/>
                <w:lang w:eastAsia="en-US"/>
              </w:rPr>
              <w:t xml:space="preserve">Предоставление услуг в </w:t>
            </w:r>
            <w:proofErr w:type="spellStart"/>
            <w:r w:rsidRPr="00223767">
              <w:rPr>
                <w:rFonts w:eastAsia="Calibri"/>
                <w:b/>
                <w:sz w:val="20"/>
                <w:szCs w:val="20"/>
                <w:shd w:val="clear" w:color="auto" w:fill="FFFFFF"/>
                <w:lang w:eastAsia="en-US"/>
              </w:rPr>
              <w:t>Тосненском</w:t>
            </w:r>
            <w:proofErr w:type="spellEnd"/>
            <w:r w:rsidRPr="00223767">
              <w:rPr>
                <w:rFonts w:eastAsia="Calibri"/>
                <w:b/>
                <w:sz w:val="20"/>
                <w:szCs w:val="20"/>
                <w:shd w:val="clear" w:color="auto" w:fill="FFFFFF"/>
                <w:lang w:eastAsia="en-US"/>
              </w:rPr>
              <w:t xml:space="preserve"> районе </w:t>
            </w:r>
            <w:r w:rsidRPr="00223767">
              <w:rPr>
                <w:b/>
                <w:bCs/>
                <w:sz w:val="20"/>
                <w:szCs w:val="20"/>
                <w:lang w:eastAsia="ar-SA"/>
              </w:rPr>
              <w:t>Ленинградской области</w:t>
            </w:r>
          </w:p>
        </w:tc>
      </w:tr>
      <w:tr w:rsidR="00CF1958" w:rsidRPr="00223767" w:rsidTr="002D5D64">
        <w:trPr>
          <w:trHeight w:hRule="exact" w:val="694"/>
        </w:trPr>
        <w:tc>
          <w:tcPr>
            <w:tcW w:w="709" w:type="dxa"/>
            <w:vAlign w:val="center"/>
          </w:tcPr>
          <w:p w:rsidR="00CF1958" w:rsidRPr="00223767" w:rsidRDefault="00CF1958">
            <w:pPr>
              <w:suppressAutoHyphens/>
              <w:spacing w:after="200" w:line="276" w:lineRule="auto"/>
              <w:jc w:val="center"/>
              <w:rPr>
                <w:sz w:val="20"/>
                <w:szCs w:val="20"/>
              </w:rPr>
            </w:pPr>
            <w:r w:rsidRPr="00223767">
              <w:rPr>
                <w:sz w:val="20"/>
                <w:szCs w:val="20"/>
              </w:rPr>
              <w:t>18</w:t>
            </w:r>
          </w:p>
        </w:tc>
        <w:tc>
          <w:tcPr>
            <w:tcW w:w="2270" w:type="dxa"/>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Филиал ГБУ ЛО «МФЦ» «</w:t>
            </w:r>
            <w:proofErr w:type="spellStart"/>
            <w:r w:rsidRPr="00223767">
              <w:rPr>
                <w:bCs/>
                <w:sz w:val="20"/>
                <w:szCs w:val="20"/>
                <w:lang w:eastAsia="ar-SA"/>
              </w:rPr>
              <w:t>Тосненский</w:t>
            </w:r>
            <w:proofErr w:type="spellEnd"/>
            <w:r w:rsidRPr="00223767">
              <w:rPr>
                <w:bCs/>
                <w:sz w:val="20"/>
                <w:szCs w:val="20"/>
                <w:lang w:eastAsia="ar-SA"/>
              </w:rPr>
              <w:t>»</w:t>
            </w:r>
          </w:p>
        </w:tc>
        <w:tc>
          <w:tcPr>
            <w:tcW w:w="3683" w:type="dxa"/>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187000, Россия, Ленинградская область, </w:t>
            </w:r>
            <w:proofErr w:type="spellStart"/>
            <w:r w:rsidRPr="00223767">
              <w:rPr>
                <w:bCs/>
                <w:sz w:val="20"/>
                <w:szCs w:val="20"/>
                <w:lang w:eastAsia="ar-SA"/>
              </w:rPr>
              <w:t>Тосненский</w:t>
            </w:r>
            <w:proofErr w:type="spellEnd"/>
            <w:r w:rsidRPr="00223767">
              <w:rPr>
                <w:bCs/>
                <w:sz w:val="20"/>
                <w:szCs w:val="20"/>
                <w:lang w:eastAsia="ar-SA"/>
              </w:rPr>
              <w:t xml:space="preserve"> район,</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г. Тосно, ул. </w:t>
            </w:r>
            <w:proofErr w:type="gramStart"/>
            <w:r w:rsidRPr="00223767">
              <w:rPr>
                <w:bCs/>
                <w:sz w:val="20"/>
                <w:szCs w:val="20"/>
                <w:lang w:eastAsia="ar-SA"/>
              </w:rPr>
              <w:t>Советская</w:t>
            </w:r>
            <w:proofErr w:type="gramEnd"/>
            <w:r w:rsidRPr="00223767">
              <w:rPr>
                <w:bCs/>
                <w:sz w:val="20"/>
                <w:szCs w:val="20"/>
                <w:lang w:eastAsia="ar-SA"/>
              </w:rPr>
              <w:t>, д. 9В</w:t>
            </w:r>
          </w:p>
        </w:tc>
        <w:tc>
          <w:tcPr>
            <w:tcW w:w="2125" w:type="dxa"/>
            <w:shd w:val="clear" w:color="auto" w:fill="FFFFFF"/>
            <w:vAlign w:val="center"/>
          </w:tcPr>
          <w:p w:rsidR="00CF1958" w:rsidRPr="00223767" w:rsidRDefault="00CF1958">
            <w:pPr>
              <w:widowControl w:val="0"/>
              <w:suppressAutoHyphens/>
              <w:jc w:val="center"/>
              <w:rPr>
                <w:bCs/>
                <w:sz w:val="20"/>
                <w:szCs w:val="20"/>
                <w:lang w:eastAsia="ar-SA"/>
              </w:rPr>
            </w:pPr>
            <w:r w:rsidRPr="00223767">
              <w:rPr>
                <w:bCs/>
                <w:sz w:val="20"/>
                <w:szCs w:val="20"/>
                <w:lang w:eastAsia="ar-SA"/>
              </w:rPr>
              <w:t>С 9.00 до 21.00</w:t>
            </w:r>
          </w:p>
          <w:p w:rsidR="00CF1958" w:rsidRPr="00223767" w:rsidRDefault="00CF1958">
            <w:pPr>
              <w:widowControl w:val="0"/>
              <w:suppressAutoHyphens/>
              <w:jc w:val="center"/>
              <w:rPr>
                <w:bCs/>
                <w:sz w:val="20"/>
                <w:szCs w:val="20"/>
                <w:lang w:eastAsia="ar-SA"/>
              </w:rPr>
            </w:pPr>
            <w:r w:rsidRPr="00223767">
              <w:rPr>
                <w:bCs/>
                <w:sz w:val="20"/>
                <w:szCs w:val="20"/>
                <w:lang w:eastAsia="ar-SA"/>
              </w:rPr>
              <w:t xml:space="preserve">ежедневно, </w:t>
            </w:r>
          </w:p>
          <w:p w:rsidR="00CF1958" w:rsidRPr="00223767" w:rsidRDefault="00CF1958">
            <w:pPr>
              <w:widowControl w:val="0"/>
              <w:suppressAutoHyphens/>
              <w:jc w:val="center"/>
              <w:rPr>
                <w:sz w:val="20"/>
                <w:szCs w:val="20"/>
                <w:u w:val="single"/>
                <w:lang w:eastAsia="ar-SA"/>
              </w:rPr>
            </w:pPr>
            <w:r w:rsidRPr="00223767">
              <w:rPr>
                <w:bCs/>
                <w:sz w:val="20"/>
                <w:szCs w:val="20"/>
                <w:lang w:eastAsia="ar-SA"/>
              </w:rPr>
              <w:t>без перерыва</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r w:rsidR="00CF1958" w:rsidRPr="00223767" w:rsidTr="002D5D64">
        <w:trPr>
          <w:trHeight w:hRule="exact" w:val="306"/>
        </w:trPr>
        <w:tc>
          <w:tcPr>
            <w:tcW w:w="9781" w:type="dxa"/>
            <w:gridSpan w:val="5"/>
            <w:vAlign w:val="center"/>
          </w:tcPr>
          <w:p w:rsidR="00CF1958" w:rsidRPr="00223767" w:rsidRDefault="00CF1958">
            <w:pPr>
              <w:widowControl w:val="0"/>
              <w:suppressAutoHyphens/>
              <w:jc w:val="center"/>
              <w:rPr>
                <w:b/>
                <w:sz w:val="20"/>
                <w:szCs w:val="20"/>
                <w:lang w:eastAsia="ar-SA"/>
              </w:rPr>
            </w:pPr>
            <w:r w:rsidRPr="00223767">
              <w:rPr>
                <w:b/>
                <w:sz w:val="20"/>
                <w:szCs w:val="20"/>
                <w:lang w:eastAsia="ar-SA"/>
              </w:rPr>
              <w:t>Уполномоченный МФЦ на территории Ленинградской области</w:t>
            </w:r>
          </w:p>
        </w:tc>
      </w:tr>
      <w:tr w:rsidR="00CF1958" w:rsidRPr="00223767" w:rsidTr="002D5D64">
        <w:trPr>
          <w:trHeight w:hRule="exact" w:val="2031"/>
        </w:trPr>
        <w:tc>
          <w:tcPr>
            <w:tcW w:w="709" w:type="dxa"/>
            <w:vAlign w:val="center"/>
          </w:tcPr>
          <w:p w:rsidR="00CF1958" w:rsidRPr="00223767" w:rsidRDefault="00CF1958">
            <w:pPr>
              <w:suppressAutoHyphens/>
              <w:spacing w:after="200" w:line="276" w:lineRule="auto"/>
              <w:ind w:left="-10"/>
              <w:jc w:val="center"/>
              <w:rPr>
                <w:sz w:val="20"/>
                <w:szCs w:val="20"/>
              </w:rPr>
            </w:pPr>
            <w:r w:rsidRPr="00223767">
              <w:rPr>
                <w:sz w:val="20"/>
                <w:szCs w:val="20"/>
              </w:rPr>
              <w:t>19</w:t>
            </w:r>
          </w:p>
        </w:tc>
        <w:tc>
          <w:tcPr>
            <w:tcW w:w="2270" w:type="dxa"/>
            <w:vAlign w:val="center"/>
          </w:tcPr>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ГБУ ЛО «МФЦ»</w:t>
            </w:r>
          </w:p>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i/>
                <w:color w:val="000000"/>
                <w:sz w:val="20"/>
                <w:szCs w:val="20"/>
                <w:lang w:eastAsia="ar-SA"/>
              </w:rPr>
              <w:t>(обслуживание заявителей не осуществляется</w:t>
            </w:r>
            <w:r w:rsidRPr="00223767">
              <w:rPr>
                <w:rFonts w:eastAsia="Calibri"/>
                <w:color w:val="000000"/>
                <w:sz w:val="20"/>
                <w:szCs w:val="20"/>
                <w:lang w:eastAsia="ar-SA"/>
              </w:rPr>
              <w:t>)</w:t>
            </w:r>
          </w:p>
        </w:tc>
        <w:tc>
          <w:tcPr>
            <w:tcW w:w="3683" w:type="dxa"/>
            <w:vAlign w:val="center"/>
          </w:tcPr>
          <w:p w:rsidR="00CF1958" w:rsidRPr="00223767" w:rsidRDefault="00CF1958">
            <w:pPr>
              <w:shd w:val="clear" w:color="auto" w:fill="FFFFFF"/>
              <w:jc w:val="center"/>
              <w:rPr>
                <w:bCs/>
                <w:i/>
                <w:color w:val="000000"/>
                <w:sz w:val="20"/>
                <w:szCs w:val="20"/>
              </w:rPr>
            </w:pPr>
            <w:r w:rsidRPr="00223767">
              <w:rPr>
                <w:bCs/>
                <w:i/>
                <w:color w:val="000000"/>
                <w:sz w:val="20"/>
                <w:szCs w:val="20"/>
              </w:rPr>
              <w:t>Юридический адрес:</w:t>
            </w:r>
          </w:p>
          <w:p w:rsidR="00CF1958" w:rsidRPr="00223767" w:rsidRDefault="00CF1958">
            <w:pPr>
              <w:shd w:val="clear" w:color="auto" w:fill="FFFFFF"/>
              <w:jc w:val="center"/>
              <w:rPr>
                <w:color w:val="000000"/>
                <w:sz w:val="20"/>
                <w:szCs w:val="20"/>
              </w:rPr>
            </w:pPr>
            <w:r w:rsidRPr="00223767">
              <w:rPr>
                <w:color w:val="000000"/>
                <w:sz w:val="20"/>
                <w:szCs w:val="20"/>
              </w:rPr>
              <w:t xml:space="preserve">188641, Ленинградская область, Всеволожский район, </w:t>
            </w:r>
          </w:p>
          <w:p w:rsidR="00CF1958" w:rsidRPr="00223767" w:rsidRDefault="00CF1958">
            <w:pPr>
              <w:shd w:val="clear" w:color="auto" w:fill="FFFFFF"/>
              <w:jc w:val="center"/>
              <w:rPr>
                <w:color w:val="000000"/>
                <w:sz w:val="20"/>
                <w:szCs w:val="20"/>
              </w:rPr>
            </w:pPr>
            <w:r w:rsidRPr="00223767">
              <w:rPr>
                <w:color w:val="000000"/>
                <w:sz w:val="20"/>
                <w:szCs w:val="20"/>
              </w:rPr>
              <w:t>дер. Новосаратовка-центр, д.8</w:t>
            </w:r>
          </w:p>
          <w:p w:rsidR="00CF1958" w:rsidRPr="00223767" w:rsidRDefault="00CF1958">
            <w:pPr>
              <w:shd w:val="clear" w:color="auto" w:fill="FFFFFF"/>
              <w:jc w:val="center"/>
              <w:rPr>
                <w:bCs/>
                <w:i/>
                <w:color w:val="000000"/>
                <w:sz w:val="20"/>
                <w:szCs w:val="20"/>
              </w:rPr>
            </w:pPr>
            <w:r w:rsidRPr="00223767">
              <w:rPr>
                <w:bCs/>
                <w:i/>
                <w:color w:val="000000"/>
                <w:sz w:val="20"/>
                <w:szCs w:val="20"/>
              </w:rPr>
              <w:t>Почтовый адрес:</w:t>
            </w:r>
          </w:p>
          <w:p w:rsidR="00CF1958" w:rsidRPr="00223767" w:rsidRDefault="00CF1958">
            <w:pPr>
              <w:shd w:val="clear" w:color="auto" w:fill="FFFFFF"/>
              <w:jc w:val="center"/>
              <w:rPr>
                <w:color w:val="000000"/>
                <w:sz w:val="20"/>
                <w:szCs w:val="20"/>
              </w:rPr>
            </w:pPr>
            <w:smartTag w:uri="urn:schemas-microsoft-com:office:smarttags" w:element="metricconverter">
              <w:smartTagPr>
                <w:attr w:name="ProductID" w:val="191311, г"/>
              </w:smartTagPr>
              <w:r w:rsidRPr="00223767">
                <w:rPr>
                  <w:color w:val="000000"/>
                  <w:sz w:val="20"/>
                  <w:szCs w:val="20"/>
                </w:rPr>
                <w:t>191311, г</w:t>
              </w:r>
            </w:smartTag>
            <w:r w:rsidRPr="00223767">
              <w:rPr>
                <w:color w:val="000000"/>
                <w:sz w:val="20"/>
                <w:szCs w:val="20"/>
              </w:rPr>
              <w:t xml:space="preserve">. Санкт-Петербург, </w:t>
            </w:r>
          </w:p>
          <w:p w:rsidR="00CF1958" w:rsidRPr="00223767" w:rsidRDefault="00CF1958">
            <w:pPr>
              <w:shd w:val="clear" w:color="auto" w:fill="FFFFFF"/>
              <w:jc w:val="center"/>
              <w:rPr>
                <w:color w:val="000000"/>
                <w:sz w:val="20"/>
                <w:szCs w:val="20"/>
              </w:rPr>
            </w:pPr>
            <w:r w:rsidRPr="00223767">
              <w:rPr>
                <w:color w:val="000000"/>
                <w:sz w:val="20"/>
                <w:szCs w:val="20"/>
              </w:rPr>
              <w:t xml:space="preserve">ул. Смольного, д. 3, </w:t>
            </w:r>
            <w:proofErr w:type="gramStart"/>
            <w:r w:rsidRPr="00223767">
              <w:rPr>
                <w:color w:val="000000"/>
                <w:sz w:val="20"/>
                <w:szCs w:val="20"/>
              </w:rPr>
              <w:t>лит</w:t>
            </w:r>
            <w:proofErr w:type="gramEnd"/>
            <w:r w:rsidRPr="00223767">
              <w:rPr>
                <w:color w:val="000000"/>
                <w:sz w:val="20"/>
                <w:szCs w:val="20"/>
              </w:rPr>
              <w:t>. А</w:t>
            </w:r>
          </w:p>
          <w:p w:rsidR="00CF1958" w:rsidRPr="00223767" w:rsidRDefault="00CF1958">
            <w:pPr>
              <w:shd w:val="clear" w:color="auto" w:fill="FFFFFF"/>
              <w:jc w:val="center"/>
              <w:rPr>
                <w:i/>
                <w:color w:val="000000"/>
                <w:sz w:val="20"/>
                <w:szCs w:val="20"/>
              </w:rPr>
            </w:pPr>
            <w:r w:rsidRPr="00223767">
              <w:rPr>
                <w:bCs/>
                <w:i/>
                <w:color w:val="000000"/>
                <w:sz w:val="20"/>
                <w:szCs w:val="20"/>
              </w:rPr>
              <w:t>Фактический адрес</w:t>
            </w:r>
            <w:r w:rsidRPr="00223767">
              <w:rPr>
                <w:b/>
                <w:i/>
                <w:color w:val="000000"/>
                <w:sz w:val="20"/>
                <w:szCs w:val="20"/>
              </w:rPr>
              <w:t>:</w:t>
            </w:r>
          </w:p>
          <w:p w:rsidR="00CF1958" w:rsidRPr="00223767" w:rsidRDefault="00CF1958">
            <w:pPr>
              <w:shd w:val="clear" w:color="auto" w:fill="FFFFFF"/>
              <w:jc w:val="center"/>
              <w:rPr>
                <w:color w:val="000000"/>
                <w:sz w:val="20"/>
                <w:szCs w:val="20"/>
              </w:rPr>
            </w:pPr>
            <w:smartTag w:uri="urn:schemas-microsoft-com:office:smarttags" w:element="metricconverter">
              <w:smartTagPr>
                <w:attr w:name="ProductID" w:val="191024, г"/>
              </w:smartTagPr>
              <w:r w:rsidRPr="00223767">
                <w:rPr>
                  <w:color w:val="000000"/>
                  <w:sz w:val="20"/>
                  <w:szCs w:val="20"/>
                </w:rPr>
                <w:t>191024, г</w:t>
              </w:r>
            </w:smartTag>
            <w:r w:rsidRPr="00223767">
              <w:rPr>
                <w:color w:val="000000"/>
                <w:sz w:val="20"/>
                <w:szCs w:val="20"/>
              </w:rPr>
              <w:t>. Санкт-Петербург,  </w:t>
            </w:r>
          </w:p>
          <w:p w:rsidR="00CF1958" w:rsidRPr="00223767" w:rsidRDefault="00CF1958">
            <w:pPr>
              <w:shd w:val="clear" w:color="auto" w:fill="FFFFFF"/>
              <w:jc w:val="center"/>
              <w:rPr>
                <w:color w:val="000000"/>
                <w:sz w:val="20"/>
                <w:szCs w:val="20"/>
              </w:rPr>
            </w:pPr>
            <w:r w:rsidRPr="00223767">
              <w:rPr>
                <w:color w:val="000000"/>
                <w:sz w:val="20"/>
                <w:szCs w:val="20"/>
              </w:rPr>
              <w:t xml:space="preserve">пр. Бакунина, д. 5, </w:t>
            </w:r>
            <w:proofErr w:type="gramStart"/>
            <w:r w:rsidRPr="00223767">
              <w:rPr>
                <w:color w:val="000000"/>
                <w:sz w:val="20"/>
                <w:szCs w:val="20"/>
              </w:rPr>
              <w:t>лит</w:t>
            </w:r>
            <w:proofErr w:type="gramEnd"/>
            <w:r w:rsidRPr="00223767">
              <w:rPr>
                <w:color w:val="000000"/>
                <w:sz w:val="20"/>
                <w:szCs w:val="20"/>
              </w:rPr>
              <w:t>. А</w:t>
            </w:r>
          </w:p>
        </w:tc>
        <w:tc>
          <w:tcPr>
            <w:tcW w:w="2125" w:type="dxa"/>
            <w:shd w:val="clear" w:color="auto" w:fill="FFFFFF"/>
            <w:vAlign w:val="center"/>
          </w:tcPr>
          <w:p w:rsidR="00CF1958" w:rsidRPr="00223767" w:rsidRDefault="00CF1958">
            <w:pPr>
              <w:widowControl w:val="0"/>
              <w:suppressAutoHyphens/>
              <w:autoSpaceDN w:val="0"/>
              <w:jc w:val="center"/>
              <w:rPr>
                <w:rFonts w:eastAsia="Calibri"/>
                <w:color w:val="000000"/>
                <w:sz w:val="20"/>
                <w:szCs w:val="20"/>
                <w:lang w:eastAsia="ar-SA"/>
              </w:rPr>
            </w:pPr>
            <w:proofErr w:type="spellStart"/>
            <w:r w:rsidRPr="00223767">
              <w:rPr>
                <w:rFonts w:eastAsia="Calibri"/>
                <w:color w:val="000000"/>
                <w:sz w:val="20"/>
                <w:szCs w:val="20"/>
                <w:lang w:eastAsia="ar-SA"/>
              </w:rPr>
              <w:t>пн-чт</w:t>
            </w:r>
            <w:proofErr w:type="spellEnd"/>
            <w:r w:rsidRPr="00223767">
              <w:rPr>
                <w:rFonts w:eastAsia="Calibri"/>
                <w:color w:val="000000"/>
                <w:sz w:val="20"/>
                <w:szCs w:val="20"/>
                <w:lang w:eastAsia="ar-SA"/>
              </w:rPr>
              <w:t xml:space="preserve"> –</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с 9.00 до 18.00,</w:t>
            </w:r>
          </w:p>
          <w:p w:rsidR="00CF1958" w:rsidRPr="00223767" w:rsidRDefault="00CF1958">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пт. –</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 xml:space="preserve">с 9.00 до 17.00, </w:t>
            </w:r>
          </w:p>
          <w:p w:rsidR="00CF1958" w:rsidRPr="00223767" w:rsidRDefault="00CF1958" w:rsidP="00161882">
            <w:pPr>
              <w:widowControl w:val="0"/>
              <w:suppressAutoHyphens/>
              <w:autoSpaceDN w:val="0"/>
              <w:jc w:val="center"/>
              <w:rPr>
                <w:rFonts w:eastAsia="Calibri"/>
                <w:color w:val="000000"/>
                <w:sz w:val="20"/>
                <w:szCs w:val="20"/>
                <w:lang w:eastAsia="ar-SA"/>
              </w:rPr>
            </w:pPr>
            <w:r w:rsidRPr="00223767">
              <w:rPr>
                <w:rFonts w:eastAsia="Calibri"/>
                <w:color w:val="000000"/>
                <w:sz w:val="20"/>
                <w:szCs w:val="20"/>
                <w:lang w:eastAsia="ar-SA"/>
              </w:rPr>
              <w:t>перерыв с</w:t>
            </w:r>
            <w:r w:rsidR="00161882" w:rsidRPr="00223767">
              <w:rPr>
                <w:rFonts w:eastAsia="Calibri"/>
                <w:color w:val="000000"/>
                <w:sz w:val="20"/>
                <w:szCs w:val="20"/>
                <w:lang w:eastAsia="ar-SA"/>
              </w:rPr>
              <w:t xml:space="preserve"> </w:t>
            </w:r>
            <w:r w:rsidRPr="00223767">
              <w:rPr>
                <w:rFonts w:eastAsia="Calibri"/>
                <w:color w:val="000000"/>
                <w:sz w:val="20"/>
                <w:szCs w:val="20"/>
                <w:lang w:eastAsia="ar-SA"/>
              </w:rPr>
              <w:t>13.00 до 13.48, выходные дни -</w:t>
            </w:r>
          </w:p>
          <w:p w:rsidR="00CF1958" w:rsidRPr="00223767" w:rsidRDefault="00A1036B">
            <w:pPr>
              <w:widowControl w:val="0"/>
              <w:suppressAutoHyphens/>
              <w:autoSpaceDN w:val="0"/>
              <w:ind w:left="58"/>
              <w:jc w:val="center"/>
              <w:rPr>
                <w:rFonts w:eastAsia="Calibri"/>
                <w:color w:val="000000"/>
                <w:sz w:val="20"/>
                <w:szCs w:val="20"/>
                <w:lang w:eastAsia="ar-SA"/>
              </w:rPr>
            </w:pPr>
            <w:r w:rsidRPr="00223767">
              <w:rPr>
                <w:rFonts w:eastAsia="Calibri"/>
                <w:color w:val="000000"/>
                <w:sz w:val="20"/>
                <w:szCs w:val="20"/>
                <w:lang w:eastAsia="ar-SA"/>
              </w:rPr>
              <w:t>сб.</w:t>
            </w:r>
            <w:r w:rsidR="00CF1958" w:rsidRPr="00223767">
              <w:rPr>
                <w:rFonts w:eastAsia="Calibri"/>
                <w:color w:val="000000"/>
                <w:sz w:val="20"/>
                <w:szCs w:val="20"/>
                <w:lang w:eastAsia="ar-SA"/>
              </w:rPr>
              <w:t>, вс.</w:t>
            </w:r>
          </w:p>
        </w:tc>
        <w:tc>
          <w:tcPr>
            <w:tcW w:w="994" w:type="dxa"/>
            <w:vAlign w:val="center"/>
          </w:tcPr>
          <w:p w:rsidR="00CF1958" w:rsidRPr="00223767" w:rsidRDefault="00CF1958">
            <w:pPr>
              <w:widowControl w:val="0"/>
              <w:suppressAutoHyphens/>
              <w:jc w:val="center"/>
              <w:rPr>
                <w:rFonts w:eastAsia="Calibri"/>
                <w:sz w:val="20"/>
                <w:szCs w:val="20"/>
                <w:shd w:val="clear" w:color="auto" w:fill="FFFFFF"/>
                <w:lang w:eastAsia="en-US"/>
              </w:rPr>
            </w:pPr>
            <w:r w:rsidRPr="00223767">
              <w:rPr>
                <w:rFonts w:eastAsia="Calibri"/>
                <w:sz w:val="20"/>
                <w:szCs w:val="20"/>
                <w:shd w:val="clear" w:color="auto" w:fill="FFFFFF"/>
                <w:lang w:eastAsia="en-US"/>
              </w:rPr>
              <w:t xml:space="preserve">8 (800) </w:t>
            </w:r>
          </w:p>
          <w:p w:rsidR="00CF1958" w:rsidRPr="00223767" w:rsidRDefault="00CF1958">
            <w:pPr>
              <w:widowControl w:val="0"/>
              <w:suppressAutoHyphens/>
              <w:jc w:val="center"/>
              <w:rPr>
                <w:rFonts w:ascii="Courier New" w:hAnsi="Courier New" w:cs="Courier New"/>
                <w:sz w:val="20"/>
                <w:szCs w:val="20"/>
                <w:lang w:eastAsia="ar-SA"/>
              </w:rPr>
            </w:pPr>
            <w:r w:rsidRPr="00223767">
              <w:rPr>
                <w:rFonts w:eastAsia="Calibri"/>
                <w:sz w:val="20"/>
                <w:szCs w:val="20"/>
                <w:shd w:val="clear" w:color="auto" w:fill="FFFFFF"/>
                <w:lang w:eastAsia="en-US"/>
              </w:rPr>
              <w:t>301-47-47</w:t>
            </w:r>
          </w:p>
        </w:tc>
      </w:tr>
    </w:tbl>
    <w:p w:rsidR="00CF300B" w:rsidRPr="00223767" w:rsidRDefault="00CF1958" w:rsidP="00CF300B">
      <w:pPr>
        <w:pStyle w:val="5"/>
        <w:shd w:val="clear" w:color="auto" w:fill="FFFFFF" w:themeFill="background1"/>
        <w:ind w:left="5812"/>
        <w:jc w:val="left"/>
        <w:rPr>
          <w:sz w:val="24"/>
          <w:szCs w:val="24"/>
        </w:rPr>
      </w:pPr>
      <w:r w:rsidRPr="00223767">
        <w:rPr>
          <w:b/>
          <w:sz w:val="24"/>
          <w:szCs w:val="24"/>
        </w:rPr>
        <w:br w:type="page"/>
      </w:r>
      <w:r w:rsidRPr="00223767">
        <w:rPr>
          <w:sz w:val="24"/>
          <w:szCs w:val="24"/>
        </w:rPr>
        <w:lastRenderedPageBreak/>
        <w:t xml:space="preserve">  </w:t>
      </w:r>
      <w:r w:rsidR="00CF300B" w:rsidRPr="00223767">
        <w:rPr>
          <w:sz w:val="24"/>
          <w:szCs w:val="24"/>
        </w:rPr>
        <w:t>Приложение №3</w:t>
      </w:r>
    </w:p>
    <w:p w:rsidR="00CF1958" w:rsidRPr="00223767" w:rsidRDefault="00CF1958" w:rsidP="00CF300B">
      <w:pPr>
        <w:shd w:val="clear" w:color="auto" w:fill="FFFFFF" w:themeFill="background1"/>
        <w:tabs>
          <w:tab w:val="left" w:pos="142"/>
          <w:tab w:val="left" w:pos="284"/>
        </w:tabs>
        <w:ind w:left="5812"/>
      </w:pPr>
      <w:r w:rsidRPr="00223767">
        <w:t xml:space="preserve"> к Административному регламенту </w:t>
      </w:r>
    </w:p>
    <w:p w:rsidR="00CF1958" w:rsidRPr="00223767" w:rsidRDefault="00CF1958" w:rsidP="00CF300B">
      <w:pPr>
        <w:shd w:val="clear" w:color="auto" w:fill="FFFFFF" w:themeFill="background1"/>
        <w:tabs>
          <w:tab w:val="left" w:pos="142"/>
          <w:tab w:val="left" w:pos="284"/>
        </w:tabs>
        <w:ind w:left="5812"/>
      </w:pPr>
      <w:r w:rsidRPr="00223767">
        <w:rPr>
          <w:bCs/>
        </w:rPr>
        <w:t xml:space="preserve">  по предоставлению</w:t>
      </w:r>
      <w:r w:rsidRPr="00223767">
        <w:t xml:space="preserve"> м</w:t>
      </w:r>
      <w:r w:rsidRPr="00223767">
        <w:rPr>
          <w:bCs/>
        </w:rPr>
        <w:t>униципальной услуги</w:t>
      </w:r>
    </w:p>
    <w:p w:rsidR="00CF1958" w:rsidRPr="00223767" w:rsidRDefault="00CF1958" w:rsidP="00CF300B">
      <w:pPr>
        <w:shd w:val="clear" w:color="auto" w:fill="FFFFFF" w:themeFill="background1"/>
        <w:spacing w:line="360" w:lineRule="auto"/>
        <w:ind w:firstLine="709"/>
        <w:jc w:val="center"/>
      </w:pPr>
      <w:r w:rsidRPr="00223767">
        <w:t xml:space="preserve"> </w:t>
      </w:r>
    </w:p>
    <w:p w:rsidR="00CF1958" w:rsidRPr="00223767" w:rsidRDefault="00CF1958">
      <w:pPr>
        <w:ind w:firstLine="709"/>
        <w:jc w:val="center"/>
      </w:pPr>
      <w:r w:rsidRPr="00223767">
        <w:t>ЗАЯВЛЕНИЕ</w:t>
      </w:r>
    </w:p>
    <w:p w:rsidR="00CF1958" w:rsidRPr="00223767" w:rsidRDefault="00CF1958">
      <w:pPr>
        <w:ind w:firstLine="709"/>
        <w:jc w:val="center"/>
      </w:pPr>
      <w:r w:rsidRPr="00223767">
        <w:t xml:space="preserve">на получение разрешения на перевозку тяжеловесного </w:t>
      </w:r>
    </w:p>
    <w:p w:rsidR="00CF1958" w:rsidRPr="00223767" w:rsidRDefault="00CF1958">
      <w:pPr>
        <w:ind w:firstLine="709"/>
        <w:jc w:val="center"/>
      </w:pPr>
      <w:r w:rsidRPr="00223767">
        <w:t>и (или) крупногабаритного груза</w:t>
      </w:r>
    </w:p>
    <w:p w:rsidR="00CF1958" w:rsidRPr="00223767" w:rsidRDefault="00CF1958">
      <w:pPr>
        <w:ind w:firstLine="709"/>
      </w:pPr>
      <w:r w:rsidRPr="00223767">
        <w:t>Наименование, адрес, расчетный счет и телефон перевозчика груза:</w:t>
      </w:r>
    </w:p>
    <w:p w:rsidR="00CF1958" w:rsidRPr="00223767" w:rsidRDefault="00CF1958">
      <w:pPr>
        <w:ind w:firstLine="709"/>
      </w:pPr>
      <w:r w:rsidRPr="00223767">
        <w:t>______________________________________________________________________________________________________________________________________________</w:t>
      </w:r>
    </w:p>
    <w:p w:rsidR="00CF1958" w:rsidRPr="00223767" w:rsidRDefault="00CF1958">
      <w:pPr>
        <w:ind w:firstLine="709"/>
        <w:jc w:val="both"/>
      </w:pPr>
      <w:r w:rsidRPr="00223767">
        <w:t>Маршрут движения (указать названия пунктов, через которые проходит маршрут)___________________________________________________________________________________________________________________________________________</w:t>
      </w:r>
    </w:p>
    <w:p w:rsidR="00CF1958" w:rsidRPr="00223767" w:rsidRDefault="00CF1958">
      <w:pPr>
        <w:ind w:firstLine="709"/>
      </w:pPr>
      <w:r w:rsidRPr="00223767">
        <w:t>Вид необходимого разрешения:</w:t>
      </w:r>
    </w:p>
    <w:p w:rsidR="00CF1958" w:rsidRPr="00223767" w:rsidRDefault="00CF1958">
      <w:pPr>
        <w:ind w:firstLine="709"/>
      </w:pPr>
      <w:proofErr w:type="gramStart"/>
      <w:r w:rsidRPr="00223767">
        <w:t>Разовое</w:t>
      </w:r>
      <w:proofErr w:type="gramEnd"/>
      <w:r w:rsidRPr="00223767">
        <w:t xml:space="preserve"> на ___________ перевозок по маршруту с __________________ по ____________________</w:t>
      </w:r>
    </w:p>
    <w:p w:rsidR="00CF1958" w:rsidRPr="00223767" w:rsidRDefault="00CF1958">
      <w:pPr>
        <w:ind w:firstLine="709"/>
      </w:pPr>
      <w:r w:rsidRPr="00223767">
        <w:t xml:space="preserve">На срок </w:t>
      </w:r>
      <w:proofErr w:type="gramStart"/>
      <w:r w:rsidRPr="00223767">
        <w:t>с</w:t>
      </w:r>
      <w:proofErr w:type="gramEnd"/>
      <w:r w:rsidRPr="00223767">
        <w:t xml:space="preserve"> ________________ </w:t>
      </w:r>
      <w:proofErr w:type="gramStart"/>
      <w:r w:rsidRPr="00223767">
        <w:t>по</w:t>
      </w:r>
      <w:proofErr w:type="gramEnd"/>
      <w:r w:rsidRPr="00223767">
        <w:t xml:space="preserve"> ____________________ без ограничения числа перевозок</w:t>
      </w:r>
    </w:p>
    <w:p w:rsidR="00CF1958" w:rsidRPr="00223767" w:rsidRDefault="00CF1958">
      <w:pPr>
        <w:ind w:firstLine="709"/>
      </w:pPr>
      <w:r w:rsidRPr="00223767">
        <w:t>Категория груза________________ Характер груза ______________________________________________________________________</w:t>
      </w:r>
    </w:p>
    <w:p w:rsidR="00CF1958" w:rsidRPr="00223767" w:rsidRDefault="00CF1958">
      <w:pPr>
        <w:ind w:firstLine="709"/>
      </w:pPr>
      <w:r w:rsidRPr="00223767">
        <w:t xml:space="preserve">  (наименование, габариты, масса)</w:t>
      </w:r>
    </w:p>
    <w:p w:rsidR="00CF1958" w:rsidRPr="00223767" w:rsidRDefault="00CF1958">
      <w:pPr>
        <w:ind w:firstLine="709"/>
      </w:pPr>
      <w:r w:rsidRPr="00223767">
        <w:t xml:space="preserve">Параметры автопоезда: </w:t>
      </w:r>
    </w:p>
    <w:p w:rsidR="00CF1958" w:rsidRPr="00223767" w:rsidRDefault="00CF1958">
      <w:pPr>
        <w:ind w:firstLine="709"/>
      </w:pPr>
      <w:r w:rsidRPr="00223767">
        <w:t>состав (марка, модель транспортного средства и прицепа)</w:t>
      </w:r>
    </w:p>
    <w:p w:rsidR="00CF1958" w:rsidRPr="00223767" w:rsidRDefault="00CF1958">
      <w:pPr>
        <w:tabs>
          <w:tab w:val="left" w:pos="9355"/>
        </w:tabs>
        <w:ind w:firstLine="709"/>
      </w:pPr>
      <w:r w:rsidRPr="00223767">
        <w:t xml:space="preserve">расстояние между осями 1___2___3___4___5___6___7___8___9 и т.д. </w:t>
      </w:r>
      <w:proofErr w:type="gramStart"/>
      <w:r w:rsidRPr="00223767">
        <w:t>м</w:t>
      </w:r>
      <w:proofErr w:type="gramEnd"/>
      <w:r w:rsidRPr="00223767">
        <w:t xml:space="preserve">. </w:t>
      </w:r>
    </w:p>
    <w:p w:rsidR="00CF1958" w:rsidRPr="00223767" w:rsidRDefault="00CF1958">
      <w:pPr>
        <w:tabs>
          <w:tab w:val="left" w:pos="9355"/>
        </w:tabs>
        <w:ind w:firstLine="709"/>
      </w:pPr>
      <w:r w:rsidRPr="00223767">
        <w:t>нагрузка на оси                  1___2___3___4___5___6___7___8___9 т.</w:t>
      </w:r>
    </w:p>
    <w:p w:rsidR="00CF1958" w:rsidRPr="00223767" w:rsidRDefault="00CF1958">
      <w:pPr>
        <w:tabs>
          <w:tab w:val="left" w:pos="9355"/>
        </w:tabs>
        <w:ind w:firstLine="709"/>
      </w:pPr>
      <w:r w:rsidRPr="00223767">
        <w:t>Полная масса</w:t>
      </w:r>
    </w:p>
    <w:p w:rsidR="00CF1958" w:rsidRPr="00223767" w:rsidRDefault="00CF1958">
      <w:pPr>
        <w:tabs>
          <w:tab w:val="left" w:pos="9355"/>
        </w:tabs>
        <w:ind w:firstLine="709"/>
      </w:pPr>
      <w:r w:rsidRPr="00223767">
        <w:t xml:space="preserve">Габариты: длина _______________ _ </w:t>
      </w:r>
      <w:proofErr w:type="gramStart"/>
      <w:r w:rsidRPr="00223767">
        <w:t>м</w:t>
      </w:r>
      <w:proofErr w:type="gramEnd"/>
      <w:r w:rsidRPr="00223767">
        <w:t xml:space="preserve">, ширина _______________ м, высота ________________ м, </w:t>
      </w:r>
    </w:p>
    <w:p w:rsidR="00CF1958" w:rsidRPr="00223767" w:rsidRDefault="00CF1958">
      <w:pPr>
        <w:tabs>
          <w:tab w:val="center" w:pos="5926"/>
          <w:tab w:val="left" w:pos="6270"/>
          <w:tab w:val="left" w:pos="6946"/>
        </w:tabs>
        <w:ind w:firstLine="709"/>
      </w:pPr>
      <w:r w:rsidRPr="00223767">
        <w:t xml:space="preserve">Предполагаемая скорость движения автопоезда _____________ </w:t>
      </w:r>
      <w:proofErr w:type="gramStart"/>
      <w:r w:rsidRPr="00223767">
        <w:t>км</w:t>
      </w:r>
      <w:proofErr w:type="gramEnd"/>
      <w:r w:rsidRPr="00223767">
        <w:t xml:space="preserve">/ч </w:t>
      </w:r>
    </w:p>
    <w:p w:rsidR="00CF1958" w:rsidRPr="00223767" w:rsidRDefault="00CF1958">
      <w:pPr>
        <w:tabs>
          <w:tab w:val="center" w:pos="5926"/>
          <w:tab w:val="left" w:pos="6270"/>
          <w:tab w:val="left" w:pos="6946"/>
        </w:tabs>
        <w:ind w:firstLine="709"/>
      </w:pPr>
      <w:r w:rsidRPr="00223767">
        <w:t xml:space="preserve">Радиус поворота с грузом _______________ </w:t>
      </w:r>
      <w:proofErr w:type="gramStart"/>
      <w:r w:rsidRPr="00223767">
        <w:t>м</w:t>
      </w:r>
      <w:proofErr w:type="gramEnd"/>
      <w:r w:rsidRPr="00223767">
        <w:t>.</w:t>
      </w:r>
    </w:p>
    <w:p w:rsidR="00CF1958" w:rsidRPr="00223767" w:rsidRDefault="00CF1958">
      <w:pPr>
        <w:tabs>
          <w:tab w:val="center" w:pos="5926"/>
          <w:tab w:val="left" w:pos="6270"/>
          <w:tab w:val="left" w:pos="6946"/>
        </w:tabs>
        <w:ind w:firstLine="709"/>
      </w:pPr>
      <w:r w:rsidRPr="00223767">
        <w:t xml:space="preserve">Предполагаемая скорость движения _________________ </w:t>
      </w:r>
      <w:proofErr w:type="gramStart"/>
      <w:r w:rsidRPr="00223767">
        <w:t>км</w:t>
      </w:r>
      <w:proofErr w:type="gramEnd"/>
      <w:r w:rsidRPr="00223767">
        <w:t>/ч</w:t>
      </w:r>
    </w:p>
    <w:p w:rsidR="00CF1958" w:rsidRPr="00223767" w:rsidRDefault="00CF1958">
      <w:pPr>
        <w:tabs>
          <w:tab w:val="right" w:pos="9468"/>
        </w:tabs>
        <w:ind w:firstLine="709"/>
      </w:pPr>
      <w:r w:rsidRPr="00223767">
        <w:t>Вид сопровождения__________________________________________________</w:t>
      </w:r>
    </w:p>
    <w:p w:rsidR="00CF1958" w:rsidRPr="00223767" w:rsidRDefault="00CF1958">
      <w:pPr>
        <w:ind w:firstLine="709"/>
      </w:pPr>
      <w:r w:rsidRPr="00223767">
        <w:t>Схема автопоезда __________________________________________________________________</w:t>
      </w:r>
    </w:p>
    <w:p w:rsidR="00CF1958" w:rsidRPr="00223767" w:rsidRDefault="00CF1958">
      <w:pPr>
        <w:ind w:firstLine="709"/>
      </w:pPr>
      <w:r w:rsidRPr="00223767">
        <w:t>(заполняется для автотранспортных средств категории 2).</w:t>
      </w:r>
    </w:p>
    <w:p w:rsidR="00CF1958" w:rsidRPr="00223767" w:rsidRDefault="00CF1958">
      <w:pPr>
        <w:ind w:firstLine="709"/>
        <w:jc w:val="both"/>
      </w:pPr>
      <w:r w:rsidRPr="00223767">
        <w:t xml:space="preserve">Указать на схеме все участвующие в перевозке транспортные средства, количество осей и колес на них, их взаимное расположение, распределение нагрузки по осям и на отдельные колеса с учетом возможного неравномерного распределения нагрузки, габариты транспортных средств (может быть </w:t>
      </w:r>
      <w:proofErr w:type="gramStart"/>
      <w:r w:rsidRPr="00223767">
        <w:t>приложена</w:t>
      </w:r>
      <w:proofErr w:type="gramEnd"/>
      <w:r w:rsidRPr="00223767">
        <w:t xml:space="preserve"> к заявке отдельно).</w:t>
      </w:r>
    </w:p>
    <w:p w:rsidR="00CF1958" w:rsidRPr="00223767" w:rsidRDefault="00CF1958">
      <w:pPr>
        <w:tabs>
          <w:tab w:val="left" w:pos="4253"/>
        </w:tabs>
        <w:ind w:firstLine="709"/>
        <w:jc w:val="both"/>
      </w:pPr>
      <w:r w:rsidRPr="00223767">
        <w:t xml:space="preserve">Должность и фамилия перевозчика груза, подавшего заявление__________________________________________________________                                                                                                                                      </w:t>
      </w:r>
    </w:p>
    <w:p w:rsidR="00CF1958" w:rsidRPr="00223767" w:rsidRDefault="00CF1958">
      <w:pPr>
        <w:ind w:firstLine="709"/>
      </w:pPr>
      <w:r w:rsidRPr="00223767">
        <w:t xml:space="preserve">Дата подачи заявления _______________  </w:t>
      </w:r>
    </w:p>
    <w:p w:rsidR="00CF1958" w:rsidRPr="00223767" w:rsidRDefault="00CF1958">
      <w:pPr>
        <w:ind w:firstLine="709"/>
      </w:pPr>
    </w:p>
    <w:p w:rsidR="00CF1958" w:rsidRPr="00223767" w:rsidRDefault="00CF1958">
      <w:pPr>
        <w:ind w:firstLine="709"/>
      </w:pPr>
      <w:r w:rsidRPr="00223767">
        <w:t xml:space="preserve"> М.П.</w:t>
      </w:r>
    </w:p>
    <w:p w:rsidR="00CF1958" w:rsidRPr="00223767" w:rsidRDefault="00CF1958">
      <w:pPr>
        <w:widowControl w:val="0"/>
        <w:autoSpaceDE w:val="0"/>
        <w:autoSpaceDN w:val="0"/>
        <w:adjustRightInd w:val="0"/>
      </w:pPr>
      <w:r w:rsidRPr="00223767">
        <w:t>Результат рассмотрения заявления прошу:</w:t>
      </w:r>
    </w:p>
    <w:p w:rsidR="00CF1958" w:rsidRPr="00223767" w:rsidRDefault="00CF1958">
      <w:pPr>
        <w:widowControl w:val="0"/>
        <w:autoSpaceDE w:val="0"/>
        <w:autoSpaceDN w:val="0"/>
        <w:adjustRightInd w:val="0"/>
      </w:pPr>
    </w:p>
    <w:tbl>
      <w:tblPr>
        <w:tblW w:w="102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9890"/>
      </w:tblGrid>
      <w:tr w:rsidR="00CF1958" w:rsidRPr="00223767">
        <w:trPr>
          <w:trHeight w:val="248"/>
        </w:trPr>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выдать на руки в Администрации</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выдать на руки в МФЦ</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направить по почте</w:t>
            </w:r>
          </w:p>
        </w:tc>
      </w:tr>
      <w:tr w:rsidR="00CF1958" w:rsidRPr="00223767">
        <w:tc>
          <w:tcPr>
            <w:tcW w:w="392" w:type="dxa"/>
            <w:tcBorders>
              <w:right w:val="single" w:sz="4" w:space="0" w:color="auto"/>
            </w:tcBorders>
          </w:tcPr>
          <w:p w:rsidR="00CF1958" w:rsidRPr="00223767" w:rsidRDefault="00CF1958">
            <w:pPr>
              <w:widowControl w:val="0"/>
              <w:autoSpaceDE w:val="0"/>
              <w:autoSpaceDN w:val="0"/>
              <w:adjustRightInd w:val="0"/>
            </w:pPr>
          </w:p>
        </w:tc>
        <w:tc>
          <w:tcPr>
            <w:tcW w:w="9890" w:type="dxa"/>
            <w:tcBorders>
              <w:top w:val="nil"/>
              <w:left w:val="single" w:sz="4" w:space="0" w:color="auto"/>
              <w:bottom w:val="nil"/>
              <w:right w:val="nil"/>
            </w:tcBorders>
            <w:vAlign w:val="center"/>
          </w:tcPr>
          <w:p w:rsidR="00CF1958" w:rsidRPr="00223767" w:rsidRDefault="00CF1958">
            <w:pPr>
              <w:widowControl w:val="0"/>
              <w:autoSpaceDE w:val="0"/>
              <w:autoSpaceDN w:val="0"/>
              <w:adjustRightInd w:val="0"/>
            </w:pPr>
            <w:r w:rsidRPr="00223767">
              <w:t>направить в электронной форме в личный кабинет на ПГУ</w:t>
            </w:r>
          </w:p>
        </w:tc>
      </w:tr>
    </w:tbl>
    <w:p w:rsidR="00CF1958" w:rsidRPr="00223767" w:rsidRDefault="00CF1958">
      <w:pPr>
        <w:spacing w:line="360" w:lineRule="auto"/>
        <w:ind w:firstLine="709"/>
        <w:jc w:val="right"/>
        <w:rPr>
          <w:bCs/>
        </w:rPr>
      </w:pPr>
      <w:r w:rsidRPr="00223767">
        <w:rPr>
          <w:b/>
        </w:rPr>
        <w:br w:type="page"/>
      </w:r>
      <w:r w:rsidRPr="00223767">
        <w:rPr>
          <w:bCs/>
        </w:rPr>
        <w:lastRenderedPageBreak/>
        <w:t>Приложение № 3.1</w:t>
      </w:r>
    </w:p>
    <w:p w:rsidR="00CF1958" w:rsidRPr="00223767" w:rsidRDefault="00CF1958">
      <w:pPr>
        <w:ind w:firstLine="709"/>
        <w:jc w:val="center"/>
        <w:rPr>
          <w:b/>
        </w:rPr>
      </w:pPr>
      <w:r w:rsidRPr="00223767">
        <w:rPr>
          <w:b/>
        </w:rPr>
        <w:t xml:space="preserve">Размер вреда </w:t>
      </w:r>
    </w:p>
    <w:p w:rsidR="00CF1958" w:rsidRPr="00223767" w:rsidRDefault="00CF1958">
      <w:pPr>
        <w:ind w:firstLine="709"/>
        <w:jc w:val="center"/>
        <w:rPr>
          <w:b/>
        </w:rPr>
      </w:pPr>
      <w:r w:rsidRPr="00223767">
        <w:rPr>
          <w:b/>
        </w:rPr>
        <w:t>при превышении предельно допустимой массы транспортного средства</w:t>
      </w:r>
    </w:p>
    <w:p w:rsidR="00CF1958" w:rsidRPr="00223767" w:rsidRDefault="00CF1958">
      <w:pPr>
        <w:ind w:firstLine="709"/>
        <w:jc w:val="center"/>
        <w:rPr>
          <w:b/>
        </w:rPr>
      </w:pPr>
    </w:p>
    <w:tbl>
      <w:tblPr>
        <w:tblpPr w:leftFromText="180" w:rightFromText="180" w:vertAnchor="page" w:horzAnchor="margin" w:tblpY="26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CF1958" w:rsidRPr="00223767">
        <w:tc>
          <w:tcPr>
            <w:tcW w:w="4785" w:type="dxa"/>
          </w:tcPr>
          <w:p w:rsidR="00CF1958" w:rsidRPr="00223767" w:rsidRDefault="00CF1958">
            <w:pPr>
              <w:ind w:firstLine="709"/>
            </w:pPr>
            <w:r w:rsidRPr="00223767">
              <w:t xml:space="preserve">Превышение предельно допустимой массы транспортного средства, </w:t>
            </w:r>
            <w:proofErr w:type="gramStart"/>
            <w:r w:rsidRPr="00223767">
              <w:t>т</w:t>
            </w:r>
            <w:proofErr w:type="gramEnd"/>
            <w:r w:rsidRPr="00223767">
              <w:t>.</w:t>
            </w:r>
          </w:p>
        </w:tc>
        <w:tc>
          <w:tcPr>
            <w:tcW w:w="4786" w:type="dxa"/>
          </w:tcPr>
          <w:p w:rsidR="00CF1958" w:rsidRPr="00223767" w:rsidRDefault="00CF1958">
            <w:pPr>
              <w:ind w:firstLine="709"/>
            </w:pPr>
            <w:r w:rsidRPr="00223767">
              <w:t xml:space="preserve">Размер вреда, руб. на </w:t>
            </w:r>
            <w:smartTag w:uri="urn:schemas-microsoft-com:office:smarttags" w:element="metricconverter">
              <w:smartTagPr>
                <w:attr w:name="ProductID" w:val="100 км"/>
              </w:smartTagPr>
              <w:r w:rsidRPr="00223767">
                <w:t>100 км</w:t>
              </w:r>
            </w:smartTag>
            <w:r w:rsidRPr="00223767">
              <w:t>.</w:t>
            </w:r>
          </w:p>
        </w:tc>
      </w:tr>
      <w:tr w:rsidR="00CF1958" w:rsidRPr="00223767">
        <w:tc>
          <w:tcPr>
            <w:tcW w:w="4785" w:type="dxa"/>
          </w:tcPr>
          <w:p w:rsidR="00CF1958" w:rsidRPr="00223767" w:rsidRDefault="00CF1958">
            <w:pPr>
              <w:ind w:firstLine="709"/>
            </w:pPr>
            <w:r w:rsidRPr="00223767">
              <w:t>До 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5 до 7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7до 10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10 до 15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15 до 20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20 до 25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25 до 30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30 до 35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35 до 40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40 до 45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45 до 50 включительно</w:t>
            </w:r>
          </w:p>
        </w:tc>
        <w:tc>
          <w:tcPr>
            <w:tcW w:w="4786" w:type="dxa"/>
          </w:tcPr>
          <w:p w:rsidR="00CF1958" w:rsidRPr="00223767" w:rsidRDefault="00CF1958">
            <w:pPr>
              <w:ind w:firstLine="709"/>
            </w:pPr>
          </w:p>
        </w:tc>
      </w:tr>
      <w:tr w:rsidR="00CF1958" w:rsidRPr="00223767">
        <w:tc>
          <w:tcPr>
            <w:tcW w:w="4785" w:type="dxa"/>
          </w:tcPr>
          <w:p w:rsidR="00CF1958" w:rsidRPr="00223767" w:rsidRDefault="00CF1958">
            <w:pPr>
              <w:ind w:firstLine="709"/>
            </w:pPr>
            <w:r w:rsidRPr="00223767">
              <w:t>Свыше 50</w:t>
            </w:r>
          </w:p>
        </w:tc>
        <w:tc>
          <w:tcPr>
            <w:tcW w:w="4786" w:type="dxa"/>
          </w:tcPr>
          <w:p w:rsidR="00CF1958" w:rsidRPr="00223767" w:rsidRDefault="00CF1958">
            <w:pPr>
              <w:ind w:firstLine="709"/>
            </w:pPr>
            <w:r w:rsidRPr="00223767">
              <w:t>По отдельному расчёту</w:t>
            </w:r>
          </w:p>
        </w:tc>
      </w:tr>
    </w:tbl>
    <w:p w:rsidR="00CF1958" w:rsidRPr="00223767" w:rsidRDefault="00CF1958">
      <w:pPr>
        <w:ind w:firstLine="709"/>
      </w:pPr>
    </w:p>
    <w:p w:rsidR="00CF1958" w:rsidRPr="00223767" w:rsidRDefault="00CF1958">
      <w:pPr>
        <w:ind w:firstLine="709"/>
        <w:jc w:val="right"/>
        <w:rPr>
          <w:b/>
        </w:rPr>
      </w:pPr>
    </w:p>
    <w:p w:rsidR="00C122A4" w:rsidRPr="00223767" w:rsidRDefault="00C122A4">
      <w:pPr>
        <w:ind w:firstLine="709"/>
        <w:jc w:val="right"/>
        <w:rPr>
          <w:b/>
        </w:rPr>
      </w:pPr>
    </w:p>
    <w:p w:rsidR="00CF1958" w:rsidRPr="00223767" w:rsidRDefault="00CF1958">
      <w:pPr>
        <w:ind w:firstLine="709"/>
        <w:jc w:val="right"/>
        <w:rPr>
          <w:bCs/>
        </w:rPr>
      </w:pPr>
      <w:r w:rsidRPr="00223767">
        <w:rPr>
          <w:bCs/>
        </w:rPr>
        <w:t>Приложение № 3.2</w:t>
      </w:r>
    </w:p>
    <w:p w:rsidR="00CF1958" w:rsidRPr="00223767" w:rsidRDefault="00CF1958">
      <w:pPr>
        <w:ind w:firstLine="709"/>
        <w:jc w:val="center"/>
        <w:rPr>
          <w:b/>
        </w:rPr>
      </w:pPr>
      <w:r w:rsidRPr="00223767">
        <w:rPr>
          <w:b/>
        </w:rPr>
        <w:t xml:space="preserve">Размер вреда </w:t>
      </w:r>
    </w:p>
    <w:p w:rsidR="00CF1958" w:rsidRPr="00223767" w:rsidRDefault="00CF1958">
      <w:pPr>
        <w:ind w:firstLine="709"/>
        <w:jc w:val="center"/>
        <w:rPr>
          <w:b/>
        </w:rPr>
      </w:pPr>
      <w:r w:rsidRPr="00223767">
        <w:rPr>
          <w:b/>
        </w:rPr>
        <w:t>при превышении значений предельно допустимых нагрузок на ось транспортного средства</w:t>
      </w:r>
    </w:p>
    <w:p w:rsidR="00CF1958" w:rsidRPr="00223767" w:rsidRDefault="00CF1958">
      <w:pPr>
        <w:ind w:firstLine="709"/>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CF1958" w:rsidRPr="00223767">
        <w:tc>
          <w:tcPr>
            <w:tcW w:w="3190" w:type="dxa"/>
            <w:vAlign w:val="center"/>
          </w:tcPr>
          <w:p w:rsidR="00CF1958" w:rsidRPr="00223767" w:rsidRDefault="00CF1958" w:rsidP="00F03173">
            <w:pPr>
              <w:spacing w:line="360" w:lineRule="auto"/>
              <w:ind w:firstLine="709"/>
              <w:jc w:val="center"/>
            </w:pPr>
            <w:r w:rsidRPr="00223767">
              <w:t>Превышение предельно допустимых осевых нагрузок на ось транспортного средства, проценты</w:t>
            </w:r>
          </w:p>
        </w:tc>
        <w:tc>
          <w:tcPr>
            <w:tcW w:w="3190" w:type="dxa"/>
            <w:vAlign w:val="center"/>
          </w:tcPr>
          <w:p w:rsidR="00CF1958" w:rsidRPr="00223767" w:rsidRDefault="00CF1958" w:rsidP="00F03173">
            <w:pPr>
              <w:spacing w:line="360" w:lineRule="auto"/>
              <w:ind w:firstLine="709"/>
              <w:jc w:val="center"/>
            </w:pPr>
            <w:r w:rsidRPr="00223767">
              <w:t xml:space="preserve">Размер вреда, руб. на </w:t>
            </w:r>
            <w:smartTag w:uri="urn:schemas-microsoft-com:office:smarttags" w:element="metricconverter">
              <w:smartTagPr>
                <w:attr w:name="ProductID" w:val="100 км"/>
              </w:smartTagPr>
              <w:r w:rsidRPr="00223767">
                <w:t>100 км</w:t>
              </w:r>
            </w:smartTag>
            <w:r w:rsidRPr="00223767">
              <w:t>.</w:t>
            </w:r>
          </w:p>
        </w:tc>
        <w:tc>
          <w:tcPr>
            <w:tcW w:w="3191" w:type="dxa"/>
            <w:vAlign w:val="center"/>
          </w:tcPr>
          <w:p w:rsidR="00CF1958" w:rsidRPr="00223767" w:rsidRDefault="00CF1958" w:rsidP="00F03173">
            <w:pPr>
              <w:spacing w:line="360" w:lineRule="auto"/>
              <w:ind w:firstLine="709"/>
              <w:jc w:val="center"/>
            </w:pPr>
            <w:r w:rsidRPr="00223767">
              <w:t xml:space="preserve">Размер вреда в период временных ограничений в связи с неблагоприятными природно-климатическими условиями, руб. на </w:t>
            </w:r>
            <w:smartTag w:uri="urn:schemas-microsoft-com:office:smarttags" w:element="metricconverter">
              <w:smartTagPr>
                <w:attr w:name="ProductID" w:val="100 км"/>
              </w:smartTagPr>
              <w:r w:rsidRPr="00223767">
                <w:t>100 км</w:t>
              </w:r>
            </w:smartTag>
            <w:r w:rsidRPr="00223767">
              <w:t>.</w:t>
            </w:r>
          </w:p>
        </w:tc>
      </w:tr>
      <w:tr w:rsidR="00CF1958" w:rsidRPr="00223767">
        <w:tc>
          <w:tcPr>
            <w:tcW w:w="3190" w:type="dxa"/>
            <w:vAlign w:val="center"/>
          </w:tcPr>
          <w:p w:rsidR="00CF1958" w:rsidRPr="00223767" w:rsidRDefault="00CF1958" w:rsidP="00F03173">
            <w:pPr>
              <w:spacing w:line="360" w:lineRule="auto"/>
              <w:ind w:firstLine="709"/>
              <w:jc w:val="center"/>
            </w:pPr>
            <w:r w:rsidRPr="00223767">
              <w:t>До 10 включительно</w:t>
            </w:r>
          </w:p>
        </w:tc>
        <w:tc>
          <w:tcPr>
            <w:tcW w:w="3190" w:type="dxa"/>
          </w:tcPr>
          <w:p w:rsidR="00CF1958" w:rsidRPr="00223767" w:rsidRDefault="00CF1958">
            <w:pPr>
              <w:spacing w:line="360" w:lineRule="auto"/>
              <w:ind w:firstLine="709"/>
            </w:pPr>
          </w:p>
        </w:tc>
        <w:tc>
          <w:tcPr>
            <w:tcW w:w="3191" w:type="dxa"/>
          </w:tcPr>
          <w:p w:rsidR="00CF1958" w:rsidRPr="00223767" w:rsidRDefault="00CF1958">
            <w:pPr>
              <w:spacing w:line="360" w:lineRule="auto"/>
              <w:ind w:firstLine="709"/>
            </w:pPr>
          </w:p>
        </w:tc>
      </w:tr>
      <w:tr w:rsidR="00CF1958" w:rsidRPr="00223767">
        <w:tc>
          <w:tcPr>
            <w:tcW w:w="3190" w:type="dxa"/>
            <w:vAlign w:val="center"/>
          </w:tcPr>
          <w:p w:rsidR="00CF1958" w:rsidRPr="00223767" w:rsidRDefault="00CF1958" w:rsidP="00161882">
            <w:pPr>
              <w:ind w:firstLine="709"/>
              <w:jc w:val="center"/>
            </w:pPr>
            <w:r w:rsidRPr="00223767">
              <w:t xml:space="preserve">Свыше 10 до 20 </w:t>
            </w:r>
            <w:r w:rsidR="00F03173" w:rsidRPr="00223767">
              <w:t>в</w:t>
            </w:r>
            <w:r w:rsidRPr="00223767">
              <w:t>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20 до 30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30 до 40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40 до 50 включительно</w:t>
            </w:r>
          </w:p>
        </w:tc>
        <w:tc>
          <w:tcPr>
            <w:tcW w:w="3190" w:type="dxa"/>
          </w:tcPr>
          <w:p w:rsidR="00CF1958" w:rsidRPr="00223767" w:rsidRDefault="00CF1958" w:rsidP="00161882">
            <w:pPr>
              <w:ind w:firstLine="709"/>
            </w:pPr>
          </w:p>
        </w:tc>
        <w:tc>
          <w:tcPr>
            <w:tcW w:w="3191" w:type="dxa"/>
          </w:tcPr>
          <w:p w:rsidR="00CF1958" w:rsidRPr="00223767" w:rsidRDefault="00CF1958" w:rsidP="00161882">
            <w:pPr>
              <w:ind w:firstLine="709"/>
            </w:pPr>
          </w:p>
        </w:tc>
      </w:tr>
      <w:tr w:rsidR="00CF1958" w:rsidRPr="00223767">
        <w:tc>
          <w:tcPr>
            <w:tcW w:w="3190" w:type="dxa"/>
            <w:vAlign w:val="center"/>
          </w:tcPr>
          <w:p w:rsidR="00CF1958" w:rsidRPr="00223767" w:rsidRDefault="00CF1958" w:rsidP="00161882">
            <w:pPr>
              <w:ind w:firstLine="709"/>
              <w:jc w:val="center"/>
            </w:pPr>
            <w:r w:rsidRPr="00223767">
              <w:t>Свыше 50 до 60 включительно</w:t>
            </w:r>
          </w:p>
        </w:tc>
        <w:tc>
          <w:tcPr>
            <w:tcW w:w="3190" w:type="dxa"/>
            <w:vAlign w:val="center"/>
          </w:tcPr>
          <w:p w:rsidR="00CF1958" w:rsidRPr="00223767" w:rsidRDefault="00CF1958" w:rsidP="00161882">
            <w:pPr>
              <w:ind w:firstLine="709"/>
              <w:jc w:val="center"/>
            </w:pPr>
          </w:p>
        </w:tc>
        <w:tc>
          <w:tcPr>
            <w:tcW w:w="3191" w:type="dxa"/>
            <w:vAlign w:val="center"/>
          </w:tcPr>
          <w:p w:rsidR="00CF1958" w:rsidRPr="00223767" w:rsidRDefault="00CF1958" w:rsidP="00161882">
            <w:pPr>
              <w:ind w:firstLine="709"/>
              <w:jc w:val="center"/>
            </w:pPr>
          </w:p>
        </w:tc>
      </w:tr>
      <w:tr w:rsidR="00CF1958" w:rsidRPr="00223767">
        <w:tc>
          <w:tcPr>
            <w:tcW w:w="3190" w:type="dxa"/>
            <w:vAlign w:val="center"/>
          </w:tcPr>
          <w:p w:rsidR="00CF1958" w:rsidRPr="00223767" w:rsidRDefault="00CF1958" w:rsidP="00F03173">
            <w:pPr>
              <w:spacing w:line="360" w:lineRule="auto"/>
              <w:ind w:firstLine="709"/>
              <w:jc w:val="center"/>
            </w:pPr>
            <w:r w:rsidRPr="00223767">
              <w:t>Свыше 60</w:t>
            </w:r>
          </w:p>
        </w:tc>
        <w:tc>
          <w:tcPr>
            <w:tcW w:w="6381" w:type="dxa"/>
            <w:gridSpan w:val="2"/>
            <w:vAlign w:val="center"/>
          </w:tcPr>
          <w:p w:rsidR="00CF1958" w:rsidRPr="00223767" w:rsidRDefault="00CF1958" w:rsidP="00F03173">
            <w:pPr>
              <w:spacing w:line="360" w:lineRule="auto"/>
              <w:ind w:firstLine="709"/>
              <w:jc w:val="center"/>
            </w:pPr>
            <w:r w:rsidRPr="00223767">
              <w:t>По отдельному расчету</w:t>
            </w:r>
          </w:p>
        </w:tc>
      </w:tr>
    </w:tbl>
    <w:p w:rsidR="00CF1958" w:rsidRPr="00223767" w:rsidRDefault="00CF1958">
      <w:pPr>
        <w:spacing w:line="360" w:lineRule="auto"/>
        <w:ind w:firstLine="709"/>
      </w:pPr>
    </w:p>
    <w:p w:rsidR="00CF1958" w:rsidRPr="00223767" w:rsidRDefault="00CF1958" w:rsidP="005149DF">
      <w:pPr>
        <w:pStyle w:val="5"/>
        <w:ind w:left="5529"/>
        <w:jc w:val="left"/>
        <w:rPr>
          <w:sz w:val="24"/>
          <w:szCs w:val="24"/>
        </w:rPr>
      </w:pPr>
      <w:r w:rsidRPr="00223767">
        <w:rPr>
          <w:sz w:val="24"/>
          <w:szCs w:val="24"/>
        </w:rPr>
        <w:lastRenderedPageBreak/>
        <w:t>Приложение № 4</w:t>
      </w:r>
    </w:p>
    <w:p w:rsidR="00CF1958" w:rsidRPr="00223767" w:rsidRDefault="00CF1958" w:rsidP="005149DF">
      <w:pPr>
        <w:tabs>
          <w:tab w:val="left" w:pos="142"/>
          <w:tab w:val="left" w:pos="284"/>
        </w:tabs>
        <w:ind w:left="5529"/>
      </w:pPr>
      <w:r w:rsidRPr="00223767">
        <w:t xml:space="preserve">к Административному регламенту </w:t>
      </w:r>
    </w:p>
    <w:p w:rsidR="00CF1958" w:rsidRPr="00223767" w:rsidRDefault="00CF1958" w:rsidP="005149DF">
      <w:pPr>
        <w:tabs>
          <w:tab w:val="left" w:pos="142"/>
          <w:tab w:val="left" w:pos="284"/>
        </w:tabs>
        <w:ind w:left="5529"/>
      </w:pPr>
      <w:r w:rsidRPr="00223767">
        <w:rPr>
          <w:bCs/>
        </w:rPr>
        <w:t>по предоставлению</w:t>
      </w:r>
      <w:r w:rsidRPr="00223767">
        <w:t xml:space="preserve"> м</w:t>
      </w:r>
      <w:r w:rsidRPr="00223767">
        <w:rPr>
          <w:bCs/>
        </w:rPr>
        <w:t>униципальной услуги</w:t>
      </w:r>
    </w:p>
    <w:p w:rsidR="00CF1958" w:rsidRPr="00223767" w:rsidRDefault="00CF1958">
      <w:pPr>
        <w:ind w:firstLine="709"/>
        <w:jc w:val="right"/>
        <w:rPr>
          <w:b/>
        </w:rPr>
      </w:pPr>
    </w:p>
    <w:p w:rsidR="00CF1958" w:rsidRPr="00223767" w:rsidRDefault="00CF1958">
      <w:pPr>
        <w:ind w:firstLine="709"/>
        <w:jc w:val="right"/>
        <w:rPr>
          <w:b/>
        </w:rPr>
      </w:pPr>
    </w:p>
    <w:p w:rsidR="00CF1958" w:rsidRPr="00223767" w:rsidRDefault="00CF1958">
      <w:pPr>
        <w:ind w:firstLine="709"/>
        <w:jc w:val="center"/>
        <w:rPr>
          <w:b/>
        </w:rPr>
      </w:pPr>
      <w:r w:rsidRPr="00223767">
        <w:rPr>
          <w:b/>
        </w:rPr>
        <w:t>Основные понятия и определения</w:t>
      </w:r>
    </w:p>
    <w:p w:rsidR="00CF1958" w:rsidRPr="00223767" w:rsidRDefault="00CF1958">
      <w:pPr>
        <w:ind w:firstLine="709"/>
        <w:jc w:val="both"/>
        <w:rPr>
          <w:b/>
        </w:rPr>
      </w:pPr>
    </w:p>
    <w:p w:rsidR="00CF1958" w:rsidRPr="00223767" w:rsidRDefault="00CF1958">
      <w:pPr>
        <w:ind w:firstLine="709"/>
        <w:jc w:val="both"/>
      </w:pPr>
      <w:r w:rsidRPr="00223767">
        <w:rPr>
          <w:b/>
        </w:rPr>
        <w:t>Разовое</w:t>
      </w:r>
      <w:r w:rsidRPr="00223767">
        <w:t xml:space="preserve"> </w:t>
      </w:r>
      <w:r w:rsidRPr="00223767">
        <w:rPr>
          <w:b/>
        </w:rPr>
        <w:t>разрешение</w:t>
      </w:r>
      <w:r w:rsidRPr="00223767">
        <w:t xml:space="preserve"> выдается на одну перевозку груза</w:t>
      </w:r>
      <w:r w:rsidRPr="00223767">
        <w:rPr>
          <w:b/>
        </w:rPr>
        <w:t xml:space="preserve"> </w:t>
      </w:r>
      <w:r w:rsidRPr="00223767">
        <w:t>по определенному (конкретному) маршруту в указанные в разрешении сроки.</w:t>
      </w:r>
    </w:p>
    <w:p w:rsidR="00CF1958" w:rsidRPr="00223767" w:rsidRDefault="00CF1958">
      <w:pPr>
        <w:ind w:firstLine="709"/>
        <w:jc w:val="both"/>
      </w:pPr>
      <w:r w:rsidRPr="00223767">
        <w:rPr>
          <w:b/>
        </w:rPr>
        <w:t>Разрешения на определенный срок</w:t>
      </w:r>
      <w:r w:rsidRPr="00223767">
        <w:t xml:space="preserve"> выдаются только для перевозки грузов категории 1 на срок от 1 до 3 месяцев или на определенное количество перевозок в течение указанного в заявлении времени, но не более чем на 3 месяца.</w:t>
      </w:r>
    </w:p>
    <w:p w:rsidR="00CF1958" w:rsidRPr="00223767" w:rsidRDefault="00CF1958">
      <w:pPr>
        <w:ind w:firstLine="709"/>
        <w:jc w:val="both"/>
      </w:pPr>
      <w:r w:rsidRPr="00223767">
        <w:rPr>
          <w:b/>
        </w:rPr>
        <w:t>Крупногабаритные и тяжеловесные грузы категории 1</w:t>
      </w:r>
      <w:r w:rsidRPr="00223767">
        <w:t xml:space="preserve"> — транспортное средство, масса которого с грузом или без груза и (или) осевая масса на каждую ось, а также габариты по высоте, ширине или длине превышают значения, </w:t>
      </w:r>
      <w:proofErr w:type="gramStart"/>
      <w:r w:rsidRPr="00223767">
        <w:t>приведенных</w:t>
      </w:r>
      <w:proofErr w:type="gramEnd"/>
      <w:r w:rsidRPr="00223767">
        <w:t xml:space="preserve"> в приложении № 6 к  административному регламенту, но не относится к категории 2.</w:t>
      </w:r>
    </w:p>
    <w:p w:rsidR="00CF1958" w:rsidRPr="00223767" w:rsidRDefault="00CF1958">
      <w:pPr>
        <w:ind w:firstLine="709"/>
        <w:jc w:val="both"/>
      </w:pPr>
      <w:r w:rsidRPr="00223767">
        <w:rPr>
          <w:b/>
        </w:rPr>
        <w:t xml:space="preserve">Крупногабаритные и тяжеловесные грузы категории 2 </w:t>
      </w:r>
      <w:r w:rsidRPr="00223767">
        <w:t xml:space="preserve">— транспортное средство, весовые параметры которого с грузом или без груза соответствуют величинам, </w:t>
      </w:r>
      <w:proofErr w:type="gramStart"/>
      <w:r w:rsidRPr="00223767">
        <w:t>приведенных</w:t>
      </w:r>
      <w:proofErr w:type="gramEnd"/>
      <w:r w:rsidRPr="00223767">
        <w:t xml:space="preserve"> в приложении № 6 к административному регламенту.</w:t>
      </w:r>
    </w:p>
    <w:p w:rsidR="00CF1958" w:rsidRPr="00223767" w:rsidRDefault="00CF1958">
      <w:pPr>
        <w:ind w:firstLine="709"/>
        <w:jc w:val="both"/>
      </w:pPr>
      <w:r w:rsidRPr="00223767">
        <w:rPr>
          <w:b/>
        </w:rPr>
        <w:t>Группа</w:t>
      </w:r>
      <w:proofErr w:type="gramStart"/>
      <w:r w:rsidRPr="00223767">
        <w:rPr>
          <w:b/>
        </w:rPr>
        <w:t xml:space="preserve"> А</w:t>
      </w:r>
      <w:proofErr w:type="gramEnd"/>
      <w:r w:rsidRPr="00223767">
        <w:t xml:space="preserve"> - АТС с осевыми массами наиболее нагруженной оси свыше 6 т до 10 т включительно, предназначенные для эксплуатации на дорогах I-III категории, а также на дорогах IV категории, одежды которых построены или усилены под осевую массу 10 т.</w:t>
      </w:r>
    </w:p>
    <w:p w:rsidR="00CF1958" w:rsidRPr="00223767" w:rsidRDefault="00CF1958">
      <w:pPr>
        <w:ind w:firstLine="709"/>
        <w:jc w:val="both"/>
      </w:pPr>
      <w:r w:rsidRPr="00223767">
        <w:rPr>
          <w:b/>
        </w:rPr>
        <w:t>Группа</w:t>
      </w:r>
      <w:proofErr w:type="gramStart"/>
      <w:r w:rsidRPr="00223767">
        <w:rPr>
          <w:b/>
        </w:rPr>
        <w:t xml:space="preserve"> Б</w:t>
      </w:r>
      <w:proofErr w:type="gramEnd"/>
      <w:r w:rsidRPr="00223767">
        <w:rPr>
          <w:b/>
        </w:rPr>
        <w:t xml:space="preserve"> </w:t>
      </w:r>
      <w:r w:rsidRPr="00223767">
        <w:t>- АТС с осевыми массами наиболее нагруженной оси до 6 т включительно, предназначенные для эксплуатации на всех дорогах.</w:t>
      </w:r>
    </w:p>
    <w:p w:rsidR="00CF1958" w:rsidRPr="00223767" w:rsidRDefault="00CF1958">
      <w:pPr>
        <w:ind w:firstLine="709"/>
        <w:jc w:val="both"/>
      </w:pPr>
      <w:r w:rsidRPr="00223767">
        <w:rPr>
          <w:b/>
        </w:rPr>
        <w:t>Плата за провоз тяжеловесного груза</w:t>
      </w:r>
      <w:r w:rsidRPr="00223767">
        <w:t xml:space="preserve"> - оплата за провоз тяжеловесного груза в целях компенсации ущерба автомобильным дорогам и сооружениям на них, наносимого проездом транспортного средства, перевозящего тяжеловесный груз в интересах грузоперевозчика.</w:t>
      </w:r>
    </w:p>
    <w:p w:rsidR="002D5D64" w:rsidRPr="00223767" w:rsidRDefault="002D5D64" w:rsidP="005149DF">
      <w:pPr>
        <w:pStyle w:val="5"/>
        <w:ind w:left="5387"/>
        <w:jc w:val="left"/>
        <w:rPr>
          <w:sz w:val="24"/>
          <w:szCs w:val="24"/>
        </w:rPr>
      </w:pPr>
    </w:p>
    <w:p w:rsidR="002D5D64" w:rsidRPr="00223767" w:rsidRDefault="002D5D64" w:rsidP="005149DF">
      <w:pPr>
        <w:pStyle w:val="5"/>
        <w:ind w:left="5387"/>
        <w:jc w:val="left"/>
        <w:rPr>
          <w:sz w:val="24"/>
          <w:szCs w:val="24"/>
        </w:rPr>
      </w:pPr>
    </w:p>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 w:rsidR="002D5D64" w:rsidRPr="00223767" w:rsidRDefault="002D5D64" w:rsidP="002D5D64">
      <w:pPr>
        <w:pStyle w:val="5"/>
        <w:ind w:left="5387"/>
        <w:jc w:val="left"/>
        <w:rPr>
          <w:sz w:val="24"/>
          <w:szCs w:val="24"/>
        </w:rPr>
      </w:pPr>
    </w:p>
    <w:p w:rsidR="002D5D64" w:rsidRPr="00223767" w:rsidRDefault="002D5D64" w:rsidP="002D5D64"/>
    <w:p w:rsidR="00CF1958" w:rsidRPr="00223767" w:rsidRDefault="002D5D64" w:rsidP="002D5D64">
      <w:pPr>
        <w:pStyle w:val="5"/>
        <w:ind w:left="5387"/>
        <w:jc w:val="left"/>
        <w:rPr>
          <w:sz w:val="24"/>
          <w:szCs w:val="24"/>
          <w:highlight w:val="yellow"/>
        </w:rPr>
      </w:pPr>
      <w:r w:rsidRPr="00223767">
        <w:rPr>
          <w:sz w:val="24"/>
          <w:szCs w:val="24"/>
        </w:rPr>
        <w:t>П</w:t>
      </w:r>
      <w:r w:rsidR="00CF1958" w:rsidRPr="00223767">
        <w:rPr>
          <w:sz w:val="24"/>
          <w:szCs w:val="24"/>
        </w:rPr>
        <w:t>риложение № 5</w:t>
      </w:r>
    </w:p>
    <w:p w:rsidR="00CF1958" w:rsidRPr="00223767" w:rsidRDefault="00CF1958" w:rsidP="002D5D64">
      <w:pPr>
        <w:tabs>
          <w:tab w:val="left" w:pos="142"/>
          <w:tab w:val="left" w:pos="284"/>
        </w:tabs>
        <w:ind w:left="5387"/>
      </w:pPr>
      <w:r w:rsidRPr="00223767">
        <w:t xml:space="preserve">к Административному регламенту </w:t>
      </w:r>
    </w:p>
    <w:p w:rsidR="00CF1958" w:rsidRPr="00223767" w:rsidRDefault="00CF1958" w:rsidP="002D5D64">
      <w:pPr>
        <w:tabs>
          <w:tab w:val="left" w:pos="142"/>
          <w:tab w:val="left" w:pos="284"/>
        </w:tabs>
        <w:ind w:left="5387"/>
      </w:pPr>
      <w:r w:rsidRPr="00223767">
        <w:rPr>
          <w:bCs/>
        </w:rPr>
        <w:t>по предоставлению</w:t>
      </w:r>
      <w:r w:rsidRPr="00223767">
        <w:t xml:space="preserve"> м</w:t>
      </w:r>
      <w:r w:rsidRPr="00223767">
        <w:rPr>
          <w:bCs/>
        </w:rPr>
        <w:t>униципальной услуги</w:t>
      </w:r>
    </w:p>
    <w:p w:rsidR="00CF1958" w:rsidRPr="00223767" w:rsidRDefault="00CF1958">
      <w:pPr>
        <w:pStyle w:val="af0"/>
        <w:spacing w:before="0" w:beforeAutospacing="0" w:after="0" w:afterAutospacing="0"/>
        <w:ind w:firstLine="709"/>
        <w:jc w:val="center"/>
        <w:rPr>
          <w:rFonts w:ascii="Times New Roman" w:hAnsi="Times New Roman"/>
          <w:b/>
          <w:color w:val="000000"/>
        </w:rPr>
      </w:pPr>
      <w:r w:rsidRPr="00223767">
        <w:rPr>
          <w:rFonts w:ascii="Times New Roman" w:hAnsi="Times New Roman"/>
          <w:b/>
          <w:color w:val="000000"/>
        </w:rPr>
        <w:t xml:space="preserve">Разрешение № ___ </w:t>
      </w:r>
    </w:p>
    <w:p w:rsidR="00CF1958" w:rsidRPr="00223767" w:rsidRDefault="00CF1958">
      <w:pPr>
        <w:pStyle w:val="af0"/>
        <w:spacing w:before="0" w:beforeAutospacing="0" w:after="0" w:afterAutospacing="0"/>
        <w:ind w:firstLine="709"/>
        <w:jc w:val="center"/>
        <w:rPr>
          <w:rFonts w:ascii="Times New Roman" w:hAnsi="Times New Roman"/>
          <w:b/>
          <w:color w:val="000000"/>
        </w:rPr>
      </w:pPr>
      <w:r w:rsidRPr="00223767">
        <w:rPr>
          <w:rFonts w:ascii="Times New Roman" w:hAnsi="Times New Roman"/>
          <w:b/>
          <w:color w:val="000000"/>
        </w:rPr>
        <w:t>на перевозку крупногабаритного и (или) тяжеловесного груза по дорогам общего пользования Российской Федерации</w:t>
      </w:r>
    </w:p>
    <w:p w:rsidR="00AD0901" w:rsidRPr="00223767" w:rsidRDefault="00CF1958">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Вид перевозки (международная, междугородная, местная) ____________</w:t>
      </w:r>
      <w:r w:rsidRPr="00223767">
        <w:rPr>
          <w:rFonts w:ascii="Times New Roman" w:hAnsi="Times New Roman"/>
          <w:color w:val="000000"/>
        </w:rPr>
        <w:br/>
        <w:t>Вид разрешения (разовая, на срок) ________________________________</w:t>
      </w:r>
      <w:r w:rsidRPr="00223767">
        <w:rPr>
          <w:rFonts w:ascii="Times New Roman" w:hAnsi="Times New Roman"/>
          <w:color w:val="000000"/>
        </w:rPr>
        <w:br/>
        <w:t>Разрешено выполнить ____ поездок в период с _________ по _________</w:t>
      </w:r>
      <w:r w:rsidR="00AD0901" w:rsidRPr="00223767">
        <w:rPr>
          <w:rFonts w:ascii="Times New Roman" w:hAnsi="Times New Roman"/>
          <w:color w:val="000000"/>
        </w:rPr>
        <w:t xml:space="preserve"> </w:t>
      </w:r>
      <w:proofErr w:type="gramStart"/>
      <w:r w:rsidR="00AD0901" w:rsidRPr="00223767">
        <w:rPr>
          <w:rFonts w:ascii="Times New Roman" w:hAnsi="Times New Roman"/>
          <w:color w:val="000000"/>
        </w:rPr>
        <w:t>по</w:t>
      </w:r>
      <w:proofErr w:type="gramEnd"/>
      <w:r w:rsidR="00AD0901" w:rsidRPr="00223767">
        <w:rPr>
          <w:rFonts w:ascii="Times New Roman" w:hAnsi="Times New Roman"/>
          <w:color w:val="000000"/>
        </w:rPr>
        <w:t xml:space="preserve"> </w:t>
      </w:r>
      <w:r w:rsidRPr="00223767">
        <w:rPr>
          <w:rFonts w:ascii="Times New Roman" w:hAnsi="Times New Roman"/>
          <w:color w:val="000000"/>
        </w:rPr>
        <w:t xml:space="preserve"> маршруту:</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Категория груза __________________</w:t>
      </w:r>
      <w:r w:rsidRPr="00223767">
        <w:rPr>
          <w:rFonts w:ascii="Times New Roman" w:hAnsi="Times New Roman"/>
          <w:color w:val="000000"/>
        </w:rPr>
        <w:br/>
        <w:t>Транспортное средство  (марка,  модель,  номерной  знак  тягача  и</w:t>
      </w:r>
      <w:r w:rsidR="00AD0901" w:rsidRPr="00223767">
        <w:rPr>
          <w:rFonts w:ascii="Times New Roman" w:hAnsi="Times New Roman"/>
          <w:color w:val="000000"/>
        </w:rPr>
        <w:t xml:space="preserve"> </w:t>
      </w:r>
      <w:r w:rsidRPr="00223767">
        <w:rPr>
          <w:rFonts w:ascii="Times New Roman" w:hAnsi="Times New Roman"/>
          <w:color w:val="000000"/>
        </w:rPr>
        <w:t>прицепа)</w:t>
      </w:r>
    </w:p>
    <w:p w:rsidR="00CF1958" w:rsidRPr="00223767" w:rsidRDefault="00AD0901">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_____________________________________________________________</w:t>
      </w:r>
      <w:r w:rsidR="00CF1958" w:rsidRPr="00223767">
        <w:rPr>
          <w:rFonts w:ascii="Times New Roman" w:hAnsi="Times New Roman"/>
          <w:color w:val="000000"/>
        </w:rPr>
        <w:br/>
        <w:t>Наименование, адрес и телефон перевозчика груза:______________________</w:t>
      </w:r>
      <w:r w:rsidR="00CF1958" w:rsidRPr="00223767">
        <w:rPr>
          <w:rFonts w:ascii="Times New Roman" w:hAnsi="Times New Roman"/>
          <w:color w:val="000000"/>
        </w:rPr>
        <w:br/>
        <w:t>__________________________________________________________________</w:t>
      </w:r>
      <w:r w:rsidR="00CF1958" w:rsidRPr="00223767">
        <w:rPr>
          <w:rFonts w:ascii="Times New Roman" w:hAnsi="Times New Roman"/>
          <w:color w:val="000000"/>
        </w:rPr>
        <w:br/>
        <w:t>Наименование, адрес и телефон получателя груза:</w:t>
      </w:r>
      <w:r w:rsidR="00CF1958" w:rsidRPr="00223767">
        <w:rPr>
          <w:rFonts w:ascii="Times New Roman" w:hAnsi="Times New Roman"/>
          <w:color w:val="000000"/>
        </w:rPr>
        <w:br/>
        <w:t>__________________________________________________________________</w:t>
      </w:r>
    </w:p>
    <w:p w:rsidR="00CF1958" w:rsidRPr="00223767" w:rsidRDefault="00CF1958">
      <w:pPr>
        <w:pStyle w:val="af0"/>
        <w:spacing w:before="0" w:beforeAutospacing="0" w:after="0" w:afterAutospacing="0"/>
        <w:rPr>
          <w:rFonts w:ascii="Times New Roman" w:hAnsi="Times New Roman"/>
          <w:color w:val="000000"/>
        </w:rPr>
      </w:pPr>
      <w:proofErr w:type="gramStart"/>
      <w:r w:rsidRPr="00223767">
        <w:rPr>
          <w:rFonts w:ascii="Times New Roman" w:hAnsi="Times New Roman"/>
          <w:color w:val="000000"/>
        </w:rPr>
        <w:t>__________________________________________________________________</w:t>
      </w:r>
      <w:r w:rsidRPr="00223767">
        <w:rPr>
          <w:rFonts w:ascii="Times New Roman" w:hAnsi="Times New Roman"/>
          <w:color w:val="000000"/>
        </w:rPr>
        <w:br/>
        <w:t>Характеристика груза (наименование, габариты, масса) 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Парам</w:t>
      </w:r>
      <w:r w:rsidR="00AD0901" w:rsidRPr="00223767">
        <w:rPr>
          <w:rFonts w:ascii="Times New Roman" w:hAnsi="Times New Roman"/>
          <w:color w:val="000000"/>
        </w:rPr>
        <w:t>етры транспортного средства:</w:t>
      </w:r>
      <w:r w:rsidR="00AD0901" w:rsidRPr="00223767">
        <w:rPr>
          <w:rFonts w:ascii="Times New Roman" w:hAnsi="Times New Roman"/>
          <w:color w:val="000000"/>
        </w:rPr>
        <w:br/>
      </w:r>
      <w:r w:rsidRPr="00223767">
        <w:rPr>
          <w:rFonts w:ascii="Times New Roman" w:hAnsi="Times New Roman"/>
          <w:color w:val="000000"/>
        </w:rPr>
        <w:t xml:space="preserve"> полная масса с грузом ______ т, в т.ч.: масса тягача _____ т,</w:t>
      </w:r>
      <w:r w:rsidR="00AD0901" w:rsidRPr="00223767">
        <w:rPr>
          <w:rFonts w:ascii="Times New Roman" w:hAnsi="Times New Roman"/>
          <w:color w:val="000000"/>
        </w:rPr>
        <w:t xml:space="preserve"> </w:t>
      </w:r>
      <w:r w:rsidRPr="00223767">
        <w:rPr>
          <w:rFonts w:ascii="Times New Roman" w:hAnsi="Times New Roman"/>
          <w:color w:val="000000"/>
        </w:rPr>
        <w:t>мас</w:t>
      </w:r>
      <w:r w:rsidR="00AD0901" w:rsidRPr="00223767">
        <w:rPr>
          <w:rFonts w:ascii="Times New Roman" w:hAnsi="Times New Roman"/>
          <w:color w:val="000000"/>
        </w:rPr>
        <w:t>са прицепа (полуприцепа) __</w:t>
      </w:r>
      <w:r w:rsidRPr="00223767">
        <w:rPr>
          <w:rFonts w:ascii="Times New Roman" w:hAnsi="Times New Roman"/>
          <w:color w:val="000000"/>
        </w:rPr>
        <w:t>___ т</w:t>
      </w:r>
      <w:r w:rsidRPr="00223767">
        <w:rPr>
          <w:rFonts w:ascii="Times New Roman" w:hAnsi="Times New Roman"/>
          <w:color w:val="000000"/>
        </w:rPr>
        <w:br/>
        <w:t>    расстояние между   осями  1___2___3___4___5___6___7___8___9  и т.д.,</w:t>
      </w:r>
      <w:r w:rsidR="00AD0901" w:rsidRPr="00223767">
        <w:rPr>
          <w:rFonts w:ascii="Times New Roman" w:hAnsi="Times New Roman"/>
          <w:color w:val="000000"/>
        </w:rPr>
        <w:t>_____________</w:t>
      </w:r>
      <w:r w:rsidRPr="00223767">
        <w:rPr>
          <w:rFonts w:ascii="Times New Roman" w:hAnsi="Times New Roman"/>
          <w:color w:val="000000"/>
        </w:rPr>
        <w:t xml:space="preserve"> м</w:t>
      </w:r>
      <w:r w:rsidRPr="00223767">
        <w:rPr>
          <w:rFonts w:ascii="Times New Roman" w:hAnsi="Times New Roman"/>
          <w:color w:val="000000"/>
        </w:rPr>
        <w:br/>
        <w:t xml:space="preserve">нагрузки на оси       </w:t>
      </w:r>
      <w:r w:rsidR="00AD0901" w:rsidRPr="00223767">
        <w:rPr>
          <w:rFonts w:ascii="Times New Roman" w:hAnsi="Times New Roman"/>
          <w:color w:val="000000"/>
        </w:rPr>
        <w:t xml:space="preserve">                 </w:t>
      </w:r>
      <w:r w:rsidRPr="00223767">
        <w:rPr>
          <w:rFonts w:ascii="Times New Roman" w:hAnsi="Times New Roman"/>
          <w:color w:val="000000"/>
        </w:rPr>
        <w:t>____ ____ ___ ___ ___ ___ ___ ___ ___, т</w:t>
      </w:r>
      <w:r w:rsidRPr="00223767">
        <w:rPr>
          <w:rFonts w:ascii="Times New Roman" w:hAnsi="Times New Roman"/>
          <w:color w:val="000000"/>
        </w:rPr>
        <w:br/>
        <w:t>габариты: длина ____ м, ширина ___ м, высота ___ м</w:t>
      </w:r>
      <w:r w:rsidRPr="00223767">
        <w:rPr>
          <w:rFonts w:ascii="Times New Roman" w:hAnsi="Times New Roman"/>
          <w:color w:val="000000"/>
        </w:rPr>
        <w:br/>
        <w:t>Вид сопровождения (марка автомобиля, модель, номерной знак) 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Особые условия движения</w:t>
      </w:r>
      <w:proofErr w:type="gramEnd"/>
      <w:r w:rsidRPr="00223767">
        <w:rPr>
          <w:rFonts w:ascii="Times New Roman" w:hAnsi="Times New Roman"/>
          <w:color w:val="000000"/>
        </w:rPr>
        <w:t xml:space="preserve"> 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r>
    </w:p>
    <w:p w:rsidR="00CF1958" w:rsidRPr="00223767" w:rsidRDefault="00CF1958">
      <w:pPr>
        <w:pStyle w:val="af0"/>
        <w:spacing w:before="0" w:beforeAutospacing="0" w:after="0" w:afterAutospacing="0"/>
        <w:rPr>
          <w:rFonts w:ascii="Times New Roman" w:hAnsi="Times New Roman"/>
          <w:color w:val="000000"/>
        </w:rPr>
      </w:pPr>
      <w:r w:rsidRPr="00223767">
        <w:rPr>
          <w:rFonts w:ascii="Times New Roman" w:hAnsi="Times New Roman"/>
          <w:color w:val="000000"/>
        </w:rPr>
        <w:t>Разрешение выдано ________________________________________________</w:t>
      </w:r>
      <w:r w:rsidRPr="00223767">
        <w:rPr>
          <w:rFonts w:ascii="Times New Roman" w:hAnsi="Times New Roman"/>
          <w:color w:val="000000"/>
        </w:rPr>
        <w:br/>
        <w:t>                         (наименование организации)</w:t>
      </w:r>
      <w:r w:rsidRPr="00223767">
        <w:rPr>
          <w:rFonts w:ascii="Times New Roman" w:hAnsi="Times New Roman"/>
          <w:color w:val="000000"/>
        </w:rPr>
        <w:br/>
        <w:t>    _______________________________________________________________________</w:t>
      </w:r>
      <w:r w:rsidRPr="00223767">
        <w:rPr>
          <w:rFonts w:ascii="Times New Roman" w:hAnsi="Times New Roman"/>
          <w:color w:val="000000"/>
        </w:rPr>
        <w:br/>
        <w:t>       (должность)</w:t>
      </w:r>
      <w:r w:rsidRPr="00223767">
        <w:rPr>
          <w:rFonts w:ascii="Times New Roman" w:hAnsi="Times New Roman"/>
          <w:color w:val="000000"/>
        </w:rPr>
        <w:br/>
        <w:t>    _________________      ________________</w:t>
      </w:r>
      <w:r w:rsidRPr="00223767">
        <w:rPr>
          <w:rFonts w:ascii="Times New Roman" w:hAnsi="Times New Roman"/>
          <w:color w:val="000000"/>
        </w:rPr>
        <w:br/>
        <w:t>     (Фамилия, И.О.)          (подпись)         М.П.</w:t>
      </w:r>
      <w:r w:rsidR="00AD0901" w:rsidRPr="00223767">
        <w:rPr>
          <w:rFonts w:ascii="Times New Roman" w:hAnsi="Times New Roman"/>
          <w:color w:val="000000"/>
        </w:rPr>
        <w:t xml:space="preserve"> </w:t>
      </w:r>
      <w:r w:rsidRPr="00223767">
        <w:rPr>
          <w:rFonts w:ascii="Times New Roman" w:hAnsi="Times New Roman"/>
          <w:color w:val="000000"/>
        </w:rPr>
        <w:t>                        "___" ___________ 20__ г.</w:t>
      </w:r>
    </w:p>
    <w:p w:rsidR="00CF1958" w:rsidRPr="00223767" w:rsidRDefault="00CF1958">
      <w:pPr>
        <w:pStyle w:val="af0"/>
        <w:spacing w:before="0" w:beforeAutospacing="0" w:after="0" w:afterAutospacing="0"/>
        <w:rPr>
          <w:rFonts w:ascii="Times New Roman" w:hAnsi="Times New Roman"/>
          <w:color w:val="000000"/>
        </w:rPr>
      </w:pPr>
    </w:p>
    <w:p w:rsidR="00CF1958" w:rsidRPr="00223767" w:rsidRDefault="00CF1958">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 xml:space="preserve">    Организации, согласовавшие  перевозку </w:t>
      </w:r>
    </w:p>
    <w:p w:rsidR="001D47A4" w:rsidRPr="00223767" w:rsidRDefault="00CF1958" w:rsidP="00AD0901">
      <w:pPr>
        <w:pStyle w:val="af0"/>
        <w:spacing w:before="0" w:beforeAutospacing="0" w:after="0" w:afterAutospacing="0"/>
        <w:ind w:firstLine="709"/>
        <w:rPr>
          <w:rFonts w:ascii="Times New Roman" w:hAnsi="Times New Roman"/>
          <w:color w:val="000000"/>
        </w:rPr>
      </w:pPr>
      <w:r w:rsidRPr="00223767">
        <w:rPr>
          <w:rFonts w:ascii="Times New Roman" w:hAnsi="Times New Roman"/>
          <w:color w:val="000000"/>
        </w:rPr>
        <w:t>(указать организации,  с которыми орган,  выдавший  разрешение,  согласовал  перевозку,  и рекомендованный данными организациями режим движения):</w:t>
      </w:r>
      <w:r w:rsidRPr="00223767">
        <w:rPr>
          <w:rFonts w:ascii="Times New Roman" w:hAnsi="Times New Roman"/>
          <w:color w:val="000000"/>
        </w:rPr>
        <w:br/>
        <w:t>1. _______________________________________________________________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2. _______________________________________________________________</w:t>
      </w:r>
      <w:r w:rsidRPr="00223767">
        <w:rPr>
          <w:rFonts w:ascii="Times New Roman" w:hAnsi="Times New Roman"/>
          <w:color w:val="000000"/>
        </w:rPr>
        <w:br/>
        <w:t>__________________________________________________________________</w:t>
      </w:r>
      <w:r w:rsidRPr="00223767">
        <w:rPr>
          <w:rFonts w:ascii="Times New Roman" w:hAnsi="Times New Roman"/>
          <w:color w:val="000000"/>
        </w:rPr>
        <w:br/>
        <w:t>    А. С  основными  положениями  и  требованиями  Инструкции   по</w:t>
      </w:r>
      <w:r w:rsidR="00161882" w:rsidRPr="00223767">
        <w:rPr>
          <w:rFonts w:ascii="Times New Roman" w:hAnsi="Times New Roman"/>
          <w:color w:val="000000"/>
        </w:rPr>
        <w:t xml:space="preserve"> </w:t>
      </w:r>
      <w:r w:rsidRPr="00223767">
        <w:rPr>
          <w:rFonts w:ascii="Times New Roman" w:hAnsi="Times New Roman"/>
          <w:color w:val="000000"/>
        </w:rPr>
        <w:t>перевозке крупногабаритных  и  тяжеловесных  грузов  автомобильным</w:t>
      </w:r>
      <w:r w:rsidR="00161882" w:rsidRPr="00223767">
        <w:rPr>
          <w:rFonts w:ascii="Times New Roman" w:hAnsi="Times New Roman"/>
          <w:color w:val="000000"/>
        </w:rPr>
        <w:t xml:space="preserve"> </w:t>
      </w:r>
      <w:r w:rsidRPr="00223767">
        <w:rPr>
          <w:rFonts w:ascii="Times New Roman" w:hAnsi="Times New Roman"/>
          <w:color w:val="000000"/>
        </w:rPr>
        <w:t>транспортом по   дорогам   Российской   Федерации   и   настоящего</w:t>
      </w:r>
      <w:r w:rsidR="00161882" w:rsidRPr="00223767">
        <w:rPr>
          <w:rFonts w:ascii="Times New Roman" w:hAnsi="Times New Roman"/>
          <w:color w:val="000000"/>
        </w:rPr>
        <w:t xml:space="preserve"> </w:t>
      </w:r>
      <w:r w:rsidRPr="00223767">
        <w:rPr>
          <w:rFonts w:ascii="Times New Roman" w:hAnsi="Times New Roman"/>
          <w:color w:val="000000"/>
        </w:rPr>
        <w:t>разрешения ознакомлен:</w:t>
      </w:r>
      <w:r w:rsidR="00161882" w:rsidRPr="00223767">
        <w:rPr>
          <w:rFonts w:ascii="Times New Roman" w:hAnsi="Times New Roman"/>
          <w:color w:val="000000"/>
        </w:rPr>
        <w:t xml:space="preserve"> </w:t>
      </w:r>
      <w:r w:rsidRPr="00223767">
        <w:rPr>
          <w:rFonts w:ascii="Times New Roman" w:hAnsi="Times New Roman"/>
          <w:color w:val="000000"/>
        </w:rPr>
        <w:t>    водител</w:t>
      </w:r>
      <w:r w:rsidR="00A1036B" w:rsidRPr="00223767">
        <w:rPr>
          <w:rFonts w:ascii="Times New Roman" w:hAnsi="Times New Roman"/>
          <w:color w:val="000000"/>
        </w:rPr>
        <w:t>ь (</w:t>
      </w:r>
      <w:r w:rsidRPr="00223767">
        <w:rPr>
          <w:rFonts w:ascii="Times New Roman" w:hAnsi="Times New Roman"/>
          <w:color w:val="000000"/>
        </w:rPr>
        <w:t>и) основного тягача      ______________________________________</w:t>
      </w:r>
      <w:r w:rsidRPr="00223767">
        <w:rPr>
          <w:rFonts w:ascii="Times New Roman" w:hAnsi="Times New Roman"/>
          <w:color w:val="000000"/>
        </w:rPr>
        <w:br/>
        <w:t>                                                                  (фамилия, инициалы, подпись)</w:t>
      </w:r>
      <w:r w:rsidRPr="00223767">
        <w:rPr>
          <w:rFonts w:ascii="Times New Roman" w:hAnsi="Times New Roman"/>
          <w:color w:val="000000"/>
        </w:rPr>
        <w:br/>
      </w:r>
      <w:r w:rsidRPr="00223767">
        <w:rPr>
          <w:rFonts w:ascii="Times New Roman" w:hAnsi="Times New Roman"/>
          <w:color w:val="000000"/>
        </w:rPr>
        <w:lastRenderedPageBreak/>
        <w:t>    лицо, сопровождающее груз         ________________________________________</w:t>
      </w:r>
      <w:r w:rsidRPr="00223767">
        <w:rPr>
          <w:rFonts w:ascii="Times New Roman" w:hAnsi="Times New Roman"/>
          <w:color w:val="000000"/>
        </w:rPr>
        <w:br/>
        <w:t>                                                                           (фамилия, инициалы, подпись)</w:t>
      </w:r>
    </w:p>
    <w:p w:rsidR="00CF1958" w:rsidRPr="00223767" w:rsidRDefault="00CF1958" w:rsidP="001D47A4">
      <w:pPr>
        <w:pStyle w:val="af0"/>
        <w:spacing w:before="0" w:beforeAutospacing="0" w:after="0" w:afterAutospacing="0"/>
        <w:ind w:firstLine="142"/>
        <w:rPr>
          <w:rFonts w:ascii="Times New Roman" w:hAnsi="Times New Roman"/>
          <w:color w:val="000000"/>
        </w:rPr>
      </w:pPr>
      <w:r w:rsidRPr="00223767">
        <w:rPr>
          <w:rFonts w:ascii="Times New Roman" w:hAnsi="Times New Roman"/>
          <w:color w:val="000000"/>
        </w:rPr>
        <w:t xml:space="preserve"> Б. Транспортное  средство осмотрено представителем перевозчика</w:t>
      </w:r>
      <w:r w:rsidR="00161882" w:rsidRPr="00223767">
        <w:rPr>
          <w:rFonts w:ascii="Times New Roman" w:hAnsi="Times New Roman"/>
          <w:color w:val="000000"/>
        </w:rPr>
        <w:t xml:space="preserve"> </w:t>
      </w:r>
      <w:r w:rsidRPr="00223767">
        <w:rPr>
          <w:rFonts w:ascii="Times New Roman" w:hAnsi="Times New Roman"/>
          <w:color w:val="000000"/>
        </w:rPr>
        <w:t>груза, который удостоверяет,  что  оно  соответствует  требованиям</w:t>
      </w:r>
      <w:r w:rsidR="00161882" w:rsidRPr="00223767">
        <w:rPr>
          <w:rFonts w:ascii="Times New Roman" w:hAnsi="Times New Roman"/>
          <w:color w:val="000000"/>
        </w:rPr>
        <w:t xml:space="preserve"> </w:t>
      </w:r>
      <w:r w:rsidRPr="00223767">
        <w:rPr>
          <w:rFonts w:ascii="Times New Roman" w:hAnsi="Times New Roman"/>
          <w:color w:val="000000"/>
        </w:rPr>
        <w:t>Правил дорожного    движения    и    Инструкции    по    перевозке</w:t>
      </w:r>
      <w:r w:rsidR="00161882" w:rsidRPr="00223767">
        <w:rPr>
          <w:rFonts w:ascii="Times New Roman" w:hAnsi="Times New Roman"/>
          <w:color w:val="000000"/>
        </w:rPr>
        <w:t xml:space="preserve"> </w:t>
      </w:r>
      <w:r w:rsidRPr="00223767">
        <w:rPr>
          <w:rFonts w:ascii="Times New Roman" w:hAnsi="Times New Roman"/>
          <w:color w:val="000000"/>
        </w:rPr>
        <w:t>крупногабаритных и тяжеловесных грузов  автомобильным  транспортом</w:t>
      </w:r>
      <w:r w:rsidR="00161882" w:rsidRPr="00223767">
        <w:rPr>
          <w:rFonts w:ascii="Times New Roman" w:hAnsi="Times New Roman"/>
          <w:color w:val="000000"/>
        </w:rPr>
        <w:t xml:space="preserve"> </w:t>
      </w:r>
      <w:r w:rsidRPr="00223767">
        <w:rPr>
          <w:rFonts w:ascii="Times New Roman" w:hAnsi="Times New Roman"/>
          <w:color w:val="000000"/>
        </w:rPr>
        <w:t>по дорогам Российской Федерации</w:t>
      </w:r>
      <w:proofErr w:type="gramStart"/>
      <w:r w:rsidRPr="00223767">
        <w:rPr>
          <w:rFonts w:ascii="Times New Roman" w:hAnsi="Times New Roman"/>
          <w:color w:val="000000"/>
        </w:rPr>
        <w:t>.</w:t>
      </w:r>
      <w:proofErr w:type="gramEnd"/>
      <w:r w:rsidRPr="00223767">
        <w:rPr>
          <w:rFonts w:ascii="Times New Roman" w:hAnsi="Times New Roman"/>
          <w:color w:val="000000"/>
        </w:rPr>
        <w:br/>
        <w:t>    ________________________________</w:t>
      </w:r>
      <w:r w:rsidRPr="00223767">
        <w:rPr>
          <w:rFonts w:ascii="Times New Roman" w:hAnsi="Times New Roman"/>
          <w:color w:val="000000"/>
        </w:rPr>
        <w:br/>
        <w:t>       (</w:t>
      </w:r>
      <w:proofErr w:type="gramStart"/>
      <w:r w:rsidRPr="00223767">
        <w:rPr>
          <w:rFonts w:ascii="Times New Roman" w:hAnsi="Times New Roman"/>
          <w:color w:val="000000"/>
        </w:rPr>
        <w:t>д</w:t>
      </w:r>
      <w:proofErr w:type="gramEnd"/>
      <w:r w:rsidRPr="00223767">
        <w:rPr>
          <w:rFonts w:ascii="Times New Roman" w:hAnsi="Times New Roman"/>
          <w:color w:val="000000"/>
        </w:rPr>
        <w:t>олжность)</w:t>
      </w:r>
      <w:r w:rsidRPr="00223767">
        <w:rPr>
          <w:rFonts w:ascii="Times New Roman" w:hAnsi="Times New Roman"/>
          <w:color w:val="000000"/>
        </w:rPr>
        <w:br/>
        <w:t>    __________________      _________________</w:t>
      </w:r>
      <w:r w:rsidRPr="00223767">
        <w:rPr>
          <w:rFonts w:ascii="Times New Roman" w:hAnsi="Times New Roman"/>
          <w:color w:val="000000"/>
        </w:rPr>
        <w:br/>
        <w:t>     (фамилия, И.О.)                (подпись)         М.П.</w:t>
      </w:r>
      <w:r w:rsidR="00AD0901" w:rsidRPr="00223767">
        <w:rPr>
          <w:rFonts w:ascii="Times New Roman" w:hAnsi="Times New Roman"/>
          <w:color w:val="000000"/>
        </w:rPr>
        <w:t xml:space="preserve">  </w:t>
      </w:r>
      <w:r w:rsidRPr="00223767">
        <w:rPr>
          <w:rFonts w:ascii="Times New Roman" w:hAnsi="Times New Roman"/>
          <w:color w:val="000000"/>
        </w:rPr>
        <w:t>"____" _________________________ 20___ г.</w:t>
      </w:r>
      <w:r w:rsidR="00AD0901" w:rsidRPr="00223767">
        <w:rPr>
          <w:rFonts w:ascii="Times New Roman" w:hAnsi="Times New Roman"/>
          <w:color w:val="000000"/>
        </w:rPr>
        <w:t xml:space="preserve"> </w:t>
      </w:r>
    </w:p>
    <w:p w:rsidR="00CF1958" w:rsidRPr="00223767" w:rsidRDefault="00CF1958">
      <w:pPr>
        <w:pStyle w:val="ConsPlusNormal"/>
        <w:widowControl/>
        <w:spacing w:line="360" w:lineRule="auto"/>
        <w:ind w:firstLine="709"/>
        <w:jc w:val="center"/>
        <w:rPr>
          <w:rFonts w:ascii="Times New Roman" w:hAnsi="Times New Roman" w:cs="Times New Roman"/>
          <w:sz w:val="24"/>
          <w:szCs w:val="24"/>
        </w:rPr>
        <w:sectPr w:rsidR="00CF1958" w:rsidRPr="00223767" w:rsidSect="002D5D64">
          <w:pgSz w:w="11906" w:h="16838"/>
          <w:pgMar w:top="567" w:right="567" w:bottom="709" w:left="1701" w:header="708" w:footer="708" w:gutter="0"/>
          <w:cols w:space="708"/>
          <w:docGrid w:linePitch="360"/>
        </w:sectPr>
      </w:pPr>
    </w:p>
    <w:p w:rsidR="00CF1958" w:rsidRPr="00223767" w:rsidRDefault="00CF1958" w:rsidP="005149DF">
      <w:pPr>
        <w:pStyle w:val="5"/>
        <w:ind w:left="5529"/>
        <w:jc w:val="left"/>
        <w:rPr>
          <w:sz w:val="24"/>
          <w:szCs w:val="24"/>
        </w:rPr>
      </w:pPr>
      <w:r w:rsidRPr="00223767">
        <w:rPr>
          <w:sz w:val="24"/>
          <w:szCs w:val="24"/>
        </w:rPr>
        <w:lastRenderedPageBreak/>
        <w:t xml:space="preserve">Приложение № </w:t>
      </w:r>
      <w:r w:rsidR="00831BEC" w:rsidRPr="00223767">
        <w:rPr>
          <w:sz w:val="24"/>
          <w:szCs w:val="24"/>
        </w:rPr>
        <w:t>6</w:t>
      </w:r>
    </w:p>
    <w:p w:rsidR="00CF1958" w:rsidRPr="00223767" w:rsidRDefault="00CF1958" w:rsidP="005149DF">
      <w:pPr>
        <w:tabs>
          <w:tab w:val="left" w:pos="142"/>
          <w:tab w:val="left" w:pos="284"/>
        </w:tabs>
        <w:ind w:left="5529"/>
      </w:pPr>
      <w:r w:rsidRPr="00223767">
        <w:t xml:space="preserve">к Административному регламенту </w:t>
      </w:r>
    </w:p>
    <w:p w:rsidR="00CF1958" w:rsidRPr="00223767" w:rsidRDefault="00CF1958" w:rsidP="005149DF">
      <w:pPr>
        <w:tabs>
          <w:tab w:val="left" w:pos="142"/>
          <w:tab w:val="left" w:pos="284"/>
        </w:tabs>
        <w:ind w:left="5529"/>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pStyle w:val="ConsPlusNormal"/>
        <w:widowControl/>
        <w:ind w:firstLine="709"/>
        <w:jc w:val="center"/>
        <w:rPr>
          <w:rFonts w:ascii="Times New Roman" w:hAnsi="Times New Roman" w:cs="Times New Roman"/>
          <w:b/>
          <w:sz w:val="24"/>
          <w:szCs w:val="24"/>
        </w:rPr>
      </w:pPr>
    </w:p>
    <w:p w:rsidR="00CF1958" w:rsidRPr="00223767" w:rsidRDefault="00CF1958">
      <w:pPr>
        <w:pStyle w:val="ConsPlusNormal"/>
        <w:widowControl/>
        <w:ind w:firstLine="709"/>
        <w:jc w:val="center"/>
        <w:rPr>
          <w:rFonts w:ascii="Times New Roman" w:hAnsi="Times New Roman" w:cs="Times New Roman"/>
          <w:b/>
          <w:sz w:val="24"/>
          <w:szCs w:val="24"/>
        </w:rPr>
      </w:pPr>
      <w:r w:rsidRPr="00223767">
        <w:rPr>
          <w:rFonts w:ascii="Times New Roman" w:hAnsi="Times New Roman" w:cs="Times New Roman"/>
          <w:b/>
          <w:sz w:val="24"/>
          <w:szCs w:val="24"/>
        </w:rPr>
        <w:t>Параметры автотранспортных средств категорий 1 и 2</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I. Параметры автотранспортного средства, при превышении</w:t>
      </w:r>
    </w:p>
    <w:p w:rsidR="00CF1958" w:rsidRPr="00223767" w:rsidRDefault="00CF1958" w:rsidP="00F03173">
      <w:pPr>
        <w:pStyle w:val="ConsPlusNormal"/>
        <w:widowControl/>
        <w:ind w:firstLine="709"/>
        <w:jc w:val="both"/>
        <w:rPr>
          <w:rFonts w:ascii="Times New Roman" w:hAnsi="Times New Roman" w:cs="Times New Roman"/>
          <w:sz w:val="24"/>
          <w:szCs w:val="24"/>
        </w:rPr>
      </w:pPr>
      <w:proofErr w:type="gramStart"/>
      <w:r w:rsidRPr="00223767">
        <w:rPr>
          <w:rFonts w:ascii="Times New Roman" w:hAnsi="Times New Roman" w:cs="Times New Roman"/>
          <w:sz w:val="24"/>
          <w:szCs w:val="24"/>
        </w:rPr>
        <w:t>которых</w:t>
      </w:r>
      <w:proofErr w:type="gramEnd"/>
      <w:r w:rsidRPr="00223767">
        <w:rPr>
          <w:rFonts w:ascii="Times New Roman" w:hAnsi="Times New Roman" w:cs="Times New Roman"/>
          <w:sz w:val="24"/>
          <w:szCs w:val="24"/>
        </w:rPr>
        <w:t xml:space="preserve"> оно относится к категории 1</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Классификация автотранспортных средств (АТС)</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АТС, в зависимости от осевых масс, подразделяются на две группы:</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Группа</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 АТС с осевыми массами наиболее нагруженной оси свыше 6 т до 10 т включительно, предназначенные для эксплуатации на дорогах I - III категории, а также на дорогах IV категории, одежды которых построены или усилены под осевую массу 10 т.</w:t>
      </w: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Группа</w:t>
      </w:r>
      <w:proofErr w:type="gramStart"/>
      <w:r w:rsidRPr="00223767">
        <w:rPr>
          <w:rFonts w:ascii="Times New Roman" w:hAnsi="Times New Roman" w:cs="Times New Roman"/>
          <w:sz w:val="24"/>
          <w:szCs w:val="24"/>
        </w:rPr>
        <w:t xml:space="preserve"> Б</w:t>
      </w:r>
      <w:proofErr w:type="gramEnd"/>
      <w:r w:rsidRPr="00223767">
        <w:rPr>
          <w:rFonts w:ascii="Times New Roman" w:hAnsi="Times New Roman" w:cs="Times New Roman"/>
          <w:sz w:val="24"/>
          <w:szCs w:val="24"/>
        </w:rPr>
        <w:t xml:space="preserve"> - АТС с осевыми массами наиболее нагруженной оси до 6 т включительно, предназначенные для эксплуатации на всех дорогах.</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 Осевые и полные массы АТС</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2.1. Осевая масса двухосных АТС и двухосных тележек не должна превышать значений, приведенных в таблице 6.1.</w:t>
      </w:r>
    </w:p>
    <w:p w:rsidR="00CF1958" w:rsidRPr="00223767" w:rsidRDefault="00CF1958" w:rsidP="00F03173">
      <w:pPr>
        <w:pStyle w:val="ConsPlusNormal"/>
        <w:widowControl/>
        <w:ind w:firstLine="709"/>
        <w:jc w:val="both"/>
        <w:rPr>
          <w:rFonts w:ascii="Times New Roman" w:hAnsi="Times New Roman" w:cs="Times New Roman"/>
          <w:sz w:val="24"/>
          <w:szCs w:val="24"/>
        </w:rPr>
      </w:pPr>
    </w:p>
    <w:p w:rsidR="00CF1958" w:rsidRPr="00223767" w:rsidRDefault="00CF1958" w:rsidP="00F03173">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Таблица 6.1</w:t>
      </w:r>
    </w:p>
    <w:tbl>
      <w:tblPr>
        <w:tblW w:w="0" w:type="auto"/>
        <w:tblInd w:w="70" w:type="dxa"/>
        <w:tblLayout w:type="fixed"/>
        <w:tblCellMar>
          <w:left w:w="70" w:type="dxa"/>
          <w:right w:w="70" w:type="dxa"/>
        </w:tblCellMar>
        <w:tblLook w:val="0000"/>
      </w:tblPr>
      <w:tblGrid>
        <w:gridCol w:w="4455"/>
        <w:gridCol w:w="2025"/>
        <w:gridCol w:w="2430"/>
      </w:tblGrid>
      <w:tr w:rsidR="00CF1958" w:rsidRPr="00223767">
        <w:trPr>
          <w:cantSplit/>
          <w:trHeight w:hRule="exact" w:val="839"/>
        </w:trPr>
        <w:tc>
          <w:tcPr>
            <w:tcW w:w="4455" w:type="dxa"/>
            <w:vMerge w:val="restart"/>
            <w:tcBorders>
              <w:top w:val="single" w:sz="4" w:space="0" w:color="000000"/>
              <w:left w:val="single" w:sz="4" w:space="0" w:color="000000"/>
              <w:bottom w:val="single" w:sz="4" w:space="0" w:color="000000"/>
            </w:tcBorders>
          </w:tcPr>
          <w:p w:rsidR="00CF1958" w:rsidRPr="00223767" w:rsidRDefault="00CF1958" w:rsidP="00F03173">
            <w:pPr>
              <w:pStyle w:val="ConsPlusNormal"/>
              <w:widowControl/>
              <w:snapToGrid w:val="0"/>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осями, </w:t>
            </w:r>
            <w:proofErr w:type="gramStart"/>
            <w:r w:rsidRPr="00223767">
              <w:rPr>
                <w:rFonts w:ascii="Times New Roman" w:hAnsi="Times New Roman" w:cs="Times New Roman"/>
                <w:sz w:val="24"/>
                <w:szCs w:val="24"/>
              </w:rPr>
              <w:t>м</w:t>
            </w:r>
            <w:proofErr w:type="gramEnd"/>
            <w:r w:rsidRPr="00223767">
              <w:rPr>
                <w:rFonts w:ascii="Times New Roman" w:hAnsi="Times New Roman" w:cs="Times New Roman"/>
                <w:sz w:val="24"/>
                <w:szCs w:val="24"/>
              </w:rPr>
              <w:t xml:space="preserve">    </w:t>
            </w: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rsidP="00F03173">
            <w:pPr>
              <w:pStyle w:val="ConsPlusNormal"/>
              <w:widowControl/>
              <w:snapToGrid w:val="0"/>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Осевая масса на каждую ось   </w:t>
            </w:r>
            <w:r w:rsidRPr="00223767">
              <w:rPr>
                <w:rFonts w:ascii="Times New Roman" w:hAnsi="Times New Roman" w:cs="Times New Roman"/>
                <w:sz w:val="24"/>
                <w:szCs w:val="24"/>
              </w:rPr>
              <w:br/>
              <w:t xml:space="preserve">не более, </w:t>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r>
      <w:tr w:rsidR="00CF1958" w:rsidRPr="00223767">
        <w:trPr>
          <w:cantSplit/>
        </w:trPr>
        <w:tc>
          <w:tcPr>
            <w:tcW w:w="445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rsidP="00F03173">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АТС группы</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АТС группы</w:t>
            </w:r>
            <w:proofErr w:type="gramStart"/>
            <w:r w:rsidRPr="00223767">
              <w:rPr>
                <w:rFonts w:ascii="Times New Roman" w:hAnsi="Times New Roman" w:cs="Times New Roman"/>
                <w:sz w:val="24"/>
                <w:szCs w:val="24"/>
              </w:rPr>
              <w:t xml:space="preserve"> Б</w:t>
            </w:r>
            <w:proofErr w:type="gramEnd"/>
            <w:r w:rsidRPr="00223767">
              <w:rPr>
                <w:rFonts w:ascii="Times New Roman" w:hAnsi="Times New Roman" w:cs="Times New Roman"/>
                <w:sz w:val="24"/>
                <w:szCs w:val="24"/>
              </w:rPr>
              <w:t xml:space="preserve">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1,65 до 2,00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9,0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5,7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1,35 до 1,65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&lt;*&gt;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1,00 до 1,35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5,0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До 1,00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c>
          <w:tcPr>
            <w:tcW w:w="2430"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445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p>
        </w:tc>
        <w:tc>
          <w:tcPr>
            <w:tcW w:w="4455"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&lt;*&gt; - для контейнеровозов - 9,0</w:t>
            </w:r>
          </w:p>
        </w:tc>
      </w:tr>
    </w:tbl>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Примечания.</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1. Допускается увеличение осевой массы:</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 при расстоянии между осями свыше </w:t>
      </w:r>
      <w:smartTag w:uri="urn:schemas-microsoft-com:office:smarttags" w:element="metricconverter">
        <w:smartTagPr>
          <w:attr w:name="ProductID" w:val="2,0 м"/>
        </w:smartTagPr>
        <w:r w:rsidRPr="00223767">
          <w:rPr>
            <w:rFonts w:ascii="Times New Roman" w:hAnsi="Times New Roman" w:cs="Times New Roman"/>
            <w:sz w:val="24"/>
            <w:szCs w:val="24"/>
          </w:rPr>
          <w:t>2,0 м</w:t>
        </w:r>
      </w:smartTag>
      <w:r w:rsidRPr="00223767">
        <w:rPr>
          <w:rFonts w:ascii="Times New Roman" w:hAnsi="Times New Roman" w:cs="Times New Roman"/>
          <w:sz w:val="24"/>
          <w:szCs w:val="24"/>
        </w:rPr>
        <w:t xml:space="preserve"> у городских и пригородных двухосных автобусов и троллейбусов группы</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до 11,5 т и группы Б до 7,0 т;</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при расстоянии между осями двухосной тележки у автотранспортных средств группы</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свыше 1,35 до </w:t>
      </w:r>
      <w:smartTag w:uri="urn:schemas-microsoft-com:office:smarttags" w:element="metricconverter">
        <w:smartTagPr>
          <w:attr w:name="ProductID" w:val="1,65 м"/>
        </w:smartTagPr>
        <w:r w:rsidRPr="00223767">
          <w:rPr>
            <w:rFonts w:ascii="Times New Roman" w:hAnsi="Times New Roman" w:cs="Times New Roman"/>
            <w:sz w:val="24"/>
            <w:szCs w:val="24"/>
          </w:rPr>
          <w:t>1,65 м</w:t>
        </w:r>
      </w:smartTag>
      <w:r w:rsidRPr="00223767">
        <w:rPr>
          <w:rFonts w:ascii="Times New Roman" w:hAnsi="Times New Roman" w:cs="Times New Roman"/>
          <w:sz w:val="24"/>
          <w:szCs w:val="24"/>
        </w:rPr>
        <w:t xml:space="preserve"> включительно до 9,0 т, если осевая масса, приходящаяся на смежную ось, не превышает 6,0 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 Для автотранспортных средств групп</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и Б, спроектированных до </w:t>
      </w:r>
      <w:smartTag w:uri="urn:schemas-microsoft-com:office:smarttags" w:element="metricconverter">
        <w:smartTagPr>
          <w:attr w:name="ProductID" w:val="1995 г"/>
        </w:smartTagPr>
        <w:r w:rsidRPr="00223767">
          <w:rPr>
            <w:rFonts w:ascii="Times New Roman" w:hAnsi="Times New Roman" w:cs="Times New Roman"/>
            <w:sz w:val="24"/>
            <w:szCs w:val="24"/>
          </w:rPr>
          <w:t>1995 г</w:t>
        </w:r>
      </w:smartTag>
      <w:r w:rsidRPr="00223767">
        <w:rPr>
          <w:rFonts w:ascii="Times New Roman" w:hAnsi="Times New Roman" w:cs="Times New Roman"/>
          <w:sz w:val="24"/>
          <w:szCs w:val="24"/>
        </w:rPr>
        <w:t xml:space="preserve">., с расстоянием между осями не более </w:t>
      </w:r>
      <w:smartTag w:uri="urn:schemas-microsoft-com:office:smarttags" w:element="metricconverter">
        <w:smartTagPr>
          <w:attr w:name="ProductID" w:val="1,32 м"/>
        </w:smartTagPr>
        <w:r w:rsidRPr="00223767">
          <w:rPr>
            <w:rFonts w:ascii="Times New Roman" w:hAnsi="Times New Roman" w:cs="Times New Roman"/>
            <w:sz w:val="24"/>
            <w:szCs w:val="24"/>
          </w:rPr>
          <w:t>1,32 м</w:t>
        </w:r>
      </w:smartTag>
      <w:r w:rsidRPr="00223767">
        <w:rPr>
          <w:rFonts w:ascii="Times New Roman" w:hAnsi="Times New Roman" w:cs="Times New Roman"/>
          <w:sz w:val="24"/>
          <w:szCs w:val="24"/>
        </w:rPr>
        <w:t xml:space="preserve"> допускаются осевые массы соответственно 8,0 т и 5,5 т.</w:t>
      </w:r>
    </w:p>
    <w:p w:rsidR="00CF1958" w:rsidRPr="00223767" w:rsidRDefault="00CF1958">
      <w:pPr>
        <w:pStyle w:val="ConsPlusNormal"/>
        <w:widowControl/>
        <w:ind w:firstLine="709"/>
        <w:jc w:val="both"/>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2.2. Осевая масса трехосных тележек автотранспортных средств не должна превышать значений, приведенных в таблице 6.2.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6.2</w:t>
      </w:r>
    </w:p>
    <w:tbl>
      <w:tblPr>
        <w:tblW w:w="0" w:type="auto"/>
        <w:tblInd w:w="70" w:type="dxa"/>
        <w:tblLayout w:type="fixed"/>
        <w:tblCellMar>
          <w:left w:w="70" w:type="dxa"/>
          <w:right w:w="70" w:type="dxa"/>
        </w:tblCellMar>
        <w:tblLook w:val="0000"/>
      </w:tblPr>
      <w:tblGrid>
        <w:gridCol w:w="4590"/>
        <w:gridCol w:w="2025"/>
        <w:gridCol w:w="2295"/>
      </w:tblGrid>
      <w:tr w:rsidR="00CF1958" w:rsidRPr="00223767" w:rsidTr="00AD0901">
        <w:trPr>
          <w:cantSplit/>
          <w:trHeight w:hRule="exact" w:val="565"/>
        </w:trPr>
        <w:tc>
          <w:tcPr>
            <w:tcW w:w="4590"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w:t>
            </w:r>
            <w:r w:rsidRPr="00223767">
              <w:rPr>
                <w:rFonts w:ascii="Times New Roman" w:hAnsi="Times New Roman" w:cs="Times New Roman"/>
                <w:sz w:val="24"/>
                <w:szCs w:val="24"/>
              </w:rPr>
              <w:br/>
              <w:t xml:space="preserve">осями тележек, </w:t>
            </w:r>
            <w:proofErr w:type="gramStart"/>
            <w:r w:rsidRPr="00223767">
              <w:rPr>
                <w:rFonts w:ascii="Times New Roman" w:hAnsi="Times New Roman" w:cs="Times New Roman"/>
                <w:sz w:val="24"/>
                <w:szCs w:val="24"/>
              </w:rPr>
              <w:t>м</w:t>
            </w:r>
            <w:proofErr w:type="gramEnd"/>
            <w:r w:rsidRPr="00223767">
              <w:rPr>
                <w:rFonts w:ascii="Times New Roman" w:hAnsi="Times New Roman" w:cs="Times New Roman"/>
                <w:sz w:val="24"/>
                <w:szCs w:val="24"/>
              </w:rPr>
              <w:t xml:space="preserve">         </w:t>
            </w:r>
          </w:p>
        </w:tc>
        <w:tc>
          <w:tcPr>
            <w:tcW w:w="4320" w:type="dxa"/>
            <w:gridSpan w:val="2"/>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Осевая масса на каждую ось  </w:t>
            </w:r>
            <w:r w:rsidRPr="00223767">
              <w:rPr>
                <w:rFonts w:ascii="Times New Roman" w:hAnsi="Times New Roman" w:cs="Times New Roman"/>
                <w:sz w:val="24"/>
                <w:szCs w:val="24"/>
              </w:rPr>
              <w:br/>
              <w:t xml:space="preserve">не более, </w:t>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r>
      <w:tr w:rsidR="00CF1958" w:rsidRPr="00223767">
        <w:trPr>
          <w:cantSplit/>
        </w:trPr>
        <w:tc>
          <w:tcPr>
            <w:tcW w:w="4590"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АТС группы</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АТС группы</w:t>
            </w:r>
            <w:proofErr w:type="gramStart"/>
            <w:r w:rsidRPr="00223767">
              <w:rPr>
                <w:rFonts w:ascii="Times New Roman" w:hAnsi="Times New Roman" w:cs="Times New Roman"/>
                <w:sz w:val="24"/>
                <w:szCs w:val="24"/>
              </w:rPr>
              <w:t xml:space="preserve"> Б</w:t>
            </w:r>
            <w:proofErr w:type="gramEnd"/>
            <w:r w:rsidRPr="00223767">
              <w:rPr>
                <w:rFonts w:ascii="Times New Roman" w:hAnsi="Times New Roman" w:cs="Times New Roman"/>
                <w:sz w:val="24"/>
                <w:szCs w:val="24"/>
              </w:rPr>
              <w:t xml:space="preserve">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5,00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6,0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3,20 до 5,00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2,60 до 3,20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5,0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Свыше 2,00 до 2,60 включительно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6,5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4590"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До 2,00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5,5     </w:t>
            </w:r>
          </w:p>
        </w:tc>
        <w:tc>
          <w:tcPr>
            <w:tcW w:w="229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4,0      </w:t>
            </w:r>
          </w:p>
        </w:tc>
      </w:tr>
    </w:tbl>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Примечания. </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1. Данные, приведенные в табл. 6.2, распространяются на трехосные тележки, у которых смежные оси находятся на расстоянии не менее чем </w:t>
      </w:r>
      <w:smartTag w:uri="urn:schemas-microsoft-com:office:smarttags" w:element="metricconverter">
        <w:smartTagPr>
          <w:attr w:name="ProductID" w:val="0,4 м"/>
        </w:smartTagPr>
        <w:r w:rsidRPr="00223767">
          <w:rPr>
            <w:rFonts w:ascii="Times New Roman" w:hAnsi="Times New Roman" w:cs="Times New Roman"/>
            <w:sz w:val="24"/>
            <w:szCs w:val="24"/>
          </w:rPr>
          <w:t>0,4 м</w:t>
        </w:r>
      </w:smartTag>
      <w:r w:rsidRPr="00223767">
        <w:rPr>
          <w:rFonts w:ascii="Times New Roman" w:hAnsi="Times New Roman" w:cs="Times New Roman"/>
          <w:sz w:val="24"/>
          <w:szCs w:val="24"/>
        </w:rPr>
        <w:t xml:space="preserve"> расстояния между крайними осями.</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 В условиях городской застройки допустимая нагрузка на ось, указанная в таблицах 6.1 и 6.2 для дорог I - III категорий, относится к магистральным дорогам и улицам, а также дорогам и улицам в научно-производственных, промышленных и коммунально-складских зонах (районах). Допустимая нагрузка, указанная для дорог IV - V категорий, в условиях городской застройки относится к улицам в жилой застройке, проездам и парковым дорогам.</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2.3. Полная масса АТС не должна превышать значений, приведенных в таблице 6.3.</w:t>
      </w: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6.3</w:t>
      </w:r>
    </w:p>
    <w:tbl>
      <w:tblPr>
        <w:tblW w:w="0" w:type="auto"/>
        <w:tblInd w:w="70" w:type="dxa"/>
        <w:tblLayout w:type="fixed"/>
        <w:tblCellMar>
          <w:left w:w="70" w:type="dxa"/>
          <w:right w:w="70" w:type="dxa"/>
        </w:tblCellMar>
        <w:tblLook w:val="0000"/>
      </w:tblPr>
      <w:tblGrid>
        <w:gridCol w:w="2025"/>
        <w:gridCol w:w="1215"/>
        <w:gridCol w:w="1215"/>
        <w:gridCol w:w="4455"/>
      </w:tblGrid>
      <w:tr w:rsidR="00CF1958" w:rsidRPr="00223767">
        <w:trPr>
          <w:cantSplit/>
          <w:trHeight w:hRule="exact" w:val="286"/>
        </w:trPr>
        <w:tc>
          <w:tcPr>
            <w:tcW w:w="2025"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Виды АТС   </w:t>
            </w:r>
          </w:p>
        </w:tc>
        <w:tc>
          <w:tcPr>
            <w:tcW w:w="2430" w:type="dxa"/>
            <w:gridSpan w:val="2"/>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Полная масса, </w:t>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c>
          <w:tcPr>
            <w:tcW w:w="4455" w:type="dxa"/>
            <w:vMerge w:val="restart"/>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w:t>
            </w:r>
            <w:r w:rsidRPr="00223767">
              <w:rPr>
                <w:rFonts w:ascii="Times New Roman" w:hAnsi="Times New Roman" w:cs="Times New Roman"/>
                <w:sz w:val="24"/>
                <w:szCs w:val="24"/>
              </w:rPr>
              <w:br/>
              <w:t>осями АТС группы</w:t>
            </w:r>
            <w:proofErr w:type="gramStart"/>
            <w:r w:rsidRPr="00223767">
              <w:rPr>
                <w:rFonts w:ascii="Times New Roman" w:hAnsi="Times New Roman" w:cs="Times New Roman"/>
                <w:sz w:val="24"/>
                <w:szCs w:val="24"/>
              </w:rPr>
              <w:t xml:space="preserve"> А</w:t>
            </w:r>
            <w:proofErr w:type="gramEnd"/>
            <w:r w:rsidRPr="00223767">
              <w:rPr>
                <w:rFonts w:ascii="Times New Roman" w:hAnsi="Times New Roman" w:cs="Times New Roman"/>
                <w:sz w:val="24"/>
                <w:szCs w:val="24"/>
              </w:rPr>
              <w:t xml:space="preserve"> не менее, м </w:t>
            </w:r>
          </w:p>
        </w:tc>
      </w:tr>
      <w:tr w:rsidR="00CF1958" w:rsidRPr="00223767">
        <w:trPr>
          <w:cantSplit/>
          <w:trHeight w:hRule="exact" w:val="664"/>
        </w:trPr>
        <w:tc>
          <w:tcPr>
            <w:tcW w:w="202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группа</w:t>
            </w:r>
            <w:proofErr w:type="gramStart"/>
            <w:r w:rsidRPr="00223767">
              <w:rPr>
                <w:rFonts w:ascii="Times New Roman" w:hAnsi="Times New Roman" w:cs="Times New Roman"/>
                <w:sz w:val="24"/>
                <w:szCs w:val="24"/>
              </w:rPr>
              <w:t xml:space="preserve"> А</w:t>
            </w:r>
            <w:proofErr w:type="gramEnd"/>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группа</w:t>
            </w:r>
            <w:proofErr w:type="gramStart"/>
            <w:r w:rsidRPr="00223767">
              <w:rPr>
                <w:rFonts w:ascii="Times New Roman" w:hAnsi="Times New Roman" w:cs="Times New Roman"/>
                <w:sz w:val="24"/>
                <w:szCs w:val="24"/>
              </w:rPr>
              <w:t xml:space="preserve"> Б</w:t>
            </w:r>
            <w:proofErr w:type="gramEnd"/>
          </w:p>
        </w:tc>
        <w:tc>
          <w:tcPr>
            <w:tcW w:w="4455" w:type="dxa"/>
            <w:vMerge/>
            <w:tcBorders>
              <w:top w:val="single" w:sz="4" w:space="0" w:color="000000"/>
              <w:left w:val="single" w:sz="4" w:space="0" w:color="000000"/>
              <w:bottom w:val="single" w:sz="4" w:space="0" w:color="000000"/>
              <w:right w:val="single" w:sz="4" w:space="0" w:color="000000"/>
            </w:tcBorders>
          </w:tcPr>
          <w:p w:rsidR="00CF1958" w:rsidRPr="00223767" w:rsidRDefault="00CF1958">
            <w:pPr>
              <w:ind w:firstLine="709"/>
            </w:pP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Одиночные автомобили, автобусы, троллейбусы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Двухосные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12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25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16,5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4,5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32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22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7,5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Седельные автопоезда (тягач с полуприцепом)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8,0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23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11,2              </w:t>
            </w:r>
          </w:p>
        </w:tc>
      </w:tr>
      <w:tr w:rsidR="00CF1958" w:rsidRPr="00223767">
        <w:trPr>
          <w:cantSplit/>
          <w:trHeight w:val="36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proofErr w:type="spellStart"/>
            <w:r w:rsidRPr="00223767">
              <w:rPr>
                <w:rFonts w:ascii="Times New Roman" w:hAnsi="Times New Roman" w:cs="Times New Roman"/>
                <w:sz w:val="24"/>
                <w:szCs w:val="24"/>
              </w:rPr>
              <w:t>Пятиосные</w:t>
            </w:r>
            <w:proofErr w:type="spellEnd"/>
            <w:r w:rsidRPr="00223767">
              <w:rPr>
                <w:rFonts w:ascii="Times New Roman" w:hAnsi="Times New Roman" w:cs="Times New Roman"/>
                <w:sz w:val="24"/>
                <w:szCs w:val="24"/>
              </w:rPr>
              <w:t xml:space="preserve"> и   </w:t>
            </w:r>
            <w:r w:rsidRPr="00223767">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40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br/>
              <w:t xml:space="preserve">           12,2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Прицепные автопоезда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Трехосные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18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Четырехосные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24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11,2             </w:t>
            </w:r>
          </w:p>
        </w:tc>
      </w:tr>
      <w:tr w:rsidR="00CF1958" w:rsidRPr="00223767">
        <w:trPr>
          <w:cantSplit/>
          <w:trHeight w:val="36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proofErr w:type="spellStart"/>
            <w:r w:rsidRPr="00223767">
              <w:rPr>
                <w:rFonts w:ascii="Times New Roman" w:hAnsi="Times New Roman" w:cs="Times New Roman"/>
                <w:sz w:val="24"/>
                <w:szCs w:val="24"/>
              </w:rPr>
              <w:t>Пятиосные</w:t>
            </w:r>
            <w:proofErr w:type="spellEnd"/>
            <w:r w:rsidRPr="00223767">
              <w:rPr>
                <w:rFonts w:ascii="Times New Roman" w:hAnsi="Times New Roman" w:cs="Times New Roman"/>
                <w:sz w:val="24"/>
                <w:szCs w:val="24"/>
              </w:rPr>
              <w:t xml:space="preserve"> и   </w:t>
            </w:r>
            <w:r w:rsidRPr="00223767">
              <w:rPr>
                <w:rFonts w:ascii="Times New Roman" w:hAnsi="Times New Roman" w:cs="Times New Roman"/>
                <w:sz w:val="24"/>
                <w:szCs w:val="24"/>
              </w:rPr>
              <w:br/>
              <w:t xml:space="preserve">более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p>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t>40</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jc w:val="right"/>
              <w:rPr>
                <w:rFonts w:ascii="Times New Roman" w:hAnsi="Times New Roman" w:cs="Times New Roman"/>
                <w:sz w:val="24"/>
                <w:szCs w:val="24"/>
              </w:rPr>
            </w:pPr>
            <w:r w:rsidRPr="00223767">
              <w:rPr>
                <w:rFonts w:ascii="Times New Roman" w:hAnsi="Times New Roman" w:cs="Times New Roman"/>
                <w:sz w:val="24"/>
                <w:szCs w:val="24"/>
              </w:rPr>
              <w:br/>
              <w:t xml:space="preserve">28,5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br/>
              <w:t xml:space="preserve">          12,2             </w:t>
            </w:r>
          </w:p>
        </w:tc>
      </w:tr>
      <w:tr w:rsidR="00CF1958" w:rsidRPr="00223767">
        <w:trPr>
          <w:cantSplit/>
          <w:trHeight w:val="24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Сочлененные автобусы и троллейбусы                              </w:t>
            </w:r>
          </w:p>
        </w:tc>
      </w:tr>
      <w:tr w:rsidR="00CF1958" w:rsidRPr="00223767">
        <w:trPr>
          <w:cantSplit/>
          <w:trHeight w:val="240"/>
        </w:trPr>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0"/>
              <w:rPr>
                <w:rFonts w:ascii="Times New Roman" w:hAnsi="Times New Roman" w:cs="Times New Roman"/>
                <w:sz w:val="24"/>
                <w:szCs w:val="24"/>
              </w:rPr>
            </w:pPr>
            <w:r w:rsidRPr="00223767">
              <w:rPr>
                <w:rFonts w:ascii="Times New Roman" w:hAnsi="Times New Roman" w:cs="Times New Roman"/>
                <w:sz w:val="24"/>
                <w:szCs w:val="24"/>
              </w:rPr>
              <w:t xml:space="preserve">Двухзвенные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28    </w:t>
            </w:r>
          </w:p>
        </w:tc>
        <w:tc>
          <w:tcPr>
            <w:tcW w:w="121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    </w:t>
            </w:r>
          </w:p>
        </w:tc>
        <w:tc>
          <w:tcPr>
            <w:tcW w:w="44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10,0             </w:t>
            </w:r>
          </w:p>
        </w:tc>
      </w:tr>
    </w:tbl>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Примечания. </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Для одиночных автомобилей (тягачей) не допускается превышение полной массы более 30 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lastRenderedPageBreak/>
        <w:t xml:space="preserve"> 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а для передней оси не более 40%.</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3. Промежуточные между </w:t>
      </w:r>
      <w:proofErr w:type="gramStart"/>
      <w:r w:rsidRPr="00223767">
        <w:rPr>
          <w:rFonts w:ascii="Times New Roman" w:hAnsi="Times New Roman" w:cs="Times New Roman"/>
          <w:sz w:val="24"/>
          <w:szCs w:val="24"/>
        </w:rPr>
        <w:t>табличными</w:t>
      </w:r>
      <w:proofErr w:type="gramEnd"/>
      <w:r w:rsidRPr="00223767">
        <w:rPr>
          <w:rFonts w:ascii="Times New Roman" w:hAnsi="Times New Roman" w:cs="Times New Roman"/>
          <w:sz w:val="24"/>
          <w:szCs w:val="24"/>
        </w:rPr>
        <w:t xml:space="preserve"> значения параметров следует определять путем линейной интерполяции.</w:t>
      </w:r>
    </w:p>
    <w:p w:rsidR="00CF1958" w:rsidRPr="00223767" w:rsidRDefault="00CF1958">
      <w:pPr>
        <w:pStyle w:val="ConsPlusNormal"/>
        <w:widowControl/>
        <w:ind w:firstLine="709"/>
        <w:jc w:val="both"/>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2.4. При движении по мостовым сооружениям полная масса автотранспортных средств не должна превышать значений, приведенных в таблице 6.4.</w:t>
      </w: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6.4</w:t>
      </w:r>
    </w:p>
    <w:tbl>
      <w:tblPr>
        <w:tblW w:w="0" w:type="auto"/>
        <w:tblInd w:w="70" w:type="dxa"/>
        <w:tblLayout w:type="fixed"/>
        <w:tblCellMar>
          <w:left w:w="70" w:type="dxa"/>
          <w:right w:w="70" w:type="dxa"/>
        </w:tblCellMar>
        <w:tblLook w:val="0000"/>
      </w:tblPr>
      <w:tblGrid>
        <w:gridCol w:w="5535"/>
        <w:gridCol w:w="3375"/>
      </w:tblGrid>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Расстояние между крайними осями, </w:t>
            </w:r>
            <w:proofErr w:type="gramStart"/>
            <w:r w:rsidRPr="00223767">
              <w:rPr>
                <w:rFonts w:ascii="Times New Roman" w:hAnsi="Times New Roman" w:cs="Times New Roman"/>
                <w:sz w:val="24"/>
                <w:szCs w:val="24"/>
              </w:rPr>
              <w:t>м</w:t>
            </w:r>
            <w:proofErr w:type="gramEnd"/>
            <w:r w:rsidRPr="00223767">
              <w:rPr>
                <w:rFonts w:ascii="Times New Roman" w:hAnsi="Times New Roman" w:cs="Times New Roman"/>
                <w:sz w:val="24"/>
                <w:szCs w:val="24"/>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Полная масса, </w:t>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7,5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30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10,0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34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11,2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36           </w:t>
            </w:r>
          </w:p>
        </w:tc>
      </w:tr>
      <w:tr w:rsidR="00CF1958" w:rsidRPr="00223767">
        <w:trPr>
          <w:cantSplit/>
          <w:trHeight w:val="240"/>
        </w:trPr>
        <w:tc>
          <w:tcPr>
            <w:tcW w:w="55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12,2                              </w:t>
            </w:r>
          </w:p>
        </w:tc>
        <w:tc>
          <w:tcPr>
            <w:tcW w:w="337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38           </w:t>
            </w:r>
          </w:p>
        </w:tc>
      </w:tr>
    </w:tbl>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Примечания.</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 1. Для одиночных автомобилей (тягачей) не допускается превышение полной массы более 30 т.</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2. Предельные значения полной массы автотранспортных средств допустимы при равномерном их распределении по осям с отклонением в осевых нагрузках не более 35% т, а для передней оси не более 40%.</w:t>
      </w:r>
    </w:p>
    <w:p w:rsidR="00CF1958" w:rsidRPr="00223767" w:rsidRDefault="00CF1958" w:rsidP="00AD0901">
      <w:pPr>
        <w:pStyle w:val="ConsPlusNormal"/>
        <w:widowControl/>
        <w:ind w:firstLine="426"/>
        <w:jc w:val="both"/>
        <w:rPr>
          <w:rFonts w:ascii="Times New Roman" w:hAnsi="Times New Roman" w:cs="Times New Roman"/>
          <w:sz w:val="24"/>
          <w:szCs w:val="24"/>
        </w:rPr>
      </w:pPr>
      <w:r w:rsidRPr="00223767">
        <w:rPr>
          <w:rFonts w:ascii="Times New Roman" w:hAnsi="Times New Roman" w:cs="Times New Roman"/>
          <w:sz w:val="24"/>
          <w:szCs w:val="24"/>
        </w:rPr>
        <w:t xml:space="preserve">3. Промежуточные между </w:t>
      </w:r>
      <w:proofErr w:type="gramStart"/>
      <w:r w:rsidRPr="00223767">
        <w:rPr>
          <w:rFonts w:ascii="Times New Roman" w:hAnsi="Times New Roman" w:cs="Times New Roman"/>
          <w:sz w:val="24"/>
          <w:szCs w:val="24"/>
        </w:rPr>
        <w:t>табличными</w:t>
      </w:r>
      <w:proofErr w:type="gramEnd"/>
      <w:r w:rsidRPr="00223767">
        <w:rPr>
          <w:rFonts w:ascii="Times New Roman" w:hAnsi="Times New Roman" w:cs="Times New Roman"/>
          <w:sz w:val="24"/>
          <w:szCs w:val="24"/>
        </w:rPr>
        <w:t xml:space="preserve"> значения параметров следует определять путем линейной интерполяции.</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3. Габариты АТС</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3.1. Габарит АТС по длине не должен превышать:</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одиночных автомобилей, автобусов, троллейбусов и прицепов - </w:t>
      </w:r>
      <w:smartTag w:uri="urn:schemas-microsoft-com:office:smarttags" w:element="metricconverter">
        <w:smartTagPr>
          <w:attr w:name="ProductID" w:val="12,0 м"/>
        </w:smartTagPr>
        <w:r w:rsidRPr="00223767">
          <w:rPr>
            <w:rFonts w:ascii="Times New Roman" w:hAnsi="Times New Roman" w:cs="Times New Roman"/>
            <w:sz w:val="24"/>
            <w:szCs w:val="24"/>
          </w:rPr>
          <w:t>12,0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автопоездов в составе "автомобиль-прицеп" и "автомобиль-полуприцеп" - </w:t>
      </w:r>
      <w:smartTag w:uri="urn:schemas-microsoft-com:office:smarttags" w:element="metricconverter">
        <w:smartTagPr>
          <w:attr w:name="ProductID" w:val="20,0 м"/>
        </w:smartTagPr>
        <w:r w:rsidRPr="00223767">
          <w:rPr>
            <w:rFonts w:ascii="Times New Roman" w:hAnsi="Times New Roman" w:cs="Times New Roman"/>
            <w:sz w:val="24"/>
            <w:szCs w:val="24"/>
          </w:rPr>
          <w:t>20,0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двухзвенных сочлененных автобусов и троллейбусов - </w:t>
      </w:r>
      <w:smartTag w:uri="urn:schemas-microsoft-com:office:smarttags" w:element="metricconverter">
        <w:smartTagPr>
          <w:attr w:name="ProductID" w:val="18,0 м"/>
        </w:smartTagPr>
        <w:r w:rsidRPr="00223767">
          <w:rPr>
            <w:rFonts w:ascii="Times New Roman" w:hAnsi="Times New Roman" w:cs="Times New Roman"/>
            <w:sz w:val="24"/>
            <w:szCs w:val="24"/>
          </w:rPr>
          <w:t>18,0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3.2. Габарит АТС по ширине не должен превышать </w:t>
      </w:r>
      <w:smartTag w:uri="urn:schemas-microsoft-com:office:smarttags" w:element="metricconverter">
        <w:smartTagPr>
          <w:attr w:name="ProductID" w:val="2,5 м"/>
        </w:smartTagPr>
        <w:r w:rsidRPr="00223767">
          <w:rPr>
            <w:rFonts w:ascii="Times New Roman" w:hAnsi="Times New Roman" w:cs="Times New Roman"/>
            <w:sz w:val="24"/>
            <w:szCs w:val="24"/>
          </w:rPr>
          <w:t>2,5 м</w:t>
        </w:r>
      </w:smartTag>
      <w:r w:rsidRPr="00223767">
        <w:rPr>
          <w:rFonts w:ascii="Times New Roman" w:hAnsi="Times New Roman" w:cs="Times New Roman"/>
          <w:sz w:val="24"/>
          <w:szCs w:val="24"/>
        </w:rPr>
        <w:t xml:space="preserve">, для рефрижераторов и изотермических кузовов допускается </w:t>
      </w:r>
      <w:smartTag w:uri="urn:schemas-microsoft-com:office:smarttags" w:element="metricconverter">
        <w:smartTagPr>
          <w:attr w:name="ProductID" w:val="2,6 м"/>
        </w:smartTagPr>
        <w:r w:rsidRPr="00223767">
          <w:rPr>
            <w:rFonts w:ascii="Times New Roman" w:hAnsi="Times New Roman" w:cs="Times New Roman"/>
            <w:sz w:val="24"/>
            <w:szCs w:val="24"/>
          </w:rPr>
          <w:t>2,6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За пределы разрешенного габарита по ширине могут выступать:</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приспособления противоскольжения, надетые на колеса;</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зеркала заднего вида, элементы крепления тента, сконструированные таким образом, что они могут отклоняться, входя при этом в габарит;</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 шины вблизи контакта с дорогой, эластичные крылья, брызговики колес и другие детали, выполненные из эластичного материала, при условии, что указанные элементы конструкции или оснастки выступают за габариты не более </w:t>
      </w:r>
      <w:smartTag w:uri="urn:schemas-microsoft-com:office:smarttags" w:element="metricconverter">
        <w:smartTagPr>
          <w:attr w:name="ProductID" w:val="0,05 м"/>
        </w:smartTagPr>
        <w:r w:rsidRPr="00223767">
          <w:rPr>
            <w:rFonts w:ascii="Times New Roman" w:hAnsi="Times New Roman" w:cs="Times New Roman"/>
            <w:sz w:val="24"/>
            <w:szCs w:val="24"/>
          </w:rPr>
          <w:t>0,05 м</w:t>
        </w:r>
      </w:smartTag>
      <w:r w:rsidRPr="00223767">
        <w:rPr>
          <w:rFonts w:ascii="Times New Roman" w:hAnsi="Times New Roman" w:cs="Times New Roman"/>
          <w:sz w:val="24"/>
          <w:szCs w:val="24"/>
        </w:rPr>
        <w:t xml:space="preserve"> с любой стороны.</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 xml:space="preserve">3.3. Габарит АТС по высоте не должен превышать </w:t>
      </w:r>
      <w:smartTag w:uri="urn:schemas-microsoft-com:office:smarttags" w:element="metricconverter">
        <w:smartTagPr>
          <w:attr w:name="ProductID" w:val="4,0 м"/>
        </w:smartTagPr>
        <w:r w:rsidRPr="00223767">
          <w:rPr>
            <w:rFonts w:ascii="Times New Roman" w:hAnsi="Times New Roman" w:cs="Times New Roman"/>
            <w:sz w:val="24"/>
            <w:szCs w:val="24"/>
          </w:rPr>
          <w:t>4,0 м</w:t>
        </w:r>
      </w:smartTag>
      <w:r w:rsidRPr="00223767">
        <w:rPr>
          <w:rFonts w:ascii="Times New Roman" w:hAnsi="Times New Roman" w:cs="Times New Roman"/>
          <w:sz w:val="24"/>
          <w:szCs w:val="24"/>
        </w:rPr>
        <w:t>.</w:t>
      </w: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К крупногабаритным относятся также АТС, имеющие в своем составе два и более прицепа (полуприцепа), независимо от ширины и общей длины автопоезда.</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center"/>
        <w:rPr>
          <w:rFonts w:ascii="Times New Roman" w:hAnsi="Times New Roman" w:cs="Times New Roman"/>
          <w:sz w:val="24"/>
          <w:szCs w:val="24"/>
        </w:rPr>
      </w:pPr>
      <w:r w:rsidRPr="00223767">
        <w:rPr>
          <w:rFonts w:ascii="Times New Roman" w:hAnsi="Times New Roman" w:cs="Times New Roman"/>
          <w:sz w:val="24"/>
          <w:szCs w:val="24"/>
        </w:rPr>
        <w:t>II. Параметры автотранспортного средства, при которых</w:t>
      </w:r>
    </w:p>
    <w:p w:rsidR="00CF1958" w:rsidRPr="00223767" w:rsidRDefault="00CF1958">
      <w:pPr>
        <w:pStyle w:val="ConsPlusNormal"/>
        <w:widowControl/>
        <w:ind w:firstLine="709"/>
        <w:jc w:val="center"/>
        <w:rPr>
          <w:rFonts w:ascii="Times New Roman" w:hAnsi="Times New Roman" w:cs="Times New Roman"/>
          <w:sz w:val="24"/>
          <w:szCs w:val="24"/>
        </w:rPr>
      </w:pPr>
      <w:r w:rsidRPr="00223767">
        <w:rPr>
          <w:rFonts w:ascii="Times New Roman" w:hAnsi="Times New Roman" w:cs="Times New Roman"/>
          <w:sz w:val="24"/>
          <w:szCs w:val="24"/>
        </w:rPr>
        <w:t>оно относится к категории 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both"/>
        <w:rPr>
          <w:rFonts w:ascii="Times New Roman" w:hAnsi="Times New Roman" w:cs="Times New Roman"/>
          <w:sz w:val="24"/>
          <w:szCs w:val="24"/>
        </w:rPr>
      </w:pPr>
      <w:r w:rsidRPr="00223767">
        <w:rPr>
          <w:rFonts w:ascii="Times New Roman" w:hAnsi="Times New Roman" w:cs="Times New Roman"/>
          <w:sz w:val="24"/>
          <w:szCs w:val="24"/>
        </w:rPr>
        <w:t>1. При движении автотранспортных средств по мостовым сооружениям с массами и нагрузками на ось, указанными в таблице 6.5, они относятся к категории 2.</w:t>
      </w:r>
    </w:p>
    <w:p w:rsidR="00CF1958" w:rsidRPr="00223767" w:rsidRDefault="00CF1958">
      <w:pPr>
        <w:pStyle w:val="ConsPlusNormal"/>
        <w:widowControl/>
        <w:ind w:firstLine="709"/>
        <w:rPr>
          <w:rFonts w:ascii="Times New Roman" w:hAnsi="Times New Roman" w:cs="Times New Roman"/>
          <w:sz w:val="24"/>
          <w:szCs w:val="24"/>
        </w:rPr>
      </w:pPr>
    </w:p>
    <w:p w:rsidR="00CF1958" w:rsidRPr="00223767" w:rsidRDefault="00CF1958">
      <w:pPr>
        <w:pStyle w:val="ConsPlusNormal"/>
        <w:widowControl/>
        <w:ind w:firstLine="709"/>
        <w:jc w:val="right"/>
        <w:rPr>
          <w:rFonts w:ascii="Times New Roman" w:hAnsi="Times New Roman" w:cs="Times New Roman"/>
          <w:sz w:val="24"/>
          <w:szCs w:val="24"/>
        </w:rPr>
      </w:pPr>
      <w:r w:rsidRPr="00223767">
        <w:rPr>
          <w:rFonts w:ascii="Times New Roman" w:hAnsi="Times New Roman" w:cs="Times New Roman"/>
          <w:sz w:val="24"/>
          <w:szCs w:val="24"/>
        </w:rPr>
        <w:t>Таблица 6.5</w:t>
      </w:r>
    </w:p>
    <w:tbl>
      <w:tblPr>
        <w:tblW w:w="0" w:type="auto"/>
        <w:tblInd w:w="70" w:type="dxa"/>
        <w:tblLayout w:type="fixed"/>
        <w:tblCellMar>
          <w:left w:w="70" w:type="dxa"/>
          <w:right w:w="70" w:type="dxa"/>
        </w:tblCellMar>
        <w:tblLook w:val="0000"/>
      </w:tblPr>
      <w:tblGrid>
        <w:gridCol w:w="2835"/>
        <w:gridCol w:w="2025"/>
        <w:gridCol w:w="2295"/>
        <w:gridCol w:w="1755"/>
      </w:tblGrid>
      <w:tr w:rsidR="00CF1958" w:rsidRPr="00223767">
        <w:trPr>
          <w:cantSplit/>
          <w:trHeight w:hRule="exact" w:val="286"/>
        </w:trPr>
        <w:tc>
          <w:tcPr>
            <w:tcW w:w="2835" w:type="dxa"/>
            <w:vMerge w:val="restart"/>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lastRenderedPageBreak/>
              <w:t>Проектная норматив</w:t>
            </w:r>
            <w:r w:rsidR="00A1036B" w:rsidRPr="00223767">
              <w:rPr>
                <w:rFonts w:ascii="Times New Roman" w:hAnsi="Times New Roman" w:cs="Times New Roman"/>
                <w:sz w:val="24"/>
                <w:szCs w:val="24"/>
              </w:rPr>
              <w:t>н</w:t>
            </w:r>
            <w:r w:rsidRPr="00223767">
              <w:rPr>
                <w:rFonts w:ascii="Times New Roman" w:hAnsi="Times New Roman" w:cs="Times New Roman"/>
                <w:sz w:val="24"/>
                <w:szCs w:val="24"/>
              </w:rPr>
              <w:t>ая нагрузка на    мостовое</w:t>
            </w:r>
            <w:r w:rsidR="00A1036B" w:rsidRPr="00223767">
              <w:rPr>
                <w:rFonts w:ascii="Times New Roman" w:hAnsi="Times New Roman" w:cs="Times New Roman"/>
                <w:sz w:val="24"/>
                <w:szCs w:val="24"/>
              </w:rPr>
              <w:t xml:space="preserve">  с</w:t>
            </w:r>
            <w:r w:rsidRPr="00223767">
              <w:rPr>
                <w:rFonts w:ascii="Times New Roman" w:hAnsi="Times New Roman" w:cs="Times New Roman"/>
                <w:sz w:val="24"/>
                <w:szCs w:val="24"/>
              </w:rPr>
              <w:t xml:space="preserve">ооружение </w:t>
            </w:r>
          </w:p>
        </w:tc>
        <w:tc>
          <w:tcPr>
            <w:tcW w:w="6075" w:type="dxa"/>
            <w:gridSpan w:val="3"/>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Параметры АТС               </w:t>
            </w:r>
          </w:p>
        </w:tc>
      </w:tr>
      <w:tr w:rsidR="00CF1958" w:rsidRPr="00223767">
        <w:trPr>
          <w:cantSplit/>
        </w:trPr>
        <w:tc>
          <w:tcPr>
            <w:tcW w:w="2835" w:type="dxa"/>
            <w:vMerge/>
            <w:tcBorders>
              <w:top w:val="single" w:sz="4" w:space="0" w:color="000000"/>
              <w:left w:val="single" w:sz="4" w:space="0" w:color="000000"/>
              <w:bottom w:val="single" w:sz="4" w:space="0" w:color="000000"/>
            </w:tcBorders>
          </w:tcPr>
          <w:p w:rsidR="00CF1958" w:rsidRPr="00223767" w:rsidRDefault="00CF1958">
            <w:pPr>
              <w:ind w:firstLine="709"/>
            </w:pP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общая масса, </w:t>
            </w:r>
            <w:r w:rsidRPr="00223767">
              <w:rPr>
                <w:rFonts w:ascii="Times New Roman" w:hAnsi="Times New Roman" w:cs="Times New Roman"/>
                <w:sz w:val="24"/>
                <w:szCs w:val="24"/>
              </w:rPr>
              <w:br/>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нагрузка на ось,</w:t>
            </w:r>
            <w:r w:rsidRPr="00223767">
              <w:rPr>
                <w:rFonts w:ascii="Times New Roman" w:hAnsi="Times New Roman" w:cs="Times New Roman"/>
                <w:sz w:val="24"/>
                <w:szCs w:val="24"/>
              </w:rPr>
              <w:br/>
            </w:r>
            <w:proofErr w:type="gramStart"/>
            <w:r w:rsidRPr="00223767">
              <w:rPr>
                <w:rFonts w:ascii="Times New Roman" w:hAnsi="Times New Roman" w:cs="Times New Roman"/>
                <w:sz w:val="24"/>
                <w:szCs w:val="24"/>
              </w:rPr>
              <w:t>т</w:t>
            </w:r>
            <w:proofErr w:type="gramEnd"/>
            <w:r w:rsidRPr="00223767">
              <w:rPr>
                <w:rFonts w:ascii="Times New Roman" w:hAnsi="Times New Roman" w:cs="Times New Roman"/>
                <w:sz w:val="24"/>
                <w:szCs w:val="24"/>
              </w:rPr>
              <w:t xml:space="preserve">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база, </w:t>
            </w:r>
            <w:proofErr w:type="gramStart"/>
            <w:r w:rsidRPr="00223767">
              <w:rPr>
                <w:rFonts w:ascii="Times New Roman" w:hAnsi="Times New Roman" w:cs="Times New Roman"/>
                <w:sz w:val="24"/>
                <w:szCs w:val="24"/>
              </w:rPr>
              <w:t>м</w:t>
            </w:r>
            <w:proofErr w:type="gramEnd"/>
            <w:r w:rsidRPr="00223767">
              <w:rPr>
                <w:rFonts w:ascii="Times New Roman" w:hAnsi="Times New Roman" w:cs="Times New Roman"/>
                <w:sz w:val="24"/>
                <w:szCs w:val="24"/>
              </w:rPr>
              <w:t xml:space="preserve">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АК-11, Н-30, НК-80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3,6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Н-18 и НК-80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80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20,0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3,6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АК-8, Н-13, НГ-60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16,0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5,0 </w:t>
            </w:r>
          </w:p>
        </w:tc>
      </w:tr>
      <w:tr w:rsidR="00CF1958" w:rsidRPr="00223767">
        <w:trPr>
          <w:cantSplit/>
          <w:trHeight w:val="36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Н-10 и НГ-60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60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9,5 &lt;*&gt;, </w:t>
            </w:r>
            <w:r w:rsidRPr="00223767">
              <w:rPr>
                <w:rFonts w:ascii="Times New Roman" w:hAnsi="Times New Roman" w:cs="Times New Roman"/>
                <w:sz w:val="24"/>
                <w:szCs w:val="24"/>
              </w:rPr>
              <w:br/>
              <w:t xml:space="preserve">более 12,0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5,0 </w:t>
            </w:r>
          </w:p>
        </w:tc>
      </w:tr>
      <w:tr w:rsidR="00CF1958" w:rsidRPr="00223767">
        <w:trPr>
          <w:cantSplit/>
          <w:trHeight w:val="240"/>
        </w:trPr>
        <w:tc>
          <w:tcPr>
            <w:tcW w:w="283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Н-8 и НГ-30         </w:t>
            </w:r>
          </w:p>
        </w:tc>
        <w:tc>
          <w:tcPr>
            <w:tcW w:w="202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30   </w:t>
            </w:r>
          </w:p>
        </w:tc>
        <w:tc>
          <w:tcPr>
            <w:tcW w:w="2295" w:type="dxa"/>
            <w:tcBorders>
              <w:top w:val="single" w:sz="4" w:space="0" w:color="000000"/>
              <w:left w:val="single" w:sz="4" w:space="0" w:color="000000"/>
              <w:bottom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более 7,6 &lt;*&gt;  </w:t>
            </w:r>
          </w:p>
        </w:tc>
        <w:tc>
          <w:tcPr>
            <w:tcW w:w="1755" w:type="dxa"/>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 xml:space="preserve">менее 4,0 </w:t>
            </w:r>
          </w:p>
        </w:tc>
      </w:tr>
      <w:tr w:rsidR="00CF1958" w:rsidRPr="00223767">
        <w:trPr>
          <w:cantSplit/>
          <w:trHeight w:val="360"/>
        </w:trPr>
        <w:tc>
          <w:tcPr>
            <w:tcW w:w="8910" w:type="dxa"/>
            <w:gridSpan w:val="4"/>
            <w:tcBorders>
              <w:top w:val="single" w:sz="4" w:space="0" w:color="000000"/>
              <w:left w:val="single" w:sz="4" w:space="0" w:color="000000"/>
              <w:bottom w:val="single" w:sz="4" w:space="0" w:color="000000"/>
              <w:right w:val="single" w:sz="4" w:space="0" w:color="000000"/>
            </w:tcBorders>
          </w:tcPr>
          <w:p w:rsidR="00CF1958" w:rsidRPr="00223767" w:rsidRDefault="00CF1958">
            <w:pPr>
              <w:pStyle w:val="ConsPlusNormal"/>
              <w:widowControl/>
              <w:snapToGrid w:val="0"/>
              <w:ind w:firstLine="709"/>
              <w:rPr>
                <w:rFonts w:ascii="Times New Roman" w:hAnsi="Times New Roman" w:cs="Times New Roman"/>
                <w:sz w:val="24"/>
                <w:szCs w:val="24"/>
              </w:rPr>
            </w:pPr>
            <w:r w:rsidRPr="00223767">
              <w:rPr>
                <w:rFonts w:ascii="Times New Roman" w:hAnsi="Times New Roman" w:cs="Times New Roman"/>
                <w:sz w:val="24"/>
                <w:szCs w:val="24"/>
              </w:rPr>
              <w:t>&lt;*&gt; Значение осевой нагрузки относится  к  случаям  движения  по</w:t>
            </w:r>
            <w:r w:rsidRPr="00223767">
              <w:rPr>
                <w:rFonts w:ascii="Times New Roman" w:hAnsi="Times New Roman" w:cs="Times New Roman"/>
                <w:sz w:val="24"/>
                <w:szCs w:val="24"/>
              </w:rPr>
              <w:br/>
              <w:t xml:space="preserve">деревянным мостам.                                              </w:t>
            </w:r>
          </w:p>
        </w:tc>
      </w:tr>
    </w:tbl>
    <w:p w:rsidR="00CF1958" w:rsidRPr="00223767" w:rsidRDefault="00CF1958"/>
    <w:p w:rsidR="00CF1958" w:rsidRPr="00223767" w:rsidRDefault="00CF1958" w:rsidP="00E271C8">
      <w:pPr>
        <w:pStyle w:val="5"/>
        <w:ind w:left="5387"/>
        <w:jc w:val="left"/>
        <w:rPr>
          <w:sz w:val="24"/>
          <w:szCs w:val="24"/>
        </w:rPr>
      </w:pPr>
      <w:r w:rsidRPr="00223767">
        <w:rPr>
          <w:sz w:val="24"/>
          <w:szCs w:val="24"/>
        </w:rPr>
        <w:br w:type="page"/>
      </w:r>
      <w:r w:rsidRPr="00223767">
        <w:rPr>
          <w:sz w:val="24"/>
          <w:szCs w:val="24"/>
        </w:rPr>
        <w:lastRenderedPageBreak/>
        <w:t>Приложение № 7</w:t>
      </w:r>
    </w:p>
    <w:p w:rsidR="00CF1958" w:rsidRPr="00223767" w:rsidRDefault="00CF1958" w:rsidP="00E271C8">
      <w:pPr>
        <w:tabs>
          <w:tab w:val="left" w:pos="142"/>
          <w:tab w:val="left" w:pos="284"/>
        </w:tabs>
        <w:ind w:left="5387"/>
      </w:pPr>
      <w:r w:rsidRPr="00223767">
        <w:t xml:space="preserve">к Административному регламенту </w:t>
      </w:r>
    </w:p>
    <w:p w:rsidR="00CF1958" w:rsidRPr="00223767" w:rsidRDefault="00CF1958" w:rsidP="00E271C8">
      <w:pPr>
        <w:tabs>
          <w:tab w:val="left" w:pos="142"/>
          <w:tab w:val="left" w:pos="284"/>
        </w:tabs>
        <w:ind w:left="5387"/>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rPr>
          <w:b/>
        </w:rPr>
      </w:pPr>
    </w:p>
    <w:p w:rsidR="00CF1958" w:rsidRPr="00223767" w:rsidRDefault="00CF1958">
      <w:pPr>
        <w:ind w:left="284"/>
        <w:rPr>
          <w:b/>
        </w:rPr>
      </w:pPr>
      <w:r w:rsidRPr="00223767">
        <w:rPr>
          <w:b/>
        </w:rPr>
        <w:t>Разрешительный орган:  ИНН _____________________,   ________________поселения_____________ муниципального района Ленинградской области   КПП   ________________</w:t>
      </w:r>
    </w:p>
    <w:p w:rsidR="00CF1958" w:rsidRPr="00223767" w:rsidRDefault="00CF1958">
      <w:pPr>
        <w:ind w:left="284"/>
        <w:rPr>
          <w:b/>
        </w:rPr>
      </w:pPr>
      <w:r w:rsidRPr="00223767">
        <w:rPr>
          <w:b/>
        </w:rPr>
        <w:t xml:space="preserve">Расчетный счет  №  _____________________________  </w:t>
      </w:r>
      <w:proofErr w:type="gramStart"/>
      <w:r w:rsidRPr="00223767">
        <w:rPr>
          <w:b/>
        </w:rPr>
        <w:t>в</w:t>
      </w:r>
      <w:proofErr w:type="gramEnd"/>
      <w:r w:rsidRPr="00223767">
        <w:rPr>
          <w:b/>
        </w:rPr>
        <w:t xml:space="preserve">  _______________ Банка __________ по</w:t>
      </w:r>
    </w:p>
    <w:p w:rsidR="00CF1958" w:rsidRPr="00223767" w:rsidRDefault="00CF1958">
      <w:pPr>
        <w:rPr>
          <w:b/>
        </w:rPr>
      </w:pPr>
      <w:r w:rsidRPr="00223767">
        <w:rPr>
          <w:b/>
        </w:rPr>
        <w:t xml:space="preserve">                                           ___________________________________________________</w:t>
      </w:r>
    </w:p>
    <w:p w:rsidR="00CF1958" w:rsidRPr="00223767" w:rsidRDefault="00CF1958">
      <w:pPr>
        <w:rPr>
          <w:b/>
        </w:rPr>
      </w:pPr>
      <w:r w:rsidRPr="00223767">
        <w:rPr>
          <w:b/>
        </w:rPr>
        <w:t xml:space="preserve">                                     </w:t>
      </w:r>
      <w:r w:rsidRPr="00223767">
        <w:t xml:space="preserve"> </w:t>
      </w:r>
      <w:r w:rsidRPr="00223767">
        <w:rPr>
          <w:b/>
        </w:rPr>
        <w:t>БИК __________________</w:t>
      </w:r>
    </w:p>
    <w:p w:rsidR="00CF1958" w:rsidRPr="00223767" w:rsidRDefault="00CF1958"/>
    <w:p w:rsidR="00CF1958" w:rsidRPr="00223767" w:rsidRDefault="00CF1958">
      <w:pPr>
        <w:rPr>
          <w:b/>
        </w:rPr>
      </w:pPr>
      <w:r w:rsidRPr="00223767">
        <w:rPr>
          <w:b/>
        </w:rPr>
        <w:t xml:space="preserve">   Грузоотправитель               Коды по ОКОНХ  </w:t>
      </w:r>
    </w:p>
    <w:p w:rsidR="00CF1958" w:rsidRPr="00223767" w:rsidRDefault="00CF1958">
      <w:pPr>
        <w:rPr>
          <w:b/>
        </w:rPr>
      </w:pPr>
      <w:r w:rsidRPr="00223767">
        <w:rPr>
          <w:b/>
        </w:rPr>
        <w:t xml:space="preserve">   и фактический адрес          Код по ОКПО   </w:t>
      </w:r>
    </w:p>
    <w:p w:rsidR="00CF1958" w:rsidRPr="00223767" w:rsidRDefault="00CF1958">
      <w:pPr>
        <w:rPr>
          <w:b/>
        </w:rPr>
      </w:pPr>
    </w:p>
    <w:tbl>
      <w:tblPr>
        <w:tblW w:w="9639" w:type="dxa"/>
        <w:tblInd w:w="392" w:type="dxa"/>
        <w:tblBorders>
          <w:top w:val="single" w:sz="6" w:space="0" w:color="auto"/>
          <w:bottom w:val="single" w:sz="6" w:space="0" w:color="auto"/>
        </w:tblBorders>
        <w:tblLayout w:type="fixed"/>
        <w:tblLook w:val="0000"/>
      </w:tblPr>
      <w:tblGrid>
        <w:gridCol w:w="5169"/>
        <w:gridCol w:w="2936"/>
        <w:gridCol w:w="1534"/>
      </w:tblGrid>
      <w:tr w:rsidR="00CF1958" w:rsidRPr="00223767" w:rsidTr="001D47A4">
        <w:tc>
          <w:tcPr>
            <w:tcW w:w="5169" w:type="dxa"/>
            <w:tcBorders>
              <w:top w:val="single" w:sz="6" w:space="0" w:color="auto"/>
              <w:left w:val="single" w:sz="4" w:space="0" w:color="auto"/>
              <w:bottom w:val="single" w:sz="6" w:space="0" w:color="auto"/>
              <w:right w:val="nil"/>
            </w:tcBorders>
          </w:tcPr>
          <w:p w:rsidR="00CF1958" w:rsidRPr="00223767" w:rsidRDefault="00CF1958">
            <w:pPr>
              <w:rPr>
                <w:b/>
              </w:rPr>
            </w:pPr>
            <w:r w:rsidRPr="00223767">
              <w:rPr>
                <w:b/>
              </w:rPr>
              <w:t>Грузополучатель</w:t>
            </w:r>
          </w:p>
          <w:p w:rsidR="00CF1958" w:rsidRPr="00223767" w:rsidRDefault="00CF1958">
            <w:pPr>
              <w:rPr>
                <w:b/>
              </w:rPr>
            </w:pPr>
            <w:r w:rsidRPr="00223767">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Pr="00223767" w:rsidRDefault="00CF1958">
            <w:pPr>
              <w:rPr>
                <w:b/>
              </w:rPr>
            </w:pPr>
            <w:r w:rsidRPr="00223767">
              <w:rPr>
                <w:b/>
              </w:rPr>
              <w:t xml:space="preserve">К платежному требованию №  </w:t>
            </w:r>
            <w:proofErr w:type="gramStart"/>
            <w:r w:rsidRPr="00223767">
              <w:rPr>
                <w:b/>
              </w:rPr>
              <w:t>от</w:t>
            </w:r>
            <w:proofErr w:type="gramEnd"/>
            <w:r w:rsidRPr="00223767">
              <w:rPr>
                <w:b/>
              </w:rPr>
              <w:t xml:space="preserve"> </w:t>
            </w:r>
          </w:p>
        </w:tc>
        <w:tc>
          <w:tcPr>
            <w:tcW w:w="1534" w:type="dxa"/>
            <w:tcBorders>
              <w:top w:val="single" w:sz="6" w:space="0" w:color="auto"/>
              <w:left w:val="nil"/>
              <w:bottom w:val="single" w:sz="6" w:space="0" w:color="auto"/>
              <w:right w:val="single" w:sz="4" w:space="0" w:color="auto"/>
            </w:tcBorders>
          </w:tcPr>
          <w:p w:rsidR="00CF1958" w:rsidRPr="00223767" w:rsidRDefault="00CF1958">
            <w:pPr>
              <w:rPr>
                <w:b/>
              </w:rPr>
            </w:pPr>
          </w:p>
        </w:tc>
      </w:tr>
    </w:tbl>
    <w:p w:rsidR="00CF1958" w:rsidRPr="00223767" w:rsidRDefault="00CF1958"/>
    <w:tbl>
      <w:tblPr>
        <w:tblW w:w="10031" w:type="dxa"/>
        <w:tblLayout w:type="fixed"/>
        <w:tblLook w:val="0000"/>
      </w:tblPr>
      <w:tblGrid>
        <w:gridCol w:w="2660"/>
        <w:gridCol w:w="2977"/>
        <w:gridCol w:w="992"/>
        <w:gridCol w:w="567"/>
        <w:gridCol w:w="2835"/>
      </w:tblGrid>
      <w:tr w:rsidR="00CF1958" w:rsidRPr="00223767" w:rsidTr="001D47A4">
        <w:trPr>
          <w:cantSplit/>
        </w:trPr>
        <w:tc>
          <w:tcPr>
            <w:tcW w:w="2660" w:type="dxa"/>
          </w:tcPr>
          <w:p w:rsidR="00CF1958" w:rsidRPr="00223767" w:rsidRDefault="006E6A78">
            <w:pPr>
              <w:rPr>
                <w:b/>
              </w:rPr>
            </w:pPr>
            <w:r w:rsidRPr="00223767">
              <w:rPr>
                <w:b/>
                <w:noProof/>
              </w:rPr>
              <w:pict>
                <v:line id="_x0000_s1026" style="position:absolute;z-index:251627008" from=".7pt,24.05pt" to="22.35pt,24.1pt" o:allowincell="f">
                  <v:stroke startarrowwidth="narrow" startarrowlength="short" endarrowwidth="narrow" endarrowlength="short"/>
                </v:line>
              </w:pict>
            </w:r>
          </w:p>
          <w:p w:rsidR="00CF1958" w:rsidRPr="00223767" w:rsidRDefault="00CF1958">
            <w:pPr>
              <w:rPr>
                <w:b/>
              </w:rPr>
            </w:pPr>
            <w:r w:rsidRPr="00223767">
              <w:rPr>
                <w:b/>
              </w:rPr>
              <w:t xml:space="preserve">Заказ    №     от    </w:t>
            </w:r>
            <w:r w:rsidR="00223767">
              <w:rPr>
                <w:b/>
              </w:rPr>
              <w:t>2</w:t>
            </w:r>
            <w:r w:rsidRPr="00223767">
              <w:rPr>
                <w:b/>
              </w:rPr>
              <w:t>0</w:t>
            </w:r>
            <w:r w:rsidR="00AD0901" w:rsidRPr="00223767">
              <w:rPr>
                <w:b/>
              </w:rPr>
              <w:t>_</w:t>
            </w:r>
            <w:r w:rsidRPr="00223767">
              <w:rPr>
                <w:b/>
              </w:rPr>
              <w:t xml:space="preserve">__г.   </w:t>
            </w:r>
          </w:p>
          <w:p w:rsidR="00CF1958" w:rsidRPr="00223767" w:rsidRDefault="00CF1958">
            <w:pPr>
              <w:rPr>
                <w:b/>
              </w:rPr>
            </w:pPr>
            <w:r w:rsidRPr="00223767">
              <w:rPr>
                <w:b/>
              </w:rPr>
              <w:t>Наряд</w:t>
            </w:r>
          </w:p>
        </w:tc>
        <w:tc>
          <w:tcPr>
            <w:tcW w:w="2977" w:type="dxa"/>
          </w:tcPr>
          <w:p w:rsidR="00CF1958" w:rsidRPr="00223767" w:rsidRDefault="00CF1958">
            <w:r w:rsidRPr="00223767">
              <w:rPr>
                <w:b/>
              </w:rPr>
              <w:t xml:space="preserve">СЧЕТ ДЛЯ ОПЛАТЫ № </w:t>
            </w:r>
          </w:p>
        </w:tc>
        <w:tc>
          <w:tcPr>
            <w:tcW w:w="992" w:type="dxa"/>
          </w:tcPr>
          <w:p w:rsidR="00CF1958" w:rsidRPr="00223767" w:rsidRDefault="00CF1958">
            <w:pPr>
              <w:jc w:val="center"/>
              <w:rPr>
                <w:b/>
              </w:rPr>
            </w:pPr>
          </w:p>
        </w:tc>
        <w:tc>
          <w:tcPr>
            <w:tcW w:w="567" w:type="dxa"/>
          </w:tcPr>
          <w:p w:rsidR="00CF1958" w:rsidRPr="00223767" w:rsidRDefault="00CF1958">
            <w:r w:rsidRPr="00223767">
              <w:rPr>
                <w:b/>
              </w:rPr>
              <w:t>от</w:t>
            </w:r>
          </w:p>
        </w:tc>
        <w:tc>
          <w:tcPr>
            <w:tcW w:w="2835" w:type="dxa"/>
          </w:tcPr>
          <w:p w:rsidR="00CF1958" w:rsidRPr="00223767" w:rsidRDefault="00CF1958">
            <w:pPr>
              <w:jc w:val="right"/>
              <w:rPr>
                <w:b/>
              </w:rPr>
            </w:pPr>
            <w:r w:rsidRPr="00223767">
              <w:rPr>
                <w:b/>
              </w:rPr>
              <w:t>«___» ________20__ г.</w:t>
            </w:r>
          </w:p>
          <w:p w:rsidR="00CF1958" w:rsidRPr="00223767" w:rsidRDefault="00CF1958">
            <w:pPr>
              <w:jc w:val="center"/>
              <w:rPr>
                <w:b/>
              </w:rPr>
            </w:pPr>
          </w:p>
        </w:tc>
      </w:tr>
    </w:tbl>
    <w:p w:rsidR="00CF1958" w:rsidRPr="00223767" w:rsidRDefault="00CF1958">
      <w:pPr>
        <w:rPr>
          <w:b/>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03"/>
        <w:gridCol w:w="2977"/>
        <w:gridCol w:w="1275"/>
      </w:tblGrid>
      <w:tr w:rsidR="003E3175" w:rsidRPr="00223767" w:rsidTr="003E3175">
        <w:trPr>
          <w:cantSplit/>
          <w:trHeight w:val="332"/>
        </w:trPr>
        <w:tc>
          <w:tcPr>
            <w:tcW w:w="5103" w:type="dxa"/>
            <w:vMerge w:val="restart"/>
          </w:tcPr>
          <w:p w:rsidR="003E3175" w:rsidRDefault="003E3175">
            <w:r w:rsidRPr="00223767">
              <w:t xml:space="preserve">Плательщик   </w:t>
            </w:r>
          </w:p>
          <w:p w:rsidR="003E3175" w:rsidRPr="00223767" w:rsidRDefault="003E3175"/>
          <w:p w:rsidR="003E3175" w:rsidRPr="00223767" w:rsidRDefault="003E3175">
            <w:pPr>
              <w:rPr>
                <w:b/>
              </w:rPr>
            </w:pPr>
            <w:r>
              <w:rPr>
                <w:b/>
              </w:rPr>
              <w:t>Расчетный счет №</w:t>
            </w:r>
          </w:p>
          <w:p w:rsidR="003E3175" w:rsidRPr="00223767" w:rsidRDefault="003E3175" w:rsidP="00223767">
            <w:pPr>
              <w:rPr>
                <w:b/>
                <w:u w:val="single"/>
              </w:rPr>
            </w:pPr>
            <w:r w:rsidRPr="00223767">
              <w:rPr>
                <w:b/>
              </w:rPr>
              <w:t xml:space="preserve">в </w:t>
            </w:r>
          </w:p>
        </w:tc>
        <w:tc>
          <w:tcPr>
            <w:tcW w:w="2977" w:type="dxa"/>
          </w:tcPr>
          <w:p w:rsidR="003E3175" w:rsidRPr="00223767" w:rsidRDefault="003E3175" w:rsidP="00223767">
            <w:pPr>
              <w:rPr>
                <w:b/>
              </w:rPr>
            </w:pPr>
            <w:r w:rsidRPr="00223767">
              <w:rPr>
                <w:b/>
              </w:rPr>
              <w:t>По расчетной цене</w:t>
            </w:r>
          </w:p>
        </w:tc>
        <w:tc>
          <w:tcPr>
            <w:tcW w:w="1275" w:type="dxa"/>
          </w:tcPr>
          <w:p w:rsidR="003E3175" w:rsidRPr="00223767" w:rsidRDefault="003E3175">
            <w:pPr>
              <w:rPr>
                <w:b/>
              </w:rPr>
            </w:pPr>
          </w:p>
        </w:tc>
      </w:tr>
      <w:tr w:rsidR="003E3175" w:rsidRPr="00223767" w:rsidTr="003E3175">
        <w:trPr>
          <w:trHeight w:val="627"/>
        </w:trPr>
        <w:tc>
          <w:tcPr>
            <w:tcW w:w="5103" w:type="dxa"/>
            <w:vMerge/>
          </w:tcPr>
          <w:p w:rsidR="003E3175" w:rsidRPr="00223767" w:rsidRDefault="003E3175" w:rsidP="00223767">
            <w:pPr>
              <w:rPr>
                <w:b/>
              </w:rPr>
            </w:pPr>
          </w:p>
        </w:tc>
        <w:tc>
          <w:tcPr>
            <w:tcW w:w="2977" w:type="dxa"/>
          </w:tcPr>
          <w:p w:rsidR="003E3175" w:rsidRPr="00223767" w:rsidRDefault="003E3175" w:rsidP="003E3175">
            <w:pPr>
              <w:rPr>
                <w:b/>
              </w:rPr>
            </w:pPr>
            <w:r w:rsidRPr="00223767">
              <w:rPr>
                <w:b/>
              </w:rPr>
              <w:t xml:space="preserve">Разница тресту или </w:t>
            </w:r>
            <w:proofErr w:type="spellStart"/>
            <w:r w:rsidRPr="00223767">
              <w:rPr>
                <w:b/>
              </w:rPr>
              <w:t>объедин</w:t>
            </w:r>
            <w:proofErr w:type="spellEnd"/>
            <w:r w:rsidRPr="00223767">
              <w:rPr>
                <w:b/>
              </w:rPr>
              <w:t>.</w:t>
            </w:r>
          </w:p>
        </w:tc>
        <w:tc>
          <w:tcPr>
            <w:tcW w:w="1275" w:type="dxa"/>
          </w:tcPr>
          <w:p w:rsidR="003E3175" w:rsidRPr="00223767" w:rsidRDefault="003E3175">
            <w:pPr>
              <w:rPr>
                <w:b/>
              </w:rPr>
            </w:pPr>
          </w:p>
        </w:tc>
      </w:tr>
      <w:tr w:rsidR="003E3175" w:rsidRPr="00223767" w:rsidTr="003E3175">
        <w:trPr>
          <w:trHeight w:val="215"/>
        </w:trPr>
        <w:tc>
          <w:tcPr>
            <w:tcW w:w="5103" w:type="dxa"/>
            <w:vMerge/>
          </w:tcPr>
          <w:p w:rsidR="003E3175" w:rsidRPr="00223767" w:rsidRDefault="003E3175" w:rsidP="00223767">
            <w:pPr>
              <w:rPr>
                <w:b/>
              </w:rPr>
            </w:pPr>
          </w:p>
        </w:tc>
        <w:tc>
          <w:tcPr>
            <w:tcW w:w="2977" w:type="dxa"/>
          </w:tcPr>
          <w:p w:rsidR="003E3175" w:rsidRPr="00223767" w:rsidRDefault="003E3175">
            <w:pPr>
              <w:rPr>
                <w:b/>
              </w:rPr>
            </w:pPr>
            <w:r w:rsidRPr="00223767">
              <w:rPr>
                <w:b/>
              </w:rPr>
              <w:t>Налог с оборота</w:t>
            </w:r>
          </w:p>
          <w:p w:rsidR="003E3175" w:rsidRPr="00223767" w:rsidRDefault="003E3175">
            <w:pPr>
              <w:rPr>
                <w:b/>
              </w:rPr>
            </w:pPr>
          </w:p>
        </w:tc>
        <w:tc>
          <w:tcPr>
            <w:tcW w:w="1275" w:type="dxa"/>
          </w:tcPr>
          <w:p w:rsidR="003E3175" w:rsidRPr="00223767" w:rsidRDefault="003E3175">
            <w:pPr>
              <w:rPr>
                <w:b/>
              </w:rPr>
            </w:pPr>
          </w:p>
        </w:tc>
      </w:tr>
      <w:tr w:rsidR="003E3175" w:rsidRPr="00223767" w:rsidTr="003E3175">
        <w:trPr>
          <w:trHeight w:val="53"/>
        </w:trPr>
        <w:tc>
          <w:tcPr>
            <w:tcW w:w="5103" w:type="dxa"/>
            <w:vMerge/>
          </w:tcPr>
          <w:p w:rsidR="003E3175" w:rsidRPr="00223767" w:rsidRDefault="003E3175" w:rsidP="00223767">
            <w:pPr>
              <w:rPr>
                <w:b/>
              </w:rPr>
            </w:pPr>
          </w:p>
        </w:tc>
        <w:tc>
          <w:tcPr>
            <w:tcW w:w="2977" w:type="dxa"/>
          </w:tcPr>
          <w:p w:rsidR="003E3175" w:rsidRPr="00223767" w:rsidRDefault="003E3175">
            <w:pPr>
              <w:rPr>
                <w:b/>
              </w:rPr>
            </w:pPr>
            <w:r w:rsidRPr="00223767">
              <w:rPr>
                <w:b/>
              </w:rPr>
              <w:t xml:space="preserve">Всего </w:t>
            </w:r>
            <w:proofErr w:type="gramStart"/>
            <w:r w:rsidRPr="00223767">
              <w:rPr>
                <w:b/>
              </w:rPr>
              <w:t>продажная</w:t>
            </w:r>
            <w:proofErr w:type="gramEnd"/>
          </w:p>
        </w:tc>
        <w:tc>
          <w:tcPr>
            <w:tcW w:w="1275" w:type="dxa"/>
          </w:tcPr>
          <w:p w:rsidR="003E3175" w:rsidRPr="00223767" w:rsidRDefault="003E3175">
            <w:pPr>
              <w:rPr>
                <w:b/>
              </w:rPr>
            </w:pPr>
          </w:p>
        </w:tc>
      </w:tr>
    </w:tbl>
    <w:p w:rsidR="00CF1958" w:rsidRPr="00223767" w:rsidRDefault="00CF1958" w:rsidP="001D47A4">
      <w:pPr>
        <w:pStyle w:val="3"/>
        <w:pBdr>
          <w:right w:val="single" w:sz="4" w:space="9" w:color="auto"/>
        </w:pBdr>
        <w:rPr>
          <w:rFonts w:ascii="Times New Roman" w:hAnsi="Times New Roman"/>
          <w:sz w:val="24"/>
          <w:szCs w:val="24"/>
        </w:rPr>
      </w:pPr>
      <w:r w:rsidRPr="00223767">
        <w:rPr>
          <w:rFonts w:ascii="Times New Roman" w:hAnsi="Times New Roman"/>
          <w:sz w:val="24"/>
          <w:szCs w:val="24"/>
        </w:rPr>
        <w:t xml:space="preserve">     Дополнение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4678"/>
        <w:gridCol w:w="851"/>
        <w:gridCol w:w="850"/>
        <w:gridCol w:w="851"/>
        <w:gridCol w:w="708"/>
      </w:tblGrid>
      <w:tr w:rsidR="00CF1958" w:rsidRPr="00223767" w:rsidTr="003E3175">
        <w:tc>
          <w:tcPr>
            <w:tcW w:w="6379" w:type="dxa"/>
            <w:gridSpan w:val="2"/>
          </w:tcPr>
          <w:p w:rsidR="00CF1958" w:rsidRPr="00223767" w:rsidRDefault="00CF1958">
            <w:pPr>
              <w:jc w:val="center"/>
              <w:rPr>
                <w:b/>
              </w:rPr>
            </w:pPr>
            <w:r w:rsidRPr="00223767">
              <w:rPr>
                <w:b/>
              </w:rPr>
              <w:t xml:space="preserve">              Наименование товара</w:t>
            </w:r>
          </w:p>
        </w:tc>
        <w:tc>
          <w:tcPr>
            <w:tcW w:w="851" w:type="dxa"/>
          </w:tcPr>
          <w:p w:rsidR="00CF1958" w:rsidRPr="00223767" w:rsidRDefault="00CF1958">
            <w:pPr>
              <w:jc w:val="center"/>
              <w:rPr>
                <w:b/>
              </w:rPr>
            </w:pPr>
            <w:r w:rsidRPr="00223767">
              <w:rPr>
                <w:b/>
              </w:rPr>
              <w:t>Ед.</w:t>
            </w:r>
          </w:p>
          <w:p w:rsidR="00CF1958" w:rsidRPr="00223767" w:rsidRDefault="00CF1958">
            <w:pPr>
              <w:jc w:val="center"/>
              <w:rPr>
                <w:b/>
              </w:rPr>
            </w:pPr>
            <w:r w:rsidRPr="00223767">
              <w:rPr>
                <w:b/>
              </w:rPr>
              <w:t>изм.</w:t>
            </w:r>
          </w:p>
        </w:tc>
        <w:tc>
          <w:tcPr>
            <w:tcW w:w="850" w:type="dxa"/>
          </w:tcPr>
          <w:p w:rsidR="00CF1958" w:rsidRPr="00223767" w:rsidRDefault="00CF1958">
            <w:pPr>
              <w:jc w:val="center"/>
              <w:rPr>
                <w:b/>
              </w:rPr>
            </w:pPr>
            <w:r w:rsidRPr="00223767">
              <w:rPr>
                <w:b/>
              </w:rPr>
              <w:t>Кол-во</w:t>
            </w:r>
          </w:p>
        </w:tc>
        <w:tc>
          <w:tcPr>
            <w:tcW w:w="851" w:type="dxa"/>
          </w:tcPr>
          <w:p w:rsidR="00CF1958" w:rsidRPr="00223767" w:rsidRDefault="00CF1958">
            <w:pPr>
              <w:jc w:val="center"/>
              <w:rPr>
                <w:b/>
              </w:rPr>
            </w:pPr>
            <w:r w:rsidRPr="00223767">
              <w:rPr>
                <w:b/>
              </w:rPr>
              <w:t>Цена</w:t>
            </w:r>
          </w:p>
        </w:tc>
        <w:tc>
          <w:tcPr>
            <w:tcW w:w="708" w:type="dxa"/>
          </w:tcPr>
          <w:p w:rsidR="00CF1958" w:rsidRPr="00223767" w:rsidRDefault="00CF1958">
            <w:pPr>
              <w:jc w:val="center"/>
              <w:rPr>
                <w:b/>
              </w:rPr>
            </w:pPr>
            <w:r w:rsidRPr="00223767">
              <w:rPr>
                <w:b/>
              </w:rPr>
              <w:t>Сумма</w:t>
            </w:r>
          </w:p>
        </w:tc>
      </w:tr>
      <w:tr w:rsidR="00CF1958" w:rsidRPr="00223767" w:rsidTr="003E3175">
        <w:tc>
          <w:tcPr>
            <w:tcW w:w="6379" w:type="dxa"/>
            <w:gridSpan w:val="2"/>
          </w:tcPr>
          <w:p w:rsidR="00CF1958" w:rsidRPr="00223767" w:rsidRDefault="00CF1958">
            <w:pPr>
              <w:jc w:val="center"/>
              <w:rPr>
                <w:b/>
              </w:rPr>
            </w:pPr>
            <w:r w:rsidRPr="00223767">
              <w:rPr>
                <w:b/>
              </w:rPr>
              <w:t>1</w:t>
            </w:r>
          </w:p>
        </w:tc>
        <w:tc>
          <w:tcPr>
            <w:tcW w:w="851" w:type="dxa"/>
          </w:tcPr>
          <w:p w:rsidR="00CF1958" w:rsidRPr="00223767" w:rsidRDefault="00CF1958">
            <w:pPr>
              <w:jc w:val="center"/>
              <w:rPr>
                <w:b/>
              </w:rPr>
            </w:pPr>
            <w:r w:rsidRPr="00223767">
              <w:rPr>
                <w:b/>
              </w:rPr>
              <w:t>2</w:t>
            </w:r>
          </w:p>
        </w:tc>
        <w:tc>
          <w:tcPr>
            <w:tcW w:w="850" w:type="dxa"/>
          </w:tcPr>
          <w:p w:rsidR="00CF1958" w:rsidRPr="00223767" w:rsidRDefault="00CF1958">
            <w:pPr>
              <w:jc w:val="center"/>
              <w:rPr>
                <w:b/>
              </w:rPr>
            </w:pPr>
            <w:r w:rsidRPr="00223767">
              <w:rPr>
                <w:b/>
              </w:rPr>
              <w:t>3</w:t>
            </w:r>
          </w:p>
        </w:tc>
        <w:tc>
          <w:tcPr>
            <w:tcW w:w="851" w:type="dxa"/>
          </w:tcPr>
          <w:p w:rsidR="00CF1958" w:rsidRPr="00223767" w:rsidRDefault="00CF1958">
            <w:pPr>
              <w:jc w:val="center"/>
              <w:rPr>
                <w:b/>
              </w:rPr>
            </w:pPr>
            <w:r w:rsidRPr="00223767">
              <w:rPr>
                <w:b/>
              </w:rPr>
              <w:t>4</w:t>
            </w:r>
          </w:p>
        </w:tc>
        <w:tc>
          <w:tcPr>
            <w:tcW w:w="708" w:type="dxa"/>
          </w:tcPr>
          <w:p w:rsidR="00CF1958" w:rsidRPr="00223767" w:rsidRDefault="00CF1958">
            <w:pPr>
              <w:jc w:val="center"/>
              <w:rPr>
                <w:b/>
              </w:rPr>
            </w:pPr>
            <w:r w:rsidRPr="00223767">
              <w:rPr>
                <w:b/>
              </w:rPr>
              <w:t>5</w:t>
            </w:r>
          </w:p>
        </w:tc>
      </w:tr>
      <w:tr w:rsidR="00CF1958" w:rsidRPr="00223767" w:rsidTr="003E3175">
        <w:trPr>
          <w:cantSplit/>
          <w:trHeight w:val="2153"/>
        </w:trPr>
        <w:tc>
          <w:tcPr>
            <w:tcW w:w="6379" w:type="dxa"/>
            <w:gridSpan w:val="2"/>
          </w:tcPr>
          <w:p w:rsidR="00CF1958" w:rsidRPr="00223767" w:rsidRDefault="00CF1958">
            <w:pPr>
              <w:jc w:val="center"/>
              <w:rPr>
                <w:b/>
                <w:sz w:val="20"/>
                <w:szCs w:val="20"/>
              </w:rPr>
            </w:pPr>
            <w:r w:rsidRPr="00223767">
              <w:rPr>
                <w:b/>
                <w:sz w:val="20"/>
                <w:szCs w:val="20"/>
              </w:rPr>
              <w:t xml:space="preserve">Код бюджетной классификации </w:t>
            </w:r>
          </w:p>
          <w:p w:rsidR="00CF1958" w:rsidRPr="00223767" w:rsidRDefault="00CF1958">
            <w:pPr>
              <w:jc w:val="center"/>
              <w:rPr>
                <w:b/>
                <w:sz w:val="20"/>
                <w:szCs w:val="20"/>
              </w:rPr>
            </w:pPr>
            <w:r w:rsidRPr="00223767">
              <w:rPr>
                <w:b/>
                <w:sz w:val="20"/>
                <w:szCs w:val="20"/>
              </w:rPr>
              <w:t>_______________________________</w:t>
            </w:r>
          </w:p>
          <w:p w:rsidR="00CF1958" w:rsidRPr="00223767" w:rsidRDefault="00CF1958">
            <w:pPr>
              <w:jc w:val="center"/>
              <w:rPr>
                <w:b/>
                <w:sz w:val="20"/>
                <w:szCs w:val="20"/>
              </w:rPr>
            </w:pPr>
            <w:r w:rsidRPr="00223767">
              <w:rPr>
                <w:b/>
                <w:sz w:val="20"/>
                <w:szCs w:val="20"/>
              </w:rPr>
              <w:t xml:space="preserve">УФК по Ленинградской области </w:t>
            </w:r>
          </w:p>
          <w:p w:rsidR="00CF1958" w:rsidRPr="00223767" w:rsidRDefault="00CF1958">
            <w:pPr>
              <w:jc w:val="center"/>
              <w:rPr>
                <w:b/>
                <w:sz w:val="20"/>
                <w:szCs w:val="20"/>
              </w:rPr>
            </w:pPr>
            <w:r w:rsidRPr="00223767">
              <w:rPr>
                <w:b/>
                <w:sz w:val="20"/>
                <w:szCs w:val="20"/>
              </w:rPr>
              <w:t>(Разрешительный орган__________, л/</w:t>
            </w:r>
            <w:proofErr w:type="gramStart"/>
            <w:r w:rsidRPr="00223767">
              <w:rPr>
                <w:b/>
                <w:sz w:val="20"/>
                <w:szCs w:val="20"/>
              </w:rPr>
              <w:t>с</w:t>
            </w:r>
            <w:proofErr w:type="gramEnd"/>
            <w:r w:rsidRPr="00223767">
              <w:rPr>
                <w:b/>
                <w:sz w:val="20"/>
                <w:szCs w:val="20"/>
              </w:rPr>
              <w:t xml:space="preserve"> ____________),</w:t>
            </w:r>
          </w:p>
          <w:p w:rsidR="00CF1958" w:rsidRPr="00223767" w:rsidRDefault="00CF1958">
            <w:pPr>
              <w:jc w:val="both"/>
              <w:rPr>
                <w:b/>
                <w:sz w:val="20"/>
                <w:szCs w:val="20"/>
              </w:rPr>
            </w:pPr>
            <w:r w:rsidRPr="00223767">
              <w:rPr>
                <w:b/>
                <w:sz w:val="20"/>
                <w:szCs w:val="20"/>
              </w:rPr>
              <w:t xml:space="preserve">За вред, причиняемый транспортными средствами, осуществляющими перевозки тяжеловесных грузов по автомобильным дорогам местного значения  </w:t>
            </w:r>
            <w:proofErr w:type="spellStart"/>
            <w:r w:rsidRPr="00223767">
              <w:rPr>
                <w:b/>
                <w:sz w:val="20"/>
                <w:szCs w:val="20"/>
              </w:rPr>
              <w:t>___________поселения____________муниципального</w:t>
            </w:r>
            <w:proofErr w:type="spellEnd"/>
            <w:r w:rsidRPr="00223767">
              <w:rPr>
                <w:b/>
                <w:sz w:val="20"/>
                <w:szCs w:val="20"/>
              </w:rPr>
              <w:t xml:space="preserve"> района Ленинградской области в соответствии с  постановлением администрации  ___________поселения___________   муниципального района Ленинградской области № ____ от _____________ </w:t>
            </w:r>
            <w:proofErr w:type="gramStart"/>
            <w:r w:rsidRPr="00223767">
              <w:rPr>
                <w:b/>
                <w:sz w:val="20"/>
                <w:szCs w:val="20"/>
              </w:rPr>
              <w:t>г</w:t>
            </w:r>
            <w:proofErr w:type="gramEnd"/>
            <w:r w:rsidRPr="00223767">
              <w:rPr>
                <w:b/>
                <w:sz w:val="20"/>
                <w:szCs w:val="20"/>
              </w:rPr>
              <w:t>.</w:t>
            </w:r>
          </w:p>
          <w:p w:rsidR="00CF1958" w:rsidRPr="00223767" w:rsidRDefault="00CF1958">
            <w:pPr>
              <w:jc w:val="center"/>
              <w:rPr>
                <w:b/>
                <w:sz w:val="20"/>
                <w:szCs w:val="20"/>
              </w:rPr>
            </w:pPr>
            <w:r w:rsidRPr="00223767">
              <w:rPr>
                <w:b/>
                <w:sz w:val="20"/>
                <w:szCs w:val="20"/>
              </w:rPr>
              <w:t xml:space="preserve"> (НДС не облагается)</w:t>
            </w:r>
          </w:p>
        </w:tc>
        <w:tc>
          <w:tcPr>
            <w:tcW w:w="851" w:type="dxa"/>
          </w:tcPr>
          <w:p w:rsidR="00CF1958" w:rsidRPr="00223767" w:rsidRDefault="00CF1958">
            <w:pPr>
              <w:jc w:val="center"/>
              <w:rPr>
                <w:b/>
                <w:sz w:val="20"/>
                <w:szCs w:val="20"/>
                <w:u w:val="single"/>
              </w:rPr>
            </w:pPr>
          </w:p>
        </w:tc>
        <w:tc>
          <w:tcPr>
            <w:tcW w:w="850" w:type="dxa"/>
          </w:tcPr>
          <w:p w:rsidR="00CF1958" w:rsidRPr="00223767" w:rsidRDefault="00CF1958">
            <w:pPr>
              <w:jc w:val="center"/>
              <w:rPr>
                <w:b/>
                <w:u w:val="single"/>
              </w:rPr>
            </w:pPr>
          </w:p>
        </w:tc>
        <w:tc>
          <w:tcPr>
            <w:tcW w:w="851" w:type="dxa"/>
          </w:tcPr>
          <w:p w:rsidR="00CF1958" w:rsidRPr="00223767" w:rsidRDefault="00CF1958">
            <w:pPr>
              <w:jc w:val="center"/>
              <w:rPr>
                <w:b/>
                <w:u w:val="single"/>
              </w:rPr>
            </w:pPr>
          </w:p>
        </w:tc>
        <w:tc>
          <w:tcPr>
            <w:tcW w:w="708" w:type="dxa"/>
          </w:tcPr>
          <w:p w:rsidR="00CF1958" w:rsidRPr="00223767" w:rsidRDefault="00CF1958">
            <w:pPr>
              <w:jc w:val="center"/>
              <w:rPr>
                <w:b/>
              </w:rPr>
            </w:pPr>
          </w:p>
          <w:p w:rsidR="00CF1958" w:rsidRPr="00223767" w:rsidRDefault="00CF1958">
            <w:pPr>
              <w:jc w:val="center"/>
              <w:rPr>
                <w:b/>
              </w:rPr>
            </w:pPr>
          </w:p>
        </w:tc>
      </w:tr>
      <w:tr w:rsidR="00CF1958" w:rsidRPr="00223767" w:rsidTr="003E3175">
        <w:trPr>
          <w:cantSplit/>
        </w:trPr>
        <w:tc>
          <w:tcPr>
            <w:tcW w:w="1701" w:type="dxa"/>
          </w:tcPr>
          <w:p w:rsidR="00CF1958" w:rsidRPr="00223767" w:rsidRDefault="00CF1958">
            <w:pPr>
              <w:rPr>
                <w:b/>
              </w:rPr>
            </w:pPr>
            <w:r w:rsidRPr="00223767">
              <w:rPr>
                <w:b/>
              </w:rPr>
              <w:t>Итого к оплате</w:t>
            </w:r>
          </w:p>
        </w:tc>
        <w:tc>
          <w:tcPr>
            <w:tcW w:w="7230" w:type="dxa"/>
            <w:gridSpan w:val="4"/>
          </w:tcPr>
          <w:p w:rsidR="00CF1958" w:rsidRPr="00223767" w:rsidRDefault="00CF1958">
            <w:pPr>
              <w:jc w:val="center"/>
              <w:rPr>
                <w:b/>
                <w:u w:val="single"/>
              </w:rPr>
            </w:pPr>
          </w:p>
        </w:tc>
        <w:tc>
          <w:tcPr>
            <w:tcW w:w="708" w:type="dxa"/>
          </w:tcPr>
          <w:p w:rsidR="00CF1958" w:rsidRPr="00223767" w:rsidRDefault="00CF1958">
            <w:pPr>
              <w:jc w:val="center"/>
              <w:rPr>
                <w:b/>
              </w:rPr>
            </w:pPr>
          </w:p>
        </w:tc>
      </w:tr>
    </w:tbl>
    <w:p w:rsidR="00E271C8" w:rsidRPr="00223767" w:rsidRDefault="00E271C8">
      <w:r w:rsidRPr="00223767">
        <w:t>Глава местной администрации</w:t>
      </w:r>
    </w:p>
    <w:p w:rsidR="00CF1958" w:rsidRPr="00223767" w:rsidRDefault="00E271C8">
      <w:r w:rsidRPr="00223767">
        <w:t>МО Кипенское сельское поселение</w:t>
      </w:r>
      <w:r w:rsidR="00CF1958" w:rsidRPr="00223767">
        <w:t xml:space="preserve">          М.П.                           _________________ ____________</w:t>
      </w:r>
    </w:p>
    <w:p w:rsidR="00E271C8" w:rsidRPr="00223767" w:rsidRDefault="00E271C8">
      <w:pPr>
        <w:sectPr w:rsidR="00E271C8" w:rsidRPr="00223767" w:rsidSect="002D5D64">
          <w:footerReference w:type="even" r:id="rId18"/>
          <w:footerReference w:type="default" r:id="rId19"/>
          <w:pgSz w:w="11906" w:h="16838"/>
          <w:pgMar w:top="709" w:right="567" w:bottom="426" w:left="1701" w:header="709" w:footer="709" w:gutter="0"/>
          <w:cols w:space="708"/>
          <w:docGrid w:linePitch="360"/>
        </w:sectPr>
      </w:pPr>
    </w:p>
    <w:p w:rsidR="00CF1958" w:rsidRPr="00223767" w:rsidRDefault="00CF1958" w:rsidP="00E271C8">
      <w:pPr>
        <w:pStyle w:val="5"/>
        <w:ind w:left="5387"/>
        <w:jc w:val="left"/>
        <w:rPr>
          <w:sz w:val="24"/>
          <w:szCs w:val="24"/>
        </w:rPr>
      </w:pPr>
      <w:r w:rsidRPr="00223767">
        <w:rPr>
          <w:sz w:val="24"/>
          <w:szCs w:val="24"/>
        </w:rPr>
        <w:lastRenderedPageBreak/>
        <w:t xml:space="preserve">  Приложение № 8</w:t>
      </w:r>
    </w:p>
    <w:p w:rsidR="00CF1958" w:rsidRPr="00223767" w:rsidRDefault="00CF1958" w:rsidP="00E271C8">
      <w:pPr>
        <w:tabs>
          <w:tab w:val="left" w:pos="142"/>
          <w:tab w:val="left" w:pos="284"/>
        </w:tabs>
        <w:ind w:left="5387"/>
      </w:pPr>
      <w:r w:rsidRPr="00223767">
        <w:t xml:space="preserve">к Административному регламенту </w:t>
      </w:r>
    </w:p>
    <w:p w:rsidR="00CF1958" w:rsidRPr="00223767" w:rsidRDefault="00CF1958" w:rsidP="00E271C8">
      <w:pPr>
        <w:tabs>
          <w:tab w:val="left" w:pos="142"/>
          <w:tab w:val="left" w:pos="284"/>
        </w:tabs>
        <w:ind w:left="5387"/>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rsidP="00E271C8">
      <w:pPr>
        <w:ind w:left="284"/>
      </w:pPr>
      <w:r w:rsidRPr="00223767">
        <w:t xml:space="preserve">    </w:t>
      </w:r>
    </w:p>
    <w:p w:rsidR="00CF1958" w:rsidRPr="00223767" w:rsidRDefault="00CF1958">
      <w:pPr>
        <w:ind w:left="284"/>
        <w:rPr>
          <w:b/>
        </w:rPr>
      </w:pPr>
      <w:r w:rsidRPr="00223767">
        <w:rPr>
          <w:b/>
        </w:rPr>
        <w:t>Разрешительный орган:  ИНН _____________________,   _____________поселения________________ муниципального района Ленинградской области   КПП   ________________</w:t>
      </w:r>
    </w:p>
    <w:p w:rsidR="00CF1958" w:rsidRPr="00223767" w:rsidRDefault="00CF1958">
      <w:pPr>
        <w:ind w:left="284"/>
        <w:rPr>
          <w:b/>
        </w:rPr>
      </w:pPr>
      <w:r w:rsidRPr="00223767">
        <w:rPr>
          <w:b/>
        </w:rPr>
        <w:t xml:space="preserve">Расчетный счет  №  _____________________________  </w:t>
      </w:r>
      <w:proofErr w:type="gramStart"/>
      <w:r w:rsidRPr="00223767">
        <w:rPr>
          <w:b/>
        </w:rPr>
        <w:t>в</w:t>
      </w:r>
      <w:proofErr w:type="gramEnd"/>
      <w:r w:rsidRPr="00223767">
        <w:rPr>
          <w:b/>
        </w:rPr>
        <w:t xml:space="preserve">  _______________ Банка __________ по</w:t>
      </w:r>
    </w:p>
    <w:p w:rsidR="00CF1958" w:rsidRPr="00223767" w:rsidRDefault="00CF1958">
      <w:pPr>
        <w:rPr>
          <w:b/>
        </w:rPr>
      </w:pPr>
      <w:r w:rsidRPr="00223767">
        <w:rPr>
          <w:b/>
        </w:rPr>
        <w:t xml:space="preserve">                                           ___________________________________________________</w:t>
      </w:r>
    </w:p>
    <w:p w:rsidR="00CF1958" w:rsidRPr="00223767" w:rsidRDefault="00CF1958">
      <w:pPr>
        <w:rPr>
          <w:b/>
        </w:rPr>
      </w:pPr>
      <w:r w:rsidRPr="00223767">
        <w:rPr>
          <w:b/>
        </w:rPr>
        <w:t xml:space="preserve">                                     </w:t>
      </w:r>
      <w:r w:rsidRPr="00223767">
        <w:t xml:space="preserve"> </w:t>
      </w:r>
      <w:r w:rsidRPr="00223767">
        <w:rPr>
          <w:b/>
        </w:rPr>
        <w:t>БИК __________________</w:t>
      </w:r>
    </w:p>
    <w:p w:rsidR="00CF1958" w:rsidRPr="00223767" w:rsidRDefault="00CF1958">
      <w:pPr>
        <w:rPr>
          <w:b/>
        </w:rPr>
      </w:pPr>
      <w:r w:rsidRPr="00223767">
        <w:rPr>
          <w:b/>
        </w:rPr>
        <w:t xml:space="preserve">   Грузоотправитель               Коды по ОКОНХ  </w:t>
      </w:r>
    </w:p>
    <w:p w:rsidR="00CF1958" w:rsidRPr="00223767" w:rsidRDefault="00CF1958">
      <w:pPr>
        <w:rPr>
          <w:b/>
        </w:rPr>
      </w:pPr>
      <w:r w:rsidRPr="00223767">
        <w:rPr>
          <w:b/>
        </w:rPr>
        <w:t xml:space="preserve">   и фактический адрес          Код по ОКПО   </w:t>
      </w:r>
    </w:p>
    <w:tbl>
      <w:tblPr>
        <w:tblW w:w="9497" w:type="dxa"/>
        <w:tblInd w:w="392" w:type="dxa"/>
        <w:tblBorders>
          <w:top w:val="single" w:sz="6" w:space="0" w:color="auto"/>
          <w:bottom w:val="single" w:sz="6" w:space="0" w:color="auto"/>
        </w:tblBorders>
        <w:tblLayout w:type="fixed"/>
        <w:tblLook w:val="0000"/>
      </w:tblPr>
      <w:tblGrid>
        <w:gridCol w:w="5169"/>
        <w:gridCol w:w="2936"/>
        <w:gridCol w:w="1392"/>
      </w:tblGrid>
      <w:tr w:rsidR="00CF1958" w:rsidRPr="00223767" w:rsidTr="001D47A4">
        <w:tc>
          <w:tcPr>
            <w:tcW w:w="5169" w:type="dxa"/>
            <w:tcBorders>
              <w:top w:val="single" w:sz="6" w:space="0" w:color="auto"/>
              <w:left w:val="single" w:sz="4" w:space="0" w:color="auto"/>
              <w:bottom w:val="single" w:sz="6" w:space="0" w:color="auto"/>
              <w:right w:val="nil"/>
            </w:tcBorders>
          </w:tcPr>
          <w:p w:rsidR="00CF1958" w:rsidRPr="00223767" w:rsidRDefault="00CF1958">
            <w:pPr>
              <w:rPr>
                <w:b/>
              </w:rPr>
            </w:pPr>
            <w:r w:rsidRPr="00223767">
              <w:rPr>
                <w:b/>
              </w:rPr>
              <w:t>Грузополучатель</w:t>
            </w:r>
          </w:p>
          <w:p w:rsidR="00CF1958" w:rsidRPr="00223767" w:rsidRDefault="00CF1958">
            <w:pPr>
              <w:rPr>
                <w:b/>
              </w:rPr>
            </w:pPr>
            <w:r w:rsidRPr="00223767">
              <w:rPr>
                <w:b/>
              </w:rPr>
              <w:t xml:space="preserve">и  адрес                         </w:t>
            </w:r>
          </w:p>
        </w:tc>
        <w:tc>
          <w:tcPr>
            <w:tcW w:w="2936" w:type="dxa"/>
            <w:tcBorders>
              <w:top w:val="single" w:sz="6" w:space="0" w:color="auto"/>
              <w:left w:val="single" w:sz="6" w:space="0" w:color="auto"/>
              <w:bottom w:val="single" w:sz="6" w:space="0" w:color="auto"/>
              <w:right w:val="single" w:sz="6" w:space="0" w:color="auto"/>
            </w:tcBorders>
          </w:tcPr>
          <w:p w:rsidR="00CF1958" w:rsidRPr="00223767" w:rsidRDefault="00CF1958">
            <w:pPr>
              <w:rPr>
                <w:b/>
              </w:rPr>
            </w:pPr>
            <w:r w:rsidRPr="00223767">
              <w:rPr>
                <w:b/>
              </w:rPr>
              <w:t xml:space="preserve">К платежному требованию №  </w:t>
            </w:r>
            <w:proofErr w:type="gramStart"/>
            <w:r w:rsidRPr="00223767">
              <w:rPr>
                <w:b/>
              </w:rPr>
              <w:t>от</w:t>
            </w:r>
            <w:proofErr w:type="gramEnd"/>
            <w:r w:rsidRPr="00223767">
              <w:rPr>
                <w:b/>
              </w:rPr>
              <w:t xml:space="preserve"> </w:t>
            </w:r>
          </w:p>
        </w:tc>
        <w:tc>
          <w:tcPr>
            <w:tcW w:w="1392" w:type="dxa"/>
            <w:tcBorders>
              <w:top w:val="single" w:sz="6" w:space="0" w:color="auto"/>
              <w:left w:val="nil"/>
              <w:bottom w:val="single" w:sz="6" w:space="0" w:color="auto"/>
              <w:right w:val="single" w:sz="4" w:space="0" w:color="auto"/>
            </w:tcBorders>
          </w:tcPr>
          <w:p w:rsidR="00CF1958" w:rsidRPr="00223767" w:rsidRDefault="00CF1958">
            <w:pPr>
              <w:rPr>
                <w:b/>
              </w:rPr>
            </w:pPr>
          </w:p>
        </w:tc>
      </w:tr>
    </w:tbl>
    <w:p w:rsidR="00CF1958" w:rsidRPr="00223767" w:rsidRDefault="00CF1958"/>
    <w:tbl>
      <w:tblPr>
        <w:tblW w:w="10031" w:type="dxa"/>
        <w:tblLayout w:type="fixed"/>
        <w:tblLook w:val="0000"/>
      </w:tblPr>
      <w:tblGrid>
        <w:gridCol w:w="2660"/>
        <w:gridCol w:w="2977"/>
        <w:gridCol w:w="992"/>
        <w:gridCol w:w="567"/>
        <w:gridCol w:w="2835"/>
      </w:tblGrid>
      <w:tr w:rsidR="00CF1958" w:rsidRPr="00223767" w:rsidTr="001D47A4">
        <w:trPr>
          <w:cantSplit/>
        </w:trPr>
        <w:tc>
          <w:tcPr>
            <w:tcW w:w="2660" w:type="dxa"/>
          </w:tcPr>
          <w:p w:rsidR="00CF1958" w:rsidRPr="00223767" w:rsidRDefault="006E6A78">
            <w:pPr>
              <w:rPr>
                <w:b/>
              </w:rPr>
            </w:pPr>
            <w:r w:rsidRPr="00223767">
              <w:rPr>
                <w:b/>
                <w:noProof/>
              </w:rPr>
              <w:pict>
                <v:line id="_x0000_s1027" style="position:absolute;z-index:251628032" from=".7pt,24.05pt" to="22.35pt,24.1pt" o:allowincell="f">
                  <v:stroke startarrowwidth="narrow" startarrowlength="short" endarrowwidth="narrow" endarrowlength="short"/>
                </v:line>
              </w:pict>
            </w:r>
          </w:p>
          <w:p w:rsidR="00CF1958" w:rsidRPr="00223767" w:rsidRDefault="00CF1958">
            <w:pPr>
              <w:rPr>
                <w:b/>
              </w:rPr>
            </w:pPr>
            <w:r w:rsidRPr="00223767">
              <w:rPr>
                <w:b/>
              </w:rPr>
              <w:t>Заказ</w:t>
            </w:r>
          </w:p>
          <w:p w:rsidR="00CF1958" w:rsidRPr="00223767" w:rsidRDefault="00CF1958">
            <w:pPr>
              <w:rPr>
                <w:b/>
              </w:rPr>
            </w:pPr>
            <w:r w:rsidRPr="00223767">
              <w:rPr>
                <w:b/>
              </w:rPr>
              <w:t xml:space="preserve">             №     от     200__г.   </w:t>
            </w:r>
          </w:p>
          <w:p w:rsidR="00CF1958" w:rsidRPr="00223767" w:rsidRDefault="00CF1958">
            <w:pPr>
              <w:rPr>
                <w:b/>
              </w:rPr>
            </w:pPr>
            <w:r w:rsidRPr="00223767">
              <w:rPr>
                <w:b/>
              </w:rPr>
              <w:t>Наряд</w:t>
            </w:r>
          </w:p>
        </w:tc>
        <w:tc>
          <w:tcPr>
            <w:tcW w:w="2977" w:type="dxa"/>
          </w:tcPr>
          <w:p w:rsidR="00CF1958" w:rsidRPr="00223767" w:rsidRDefault="00CF1958">
            <w:r w:rsidRPr="00223767">
              <w:rPr>
                <w:b/>
              </w:rPr>
              <w:t xml:space="preserve">СЧЕТ ДЛЯ ОПЛАТЫ № </w:t>
            </w:r>
          </w:p>
        </w:tc>
        <w:tc>
          <w:tcPr>
            <w:tcW w:w="992" w:type="dxa"/>
          </w:tcPr>
          <w:p w:rsidR="00CF1958" w:rsidRPr="00223767" w:rsidRDefault="00CF1958">
            <w:pPr>
              <w:jc w:val="center"/>
              <w:rPr>
                <w:b/>
              </w:rPr>
            </w:pPr>
          </w:p>
        </w:tc>
        <w:tc>
          <w:tcPr>
            <w:tcW w:w="567" w:type="dxa"/>
          </w:tcPr>
          <w:p w:rsidR="00CF1958" w:rsidRPr="00223767" w:rsidRDefault="00CF1958">
            <w:r w:rsidRPr="00223767">
              <w:rPr>
                <w:b/>
              </w:rPr>
              <w:t>от</w:t>
            </w:r>
          </w:p>
        </w:tc>
        <w:tc>
          <w:tcPr>
            <w:tcW w:w="2835" w:type="dxa"/>
          </w:tcPr>
          <w:p w:rsidR="00CF1958" w:rsidRPr="00223767" w:rsidRDefault="00CF1958">
            <w:pPr>
              <w:jc w:val="right"/>
              <w:rPr>
                <w:b/>
              </w:rPr>
            </w:pPr>
            <w:r w:rsidRPr="00223767">
              <w:rPr>
                <w:b/>
              </w:rPr>
              <w:t>«___» ________20__ г.</w:t>
            </w:r>
          </w:p>
          <w:p w:rsidR="00CF1958" w:rsidRPr="00223767" w:rsidRDefault="00CF1958">
            <w:pPr>
              <w:jc w:val="center"/>
              <w:rPr>
                <w:b/>
              </w:rPr>
            </w:pPr>
          </w:p>
        </w:tc>
      </w:tr>
    </w:tbl>
    <w:p w:rsidR="00CF1958" w:rsidRPr="00223767" w:rsidRDefault="00CF1958">
      <w:pPr>
        <w:rPr>
          <w:b/>
        </w:rPr>
      </w:pPr>
    </w:p>
    <w:tbl>
      <w:tblPr>
        <w:tblW w:w="9497" w:type="dxa"/>
        <w:tblInd w:w="392" w:type="dxa"/>
        <w:tblBorders>
          <w:top w:val="single" w:sz="6" w:space="0" w:color="auto"/>
          <w:bottom w:val="single" w:sz="6" w:space="0" w:color="auto"/>
        </w:tblBorders>
        <w:tblLayout w:type="fixed"/>
        <w:tblLook w:val="0000"/>
      </w:tblPr>
      <w:tblGrid>
        <w:gridCol w:w="5103"/>
        <w:gridCol w:w="2977"/>
        <w:gridCol w:w="1417"/>
      </w:tblGrid>
      <w:tr w:rsidR="00CF1958" w:rsidRPr="003E3175" w:rsidTr="001D47A4">
        <w:trPr>
          <w:cantSplit/>
        </w:trPr>
        <w:tc>
          <w:tcPr>
            <w:tcW w:w="5103" w:type="dxa"/>
            <w:tcBorders>
              <w:top w:val="single" w:sz="6" w:space="0" w:color="auto"/>
              <w:left w:val="single" w:sz="4" w:space="0" w:color="auto"/>
              <w:bottom w:val="nil"/>
              <w:right w:val="nil"/>
            </w:tcBorders>
          </w:tcPr>
          <w:p w:rsidR="00CF1958" w:rsidRPr="003E3175" w:rsidRDefault="00CF1958">
            <w:pPr>
              <w:rPr>
                <w:sz w:val="22"/>
                <w:szCs w:val="22"/>
              </w:rPr>
            </w:pPr>
            <w:r w:rsidRPr="003E3175">
              <w:rPr>
                <w:sz w:val="22"/>
                <w:szCs w:val="22"/>
              </w:rPr>
              <w:t xml:space="preserve">Плательщик   </w:t>
            </w:r>
          </w:p>
          <w:p w:rsidR="00CF1958" w:rsidRPr="003E3175" w:rsidRDefault="00CF1958">
            <w:pPr>
              <w:rPr>
                <w:b/>
                <w:sz w:val="22"/>
                <w:szCs w:val="22"/>
                <w:u w:val="single"/>
              </w:rPr>
            </w:pPr>
          </w:p>
          <w:p w:rsidR="00CF1958" w:rsidRPr="003E3175" w:rsidRDefault="00CF1958">
            <w:pPr>
              <w:rPr>
                <w:b/>
                <w:sz w:val="22"/>
                <w:szCs w:val="22"/>
                <w:u w:val="single"/>
              </w:rPr>
            </w:pPr>
          </w:p>
        </w:tc>
        <w:tc>
          <w:tcPr>
            <w:tcW w:w="2977" w:type="dxa"/>
            <w:tcBorders>
              <w:top w:val="single" w:sz="6" w:space="0" w:color="auto"/>
              <w:left w:val="single" w:sz="6" w:space="0" w:color="auto"/>
              <w:bottom w:val="nil"/>
              <w:right w:val="single" w:sz="6" w:space="0" w:color="auto"/>
            </w:tcBorders>
          </w:tcPr>
          <w:p w:rsidR="00CF1958" w:rsidRPr="003E3175" w:rsidRDefault="00CF1958">
            <w:pPr>
              <w:rPr>
                <w:b/>
                <w:sz w:val="22"/>
                <w:szCs w:val="22"/>
              </w:rPr>
            </w:pPr>
            <w:r w:rsidRPr="003E3175">
              <w:rPr>
                <w:b/>
                <w:sz w:val="22"/>
                <w:szCs w:val="22"/>
              </w:rPr>
              <w:t>По расчетной цене</w:t>
            </w:r>
          </w:p>
          <w:p w:rsidR="00CF1958" w:rsidRPr="003E3175" w:rsidRDefault="00CF1958">
            <w:pPr>
              <w:rPr>
                <w:b/>
                <w:sz w:val="22"/>
                <w:szCs w:val="22"/>
              </w:rPr>
            </w:pPr>
          </w:p>
        </w:tc>
        <w:tc>
          <w:tcPr>
            <w:tcW w:w="1417" w:type="dxa"/>
            <w:tcBorders>
              <w:top w:val="single" w:sz="6" w:space="0" w:color="auto"/>
              <w:left w:val="nil"/>
              <w:bottom w:val="nil"/>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nil"/>
              <w:right w:val="nil"/>
            </w:tcBorders>
          </w:tcPr>
          <w:p w:rsidR="00CF1958" w:rsidRPr="003E3175" w:rsidRDefault="00CF1958">
            <w:pPr>
              <w:rPr>
                <w:b/>
                <w:sz w:val="22"/>
                <w:szCs w:val="22"/>
              </w:rPr>
            </w:pPr>
          </w:p>
        </w:tc>
        <w:tc>
          <w:tcPr>
            <w:tcW w:w="2977" w:type="dxa"/>
            <w:tcBorders>
              <w:top w:val="single" w:sz="6" w:space="0" w:color="auto"/>
              <w:left w:val="single" w:sz="6" w:space="0" w:color="auto"/>
              <w:bottom w:val="nil"/>
              <w:right w:val="single" w:sz="6" w:space="0" w:color="auto"/>
            </w:tcBorders>
          </w:tcPr>
          <w:p w:rsidR="00CF1958" w:rsidRPr="003E3175" w:rsidRDefault="00CF1958">
            <w:pPr>
              <w:rPr>
                <w:b/>
                <w:sz w:val="22"/>
                <w:szCs w:val="22"/>
              </w:rPr>
            </w:pPr>
            <w:r w:rsidRPr="003E3175">
              <w:rPr>
                <w:b/>
                <w:sz w:val="22"/>
                <w:szCs w:val="22"/>
              </w:rPr>
              <w:t xml:space="preserve">Разница тресту или </w:t>
            </w:r>
            <w:proofErr w:type="spellStart"/>
            <w:r w:rsidRPr="003E3175">
              <w:rPr>
                <w:b/>
                <w:sz w:val="22"/>
                <w:szCs w:val="22"/>
              </w:rPr>
              <w:t>объедин</w:t>
            </w:r>
            <w:proofErr w:type="spellEnd"/>
            <w:r w:rsidRPr="003E3175">
              <w:rPr>
                <w:b/>
                <w:sz w:val="22"/>
                <w:szCs w:val="22"/>
              </w:rPr>
              <w:t>.</w:t>
            </w:r>
          </w:p>
          <w:p w:rsidR="00CF1958" w:rsidRPr="003E3175" w:rsidRDefault="00CF1958">
            <w:pPr>
              <w:rPr>
                <w:b/>
                <w:sz w:val="22"/>
                <w:szCs w:val="22"/>
              </w:rPr>
            </w:pPr>
          </w:p>
        </w:tc>
        <w:tc>
          <w:tcPr>
            <w:tcW w:w="1417" w:type="dxa"/>
            <w:tcBorders>
              <w:top w:val="single" w:sz="6" w:space="0" w:color="auto"/>
              <w:left w:val="nil"/>
              <w:bottom w:val="nil"/>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nil"/>
              <w:right w:val="nil"/>
            </w:tcBorders>
          </w:tcPr>
          <w:p w:rsidR="00CF1958" w:rsidRPr="003E3175" w:rsidRDefault="00CF1958">
            <w:pPr>
              <w:rPr>
                <w:b/>
                <w:sz w:val="22"/>
                <w:szCs w:val="22"/>
              </w:rPr>
            </w:pPr>
            <w:r w:rsidRPr="003E3175">
              <w:rPr>
                <w:b/>
                <w:sz w:val="22"/>
                <w:szCs w:val="22"/>
              </w:rPr>
              <w:t xml:space="preserve">Расчетный счет №   </w:t>
            </w:r>
          </w:p>
        </w:tc>
        <w:tc>
          <w:tcPr>
            <w:tcW w:w="2977" w:type="dxa"/>
            <w:tcBorders>
              <w:top w:val="single" w:sz="6" w:space="0" w:color="auto"/>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Налог с оборота</w:t>
            </w:r>
          </w:p>
          <w:p w:rsidR="00CF1958" w:rsidRPr="003E3175" w:rsidRDefault="00CF1958">
            <w:pPr>
              <w:rPr>
                <w:b/>
                <w:sz w:val="22"/>
                <w:szCs w:val="22"/>
              </w:rPr>
            </w:pPr>
          </w:p>
        </w:tc>
        <w:tc>
          <w:tcPr>
            <w:tcW w:w="1417" w:type="dxa"/>
            <w:tcBorders>
              <w:top w:val="single" w:sz="6" w:space="0" w:color="auto"/>
              <w:left w:val="nil"/>
              <w:bottom w:val="single" w:sz="6" w:space="0" w:color="auto"/>
              <w:right w:val="single" w:sz="4" w:space="0" w:color="auto"/>
            </w:tcBorders>
          </w:tcPr>
          <w:p w:rsidR="00CF1958" w:rsidRPr="003E3175" w:rsidRDefault="00CF1958">
            <w:pPr>
              <w:rPr>
                <w:b/>
                <w:sz w:val="22"/>
                <w:szCs w:val="22"/>
              </w:rPr>
            </w:pPr>
          </w:p>
        </w:tc>
      </w:tr>
      <w:tr w:rsidR="00CF1958" w:rsidRPr="003E3175" w:rsidTr="001D47A4">
        <w:tc>
          <w:tcPr>
            <w:tcW w:w="5103" w:type="dxa"/>
            <w:tcBorders>
              <w:top w:val="nil"/>
              <w:left w:val="single" w:sz="4" w:space="0" w:color="auto"/>
              <w:bottom w:val="single" w:sz="6" w:space="0" w:color="auto"/>
              <w:right w:val="nil"/>
            </w:tcBorders>
          </w:tcPr>
          <w:p w:rsidR="00CF1958" w:rsidRPr="003E3175" w:rsidRDefault="00CF1958">
            <w:pPr>
              <w:rPr>
                <w:b/>
                <w:sz w:val="22"/>
                <w:szCs w:val="22"/>
              </w:rPr>
            </w:pPr>
            <w:r w:rsidRPr="003E3175">
              <w:rPr>
                <w:b/>
                <w:sz w:val="22"/>
                <w:szCs w:val="22"/>
              </w:rPr>
              <w:t xml:space="preserve">в </w:t>
            </w:r>
          </w:p>
          <w:p w:rsidR="00CF1958" w:rsidRPr="003E3175" w:rsidRDefault="00CF1958">
            <w:pPr>
              <w:rPr>
                <w:b/>
                <w:sz w:val="22"/>
                <w:szCs w:val="22"/>
              </w:rPr>
            </w:pPr>
            <w:r w:rsidRPr="003E3175">
              <w:rPr>
                <w:b/>
                <w:sz w:val="22"/>
                <w:szCs w:val="22"/>
              </w:rPr>
              <w:t xml:space="preserve">               </w:t>
            </w:r>
          </w:p>
        </w:tc>
        <w:tc>
          <w:tcPr>
            <w:tcW w:w="2977" w:type="dxa"/>
            <w:tcBorders>
              <w:top w:val="nil"/>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 xml:space="preserve">Всего </w:t>
            </w:r>
            <w:proofErr w:type="gramStart"/>
            <w:r w:rsidRPr="003E3175">
              <w:rPr>
                <w:b/>
                <w:sz w:val="22"/>
                <w:szCs w:val="22"/>
              </w:rPr>
              <w:t>продажная</w:t>
            </w:r>
            <w:proofErr w:type="gramEnd"/>
          </w:p>
        </w:tc>
        <w:tc>
          <w:tcPr>
            <w:tcW w:w="1417" w:type="dxa"/>
            <w:tcBorders>
              <w:top w:val="single" w:sz="6" w:space="0" w:color="auto"/>
              <w:left w:val="nil"/>
              <w:bottom w:val="single" w:sz="6" w:space="0" w:color="auto"/>
              <w:right w:val="single" w:sz="4" w:space="0" w:color="auto"/>
            </w:tcBorders>
          </w:tcPr>
          <w:p w:rsidR="00CF1958" w:rsidRPr="003E3175" w:rsidRDefault="00CF1958">
            <w:pPr>
              <w:rPr>
                <w:b/>
                <w:sz w:val="22"/>
                <w:szCs w:val="22"/>
              </w:rPr>
            </w:pPr>
          </w:p>
        </w:tc>
      </w:tr>
    </w:tbl>
    <w:p w:rsidR="00CF1958" w:rsidRPr="00223767" w:rsidRDefault="00CF1958">
      <w:pPr>
        <w:pStyle w:val="3"/>
        <w:pBdr>
          <w:right w:val="single" w:sz="4" w:space="6" w:color="auto"/>
        </w:pBdr>
        <w:rPr>
          <w:rFonts w:ascii="Times New Roman" w:hAnsi="Times New Roman"/>
          <w:sz w:val="24"/>
          <w:szCs w:val="24"/>
        </w:rPr>
      </w:pPr>
      <w:r w:rsidRPr="00223767">
        <w:rPr>
          <w:rFonts w:ascii="Times New Roman" w:hAnsi="Times New Roman"/>
          <w:sz w:val="24"/>
          <w:szCs w:val="24"/>
        </w:rPr>
        <w:t xml:space="preserve">     Дополнение  </w:t>
      </w:r>
    </w:p>
    <w:tbl>
      <w:tblPr>
        <w:tblW w:w="9497" w:type="dxa"/>
        <w:tblInd w:w="392" w:type="dxa"/>
        <w:tblLayout w:type="fixed"/>
        <w:tblLook w:val="0000"/>
      </w:tblPr>
      <w:tblGrid>
        <w:gridCol w:w="1417"/>
        <w:gridCol w:w="4536"/>
        <w:gridCol w:w="851"/>
        <w:gridCol w:w="850"/>
        <w:gridCol w:w="851"/>
        <w:gridCol w:w="992"/>
      </w:tblGrid>
      <w:tr w:rsidR="00CF1958" w:rsidRPr="003E3175" w:rsidTr="003E3175">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 xml:space="preserve">       Наименование товара</w:t>
            </w:r>
          </w:p>
        </w:tc>
        <w:tc>
          <w:tcPr>
            <w:tcW w:w="851"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Ед.</w:t>
            </w:r>
          </w:p>
          <w:p w:rsidR="00CF1958" w:rsidRPr="003E3175" w:rsidRDefault="00CF1958">
            <w:pPr>
              <w:jc w:val="center"/>
              <w:rPr>
                <w:b/>
                <w:sz w:val="22"/>
                <w:szCs w:val="22"/>
              </w:rPr>
            </w:pPr>
            <w:r w:rsidRPr="003E3175">
              <w:rPr>
                <w:b/>
                <w:sz w:val="22"/>
                <w:szCs w:val="22"/>
              </w:rPr>
              <w:t>изм.</w:t>
            </w:r>
          </w:p>
        </w:tc>
        <w:tc>
          <w:tcPr>
            <w:tcW w:w="850"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Кол-во</w:t>
            </w:r>
          </w:p>
        </w:tc>
        <w:tc>
          <w:tcPr>
            <w:tcW w:w="851"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Цена</w:t>
            </w:r>
          </w:p>
        </w:tc>
        <w:tc>
          <w:tcPr>
            <w:tcW w:w="992" w:type="dxa"/>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Сумма</w:t>
            </w:r>
          </w:p>
        </w:tc>
      </w:tr>
      <w:tr w:rsidR="00CF1958" w:rsidRPr="003E3175" w:rsidTr="003E3175">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1</w:t>
            </w:r>
          </w:p>
        </w:tc>
        <w:tc>
          <w:tcPr>
            <w:tcW w:w="851"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2</w:t>
            </w:r>
          </w:p>
        </w:tc>
        <w:tc>
          <w:tcPr>
            <w:tcW w:w="850"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3</w:t>
            </w:r>
          </w:p>
        </w:tc>
        <w:tc>
          <w:tcPr>
            <w:tcW w:w="851"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4</w:t>
            </w:r>
          </w:p>
        </w:tc>
        <w:tc>
          <w:tcPr>
            <w:tcW w:w="992" w:type="dxa"/>
            <w:tcBorders>
              <w:top w:val="single" w:sz="6" w:space="0" w:color="auto"/>
              <w:left w:val="single" w:sz="6" w:space="0" w:color="auto"/>
              <w:right w:val="single" w:sz="6" w:space="0" w:color="auto"/>
            </w:tcBorders>
          </w:tcPr>
          <w:p w:rsidR="00CF1958" w:rsidRPr="003E3175" w:rsidRDefault="00CF1958">
            <w:pPr>
              <w:jc w:val="center"/>
              <w:rPr>
                <w:b/>
                <w:sz w:val="22"/>
                <w:szCs w:val="22"/>
              </w:rPr>
            </w:pPr>
            <w:r w:rsidRPr="003E3175">
              <w:rPr>
                <w:b/>
                <w:sz w:val="22"/>
                <w:szCs w:val="22"/>
              </w:rPr>
              <w:t>5</w:t>
            </w:r>
          </w:p>
        </w:tc>
      </w:tr>
      <w:tr w:rsidR="00CF1958" w:rsidRPr="003E3175" w:rsidTr="003E3175">
        <w:trPr>
          <w:cantSplit/>
          <w:trHeight w:val="2153"/>
        </w:trPr>
        <w:tc>
          <w:tcPr>
            <w:tcW w:w="5953" w:type="dxa"/>
            <w:gridSpan w:val="2"/>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rPr>
            </w:pPr>
            <w:r w:rsidRPr="003E3175">
              <w:rPr>
                <w:b/>
                <w:sz w:val="22"/>
                <w:szCs w:val="22"/>
              </w:rPr>
              <w:t xml:space="preserve">Код бюджетной классификации </w:t>
            </w:r>
          </w:p>
          <w:p w:rsidR="00CF1958" w:rsidRPr="003E3175" w:rsidRDefault="00CF1958">
            <w:pPr>
              <w:jc w:val="center"/>
              <w:rPr>
                <w:b/>
                <w:sz w:val="22"/>
                <w:szCs w:val="22"/>
              </w:rPr>
            </w:pPr>
            <w:r w:rsidRPr="003E3175">
              <w:rPr>
                <w:b/>
                <w:sz w:val="22"/>
                <w:szCs w:val="22"/>
              </w:rPr>
              <w:t>029 108 07 172 01 1000 110</w:t>
            </w:r>
          </w:p>
          <w:p w:rsidR="00CF1958" w:rsidRPr="003E3175" w:rsidRDefault="00CF1958">
            <w:pPr>
              <w:jc w:val="center"/>
              <w:rPr>
                <w:b/>
                <w:sz w:val="22"/>
                <w:szCs w:val="22"/>
              </w:rPr>
            </w:pPr>
            <w:r w:rsidRPr="003E3175">
              <w:rPr>
                <w:b/>
                <w:sz w:val="22"/>
                <w:szCs w:val="22"/>
              </w:rPr>
              <w:t xml:space="preserve">УФК по Ленинградской области </w:t>
            </w:r>
          </w:p>
          <w:p w:rsidR="00CF1958" w:rsidRPr="003E3175" w:rsidRDefault="00CF1958">
            <w:pPr>
              <w:jc w:val="center"/>
              <w:rPr>
                <w:b/>
                <w:sz w:val="22"/>
                <w:szCs w:val="22"/>
              </w:rPr>
            </w:pPr>
            <w:r w:rsidRPr="003E3175">
              <w:rPr>
                <w:b/>
                <w:sz w:val="22"/>
                <w:szCs w:val="22"/>
              </w:rPr>
              <w:t>(Отдел____________, л/</w:t>
            </w:r>
            <w:proofErr w:type="gramStart"/>
            <w:r w:rsidRPr="003E3175">
              <w:rPr>
                <w:b/>
                <w:sz w:val="22"/>
                <w:szCs w:val="22"/>
              </w:rPr>
              <w:t>с</w:t>
            </w:r>
            <w:proofErr w:type="gramEnd"/>
            <w:r w:rsidRPr="003E3175">
              <w:rPr>
                <w:b/>
                <w:sz w:val="22"/>
                <w:szCs w:val="22"/>
              </w:rPr>
              <w:t xml:space="preserve"> _________),</w:t>
            </w:r>
          </w:p>
          <w:p w:rsidR="00CF1958" w:rsidRPr="003E3175" w:rsidRDefault="00CF1958">
            <w:pPr>
              <w:jc w:val="both"/>
              <w:rPr>
                <w:b/>
                <w:sz w:val="22"/>
                <w:szCs w:val="22"/>
              </w:rPr>
            </w:pPr>
            <w:r w:rsidRPr="003E3175">
              <w:rPr>
                <w:b/>
                <w:sz w:val="22"/>
                <w:szCs w:val="22"/>
              </w:rPr>
              <w:t xml:space="preserve">  Государственная пошлина за выдачу органом исполнительной власти субъекта Российской Федерации специального разрешения на движение по автодорогам муниципального значения </w:t>
            </w:r>
            <w:proofErr w:type="gramStart"/>
            <w:r w:rsidRPr="003E3175">
              <w:rPr>
                <w:b/>
                <w:sz w:val="22"/>
                <w:szCs w:val="22"/>
              </w:rPr>
              <w:t>Ленин-градской</w:t>
            </w:r>
            <w:proofErr w:type="gramEnd"/>
            <w:r w:rsidRPr="003E3175">
              <w:rPr>
                <w:b/>
                <w:sz w:val="22"/>
                <w:szCs w:val="22"/>
              </w:rPr>
              <w:t xml:space="preserve"> области транспортных средств, осуществляющих перевозки опасных, тяжеловесных и (или) крупногабаритных грузов, зачисляемая в бюджет субъектов Российской Федерации </w:t>
            </w:r>
          </w:p>
          <w:p w:rsidR="00CF1958" w:rsidRPr="003E3175" w:rsidRDefault="00CF1958">
            <w:pPr>
              <w:jc w:val="center"/>
              <w:rPr>
                <w:b/>
                <w:sz w:val="22"/>
                <w:szCs w:val="22"/>
              </w:rPr>
            </w:pPr>
            <w:r w:rsidRPr="003E3175">
              <w:rPr>
                <w:b/>
                <w:sz w:val="22"/>
                <w:szCs w:val="22"/>
              </w:rPr>
              <w:t xml:space="preserve"> (НДС не облагается)</w:t>
            </w:r>
          </w:p>
        </w:tc>
        <w:tc>
          <w:tcPr>
            <w:tcW w:w="851"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850"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851"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u w:val="single"/>
              </w:rPr>
            </w:pPr>
          </w:p>
        </w:tc>
        <w:tc>
          <w:tcPr>
            <w:tcW w:w="992" w:type="dxa"/>
            <w:tcBorders>
              <w:top w:val="single" w:sz="6" w:space="0" w:color="auto"/>
              <w:left w:val="single" w:sz="6" w:space="0" w:color="auto"/>
              <w:bottom w:val="nil"/>
              <w:right w:val="single" w:sz="6" w:space="0" w:color="auto"/>
            </w:tcBorders>
          </w:tcPr>
          <w:p w:rsidR="00CF1958" w:rsidRPr="003E3175" w:rsidRDefault="00CF1958">
            <w:pPr>
              <w:jc w:val="center"/>
              <w:rPr>
                <w:b/>
                <w:sz w:val="22"/>
                <w:szCs w:val="22"/>
              </w:rPr>
            </w:pPr>
          </w:p>
          <w:p w:rsidR="00CF1958" w:rsidRPr="003E3175" w:rsidRDefault="00CF1958">
            <w:pPr>
              <w:jc w:val="center"/>
              <w:rPr>
                <w:b/>
                <w:sz w:val="22"/>
                <w:szCs w:val="22"/>
              </w:rPr>
            </w:pPr>
          </w:p>
        </w:tc>
      </w:tr>
      <w:tr w:rsidR="00CF1958" w:rsidRPr="003E3175" w:rsidTr="003E3175">
        <w:trPr>
          <w:cantSplit/>
        </w:trPr>
        <w:tc>
          <w:tcPr>
            <w:tcW w:w="1417" w:type="dxa"/>
            <w:tcBorders>
              <w:top w:val="single" w:sz="6" w:space="0" w:color="auto"/>
              <w:left w:val="single" w:sz="6" w:space="0" w:color="auto"/>
              <w:bottom w:val="single" w:sz="6" w:space="0" w:color="auto"/>
              <w:right w:val="single" w:sz="6" w:space="0" w:color="auto"/>
            </w:tcBorders>
          </w:tcPr>
          <w:p w:rsidR="00CF1958" w:rsidRPr="003E3175" w:rsidRDefault="00CF1958">
            <w:pPr>
              <w:rPr>
                <w:b/>
                <w:sz w:val="22"/>
                <w:szCs w:val="22"/>
              </w:rPr>
            </w:pPr>
            <w:r w:rsidRPr="003E3175">
              <w:rPr>
                <w:b/>
                <w:sz w:val="22"/>
                <w:szCs w:val="22"/>
              </w:rPr>
              <w:t>Итого к оплате</w:t>
            </w:r>
          </w:p>
        </w:tc>
        <w:tc>
          <w:tcPr>
            <w:tcW w:w="7088" w:type="dxa"/>
            <w:gridSpan w:val="4"/>
            <w:tcBorders>
              <w:top w:val="single" w:sz="6" w:space="0" w:color="auto"/>
              <w:left w:val="single" w:sz="6" w:space="0" w:color="auto"/>
              <w:bottom w:val="single" w:sz="6" w:space="0" w:color="auto"/>
              <w:right w:val="single" w:sz="6" w:space="0" w:color="auto"/>
            </w:tcBorders>
          </w:tcPr>
          <w:p w:rsidR="00CF1958" w:rsidRPr="003E3175" w:rsidRDefault="00CF1958">
            <w:pPr>
              <w:jc w:val="center"/>
              <w:rPr>
                <w:b/>
                <w:sz w:val="22"/>
                <w:szCs w:val="22"/>
                <w:u w:val="single"/>
              </w:rPr>
            </w:pPr>
          </w:p>
        </w:tc>
        <w:tc>
          <w:tcPr>
            <w:tcW w:w="992" w:type="dxa"/>
            <w:tcBorders>
              <w:top w:val="single" w:sz="4" w:space="0" w:color="auto"/>
              <w:left w:val="nil"/>
              <w:bottom w:val="single" w:sz="4" w:space="0" w:color="auto"/>
              <w:right w:val="single" w:sz="6" w:space="0" w:color="auto"/>
            </w:tcBorders>
          </w:tcPr>
          <w:p w:rsidR="00CF1958" w:rsidRPr="003E3175" w:rsidRDefault="00CF1958">
            <w:pPr>
              <w:jc w:val="center"/>
              <w:rPr>
                <w:b/>
                <w:sz w:val="22"/>
                <w:szCs w:val="22"/>
              </w:rPr>
            </w:pPr>
          </w:p>
        </w:tc>
      </w:tr>
    </w:tbl>
    <w:p w:rsidR="00CF1958" w:rsidRPr="00223767" w:rsidRDefault="00CF1958">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CF1958" w:rsidRPr="00223767">
        <w:tc>
          <w:tcPr>
            <w:tcW w:w="9854" w:type="dxa"/>
            <w:tcBorders>
              <w:top w:val="single" w:sz="4" w:space="0" w:color="auto"/>
              <w:left w:val="single" w:sz="4" w:space="0" w:color="auto"/>
              <w:bottom w:val="single" w:sz="4" w:space="0" w:color="auto"/>
              <w:right w:val="single" w:sz="4" w:space="0" w:color="auto"/>
            </w:tcBorders>
          </w:tcPr>
          <w:p w:rsidR="00CF1958" w:rsidRPr="00223767" w:rsidRDefault="00CF1958">
            <w:pPr>
              <w:autoSpaceDE w:val="0"/>
              <w:autoSpaceDN w:val="0"/>
              <w:jc w:val="both"/>
            </w:pPr>
            <w:r w:rsidRPr="00223767">
              <w:rPr>
                <w:b/>
                <w:u w:val="single"/>
              </w:rPr>
              <w:t>ВНИМАНИЕ</w:t>
            </w:r>
            <w:r w:rsidRPr="00223767">
              <w:t xml:space="preserve">: В платежном поручении в разделе реквизитов Получателя указывать </w:t>
            </w:r>
            <w:r w:rsidRPr="00223767">
              <w:rPr>
                <w:b/>
              </w:rPr>
              <w:t>ОКАТО</w:t>
            </w:r>
            <w:r w:rsidRPr="00223767">
              <w:t>:</w:t>
            </w:r>
          </w:p>
          <w:p w:rsidR="00CF1958" w:rsidRPr="00223767" w:rsidRDefault="00CF1958">
            <w:pPr>
              <w:autoSpaceDE w:val="0"/>
              <w:autoSpaceDN w:val="0"/>
              <w:jc w:val="both"/>
            </w:pPr>
            <w:r w:rsidRPr="00223767">
              <w:rPr>
                <w:u w:val="single"/>
              </w:rPr>
              <w:t>-</w:t>
            </w:r>
            <w:r w:rsidRPr="00223767">
              <w:rPr>
                <w:b/>
                <w:u w:val="single"/>
              </w:rPr>
              <w:t xml:space="preserve"> Плательщика</w:t>
            </w:r>
            <w:r w:rsidRPr="00223767">
              <w:t xml:space="preserve"> – в случае, если он зарегистрирован на территории Ленинградской области;</w:t>
            </w:r>
          </w:p>
          <w:p w:rsidR="00CF1958" w:rsidRPr="00223767" w:rsidRDefault="00CF1958">
            <w:pPr>
              <w:autoSpaceDE w:val="0"/>
              <w:autoSpaceDN w:val="0"/>
              <w:jc w:val="both"/>
              <w:rPr>
                <w:b/>
                <w:u w:val="single"/>
              </w:rPr>
            </w:pPr>
            <w:r w:rsidRPr="00223767">
              <w:rPr>
                <w:u w:val="single"/>
              </w:rPr>
              <w:t>-</w:t>
            </w:r>
            <w:r w:rsidRPr="00223767">
              <w:rPr>
                <w:b/>
                <w:u w:val="single"/>
              </w:rPr>
              <w:t xml:space="preserve"> 41 000 000 000</w:t>
            </w:r>
            <w:r w:rsidRPr="00223767">
              <w:t xml:space="preserve"> – в случае, если </w:t>
            </w:r>
            <w:r w:rsidRPr="00223767">
              <w:rPr>
                <w:b/>
                <w:u w:val="single"/>
              </w:rPr>
              <w:t>Плательщик</w:t>
            </w:r>
            <w:r w:rsidRPr="00223767">
              <w:t xml:space="preserve"> зарегистрирован в г</w:t>
            </w:r>
            <w:proofErr w:type="gramStart"/>
            <w:r w:rsidRPr="00223767">
              <w:t>.С</w:t>
            </w:r>
            <w:proofErr w:type="gramEnd"/>
            <w:r w:rsidRPr="00223767">
              <w:t>анкт-Петербурге или за пределами Ленинградской области.</w:t>
            </w:r>
          </w:p>
        </w:tc>
      </w:tr>
    </w:tbl>
    <w:p w:rsidR="00E271C8" w:rsidRPr="00223767" w:rsidRDefault="00E271C8">
      <w:r w:rsidRPr="00223767">
        <w:t>Глава местной администрации</w:t>
      </w:r>
    </w:p>
    <w:p w:rsidR="00E271C8" w:rsidRPr="00223767" w:rsidRDefault="00E271C8">
      <w:pPr>
        <w:sectPr w:rsidR="00E271C8" w:rsidRPr="00223767" w:rsidSect="002D5D64">
          <w:pgSz w:w="11906" w:h="16838"/>
          <w:pgMar w:top="709" w:right="567" w:bottom="426" w:left="1701" w:header="709" w:footer="709" w:gutter="0"/>
          <w:cols w:space="708"/>
          <w:docGrid w:linePitch="360"/>
        </w:sectPr>
      </w:pPr>
      <w:r w:rsidRPr="00223767">
        <w:t>МО Кипенское сельское поселение</w:t>
      </w:r>
      <w:r w:rsidR="00CF1958" w:rsidRPr="00223767">
        <w:t xml:space="preserve">      М.П.                    _________________ ____________</w:t>
      </w:r>
    </w:p>
    <w:p w:rsidR="00CF1958" w:rsidRPr="00223767" w:rsidRDefault="00CF1958" w:rsidP="00E271C8">
      <w:pPr>
        <w:pStyle w:val="5"/>
        <w:ind w:left="5812"/>
        <w:jc w:val="left"/>
        <w:rPr>
          <w:sz w:val="24"/>
          <w:szCs w:val="24"/>
        </w:rPr>
      </w:pPr>
      <w:r w:rsidRPr="00223767">
        <w:rPr>
          <w:sz w:val="24"/>
          <w:szCs w:val="24"/>
        </w:rPr>
        <w:lastRenderedPageBreak/>
        <w:t>Приложение № 9</w:t>
      </w:r>
    </w:p>
    <w:p w:rsidR="00CF1958" w:rsidRPr="00223767" w:rsidRDefault="00CF1958" w:rsidP="00E271C8">
      <w:pPr>
        <w:tabs>
          <w:tab w:val="left" w:pos="142"/>
          <w:tab w:val="left" w:pos="284"/>
        </w:tabs>
        <w:ind w:left="5812"/>
      </w:pPr>
      <w:r w:rsidRPr="00223767">
        <w:t xml:space="preserve">к Административному регламенту </w:t>
      </w:r>
    </w:p>
    <w:p w:rsidR="00CF1958" w:rsidRPr="00223767" w:rsidRDefault="00CF1958" w:rsidP="00E271C8">
      <w:pPr>
        <w:tabs>
          <w:tab w:val="left" w:pos="142"/>
          <w:tab w:val="left" w:pos="284"/>
        </w:tabs>
        <w:ind w:left="5812"/>
      </w:pPr>
      <w:r w:rsidRPr="00223767">
        <w:rPr>
          <w:bCs/>
        </w:rPr>
        <w:t>по предоставлению</w:t>
      </w:r>
      <w:r w:rsidRPr="00223767">
        <w:t xml:space="preserve"> м</w:t>
      </w:r>
      <w:r w:rsidRPr="00223767">
        <w:rPr>
          <w:bCs/>
        </w:rPr>
        <w:t xml:space="preserve">униципальной услуги </w:t>
      </w:r>
    </w:p>
    <w:p w:rsidR="00CF1958" w:rsidRPr="00223767" w:rsidRDefault="00CF1958">
      <w:pPr>
        <w:spacing w:line="360" w:lineRule="auto"/>
        <w:ind w:left="-540"/>
        <w:jc w:val="right"/>
        <w:rPr>
          <w:b/>
        </w:rPr>
      </w:pPr>
    </w:p>
    <w:p w:rsidR="00CF1958" w:rsidRPr="00223767" w:rsidRDefault="00CF1958">
      <w:pPr>
        <w:ind w:left="-540"/>
        <w:jc w:val="center"/>
        <w:rPr>
          <w:b/>
        </w:rPr>
      </w:pPr>
      <w:r w:rsidRPr="00223767">
        <w:rPr>
          <w:b/>
        </w:rPr>
        <w:t xml:space="preserve">Блок-схема административных действий </w:t>
      </w:r>
    </w:p>
    <w:p w:rsidR="00CF1958" w:rsidRPr="00223767" w:rsidRDefault="00CF1958">
      <w:pPr>
        <w:ind w:left="-540"/>
        <w:jc w:val="center"/>
        <w:rPr>
          <w:b/>
        </w:rPr>
      </w:pPr>
      <w:r w:rsidRPr="00223767">
        <w:rPr>
          <w:b/>
        </w:rPr>
        <w:t>по предоставлению государственной услуги</w:t>
      </w:r>
    </w:p>
    <w:p w:rsidR="00CF1958" w:rsidRPr="00223767" w:rsidRDefault="006E6A78">
      <w:pPr>
        <w:ind w:left="-540"/>
        <w:jc w:val="center"/>
      </w:pPr>
      <w:r w:rsidRPr="00223767">
        <w:rPr>
          <w:noProof/>
        </w:rPr>
        <w:pict>
          <v:rect id="_x0000_s1029" style="position:absolute;left:0;text-align:left;margin-left:48.6pt;margin-top:17.1pt;width:450pt;height:27pt;z-index:251630080">
            <v:textbox style="mso-next-textbox:#_x0000_s1029" inset="0,0,0,0">
              <w:txbxContent>
                <w:p w:rsidR="00A05B76" w:rsidRDefault="00A05B76">
                  <w:pPr>
                    <w:jc w:val="center"/>
                    <w:rPr>
                      <w:sz w:val="20"/>
                      <w:szCs w:val="20"/>
                    </w:rPr>
                  </w:pPr>
                  <w:r>
                    <w:rPr>
                      <w:sz w:val="20"/>
                      <w:szCs w:val="20"/>
                    </w:rPr>
                    <w:t xml:space="preserve">Информирование и консультирование физических и юридических лиц по вопросам предоставление муниципальной услуги в </w:t>
                  </w:r>
                  <w:proofErr w:type="spellStart"/>
                  <w:r>
                    <w:rPr>
                      <w:sz w:val="20"/>
                      <w:szCs w:val="20"/>
                    </w:rPr>
                    <w:t>Отделе____________поселения</w:t>
                  </w:r>
                  <w:proofErr w:type="spellEnd"/>
                  <w:r>
                    <w:rPr>
                      <w:sz w:val="20"/>
                      <w:szCs w:val="20"/>
                    </w:rPr>
                    <w:t>______________ муниципального района ЛО</w:t>
                  </w:r>
                </w:p>
                <w:p w:rsidR="00A05B76" w:rsidRDefault="00A05B76"/>
              </w:txbxContent>
            </v:textbox>
          </v:rect>
        </w:pict>
      </w:r>
    </w:p>
    <w:p w:rsidR="00CF1958" w:rsidRPr="00223767" w:rsidRDefault="00CF1958">
      <w:pPr>
        <w:ind w:left="-540"/>
      </w:pPr>
    </w:p>
    <w:p w:rsidR="00CF1958" w:rsidRPr="00223767" w:rsidRDefault="00CF1958">
      <w:pPr>
        <w:ind w:left="-540"/>
      </w:pPr>
    </w:p>
    <w:p w:rsidR="00CF1958" w:rsidRPr="00223767" w:rsidRDefault="006E6A78">
      <w:pPr>
        <w:ind w:left="-540"/>
      </w:pPr>
      <w:r w:rsidRPr="00223767">
        <w:rPr>
          <w:noProof/>
        </w:rPr>
        <w:pict>
          <v:line id="_x0000_s1035" style="position:absolute;left:0;text-align:left;z-index:251636224" from="264.6pt,2.7pt" to="264.6pt,11.7pt">
            <v:stroke endarrow="block"/>
          </v:line>
        </w:pict>
      </w:r>
      <w:r w:rsidRPr="00223767">
        <w:rPr>
          <w:noProof/>
        </w:rPr>
        <w:pict>
          <v:rect id="_x0000_s1030" style="position:absolute;left:0;text-align:left;margin-left:48.6pt;margin-top:11.7pt;width:450pt;height:18pt;z-index:251631104">
            <v:textbox style="mso-next-textbox:#_x0000_s1030" inset="0,0,0,0">
              <w:txbxContent>
                <w:p w:rsidR="00A05B76" w:rsidRDefault="00A05B76">
                  <w:pPr>
                    <w:jc w:val="center"/>
                    <w:rPr>
                      <w:sz w:val="20"/>
                      <w:szCs w:val="20"/>
                    </w:rPr>
                  </w:pPr>
                  <w:r>
                    <w:rPr>
                      <w:sz w:val="20"/>
                      <w:szCs w:val="20"/>
                    </w:rPr>
                    <w:t>Подача заявления и комплекта документов в Отдел</w:t>
                  </w:r>
                </w:p>
                <w:p w:rsidR="00A05B76" w:rsidRDefault="00A05B76"/>
              </w:txbxContent>
            </v:textbox>
          </v:rect>
        </w:pict>
      </w:r>
    </w:p>
    <w:p w:rsidR="00CF1958" w:rsidRPr="00223767" w:rsidRDefault="00CF1958">
      <w:pPr>
        <w:ind w:left="-540"/>
      </w:pPr>
    </w:p>
    <w:p w:rsidR="00CF1958" w:rsidRPr="00223767" w:rsidRDefault="006E6A78">
      <w:pPr>
        <w:ind w:left="-540"/>
      </w:pPr>
      <w:r w:rsidRPr="00223767">
        <w:rPr>
          <w:noProof/>
        </w:rPr>
        <w:pict>
          <v:line id="_x0000_s1036" style="position:absolute;left:0;text-align:left;z-index:251637248" from="264.6pt,2.1pt" to="264.6pt,11.1pt">
            <v:stroke endarrow="block"/>
          </v:line>
        </w:pict>
      </w:r>
      <w:r w:rsidRPr="00223767">
        <w:rPr>
          <w:noProof/>
        </w:rPr>
        <w:pict>
          <v:rect id="_x0000_s1031" style="position:absolute;left:0;text-align:left;margin-left:48.6pt;margin-top:11.1pt;width:450pt;height:18pt;z-index:251632128">
            <v:textbox style="mso-next-textbox:#_x0000_s1031" inset="0,0,0,0">
              <w:txbxContent>
                <w:p w:rsidR="00A05B76" w:rsidRDefault="00A05B76">
                  <w:pPr>
                    <w:jc w:val="center"/>
                    <w:rPr>
                      <w:sz w:val="20"/>
                      <w:szCs w:val="20"/>
                    </w:rPr>
                  </w:pPr>
                  <w:r>
                    <w:rPr>
                      <w:sz w:val="20"/>
                      <w:szCs w:val="20"/>
                    </w:rPr>
                    <w:t>Передача комплекта документов Инженеру, ответственному за выдачу разрешения</w:t>
                  </w:r>
                </w:p>
                <w:p w:rsidR="00A05B76" w:rsidRDefault="00A05B76"/>
              </w:txbxContent>
            </v:textbox>
          </v:rect>
        </w:pict>
      </w:r>
    </w:p>
    <w:p w:rsidR="00CF1958" w:rsidRPr="00223767" w:rsidRDefault="00CF1958">
      <w:pPr>
        <w:ind w:left="-540"/>
      </w:pPr>
    </w:p>
    <w:p w:rsidR="00CF1958" w:rsidRPr="00223767" w:rsidRDefault="006E6A78">
      <w:pPr>
        <w:ind w:left="-540"/>
      </w:pPr>
      <w:r w:rsidRPr="00223767">
        <w:rPr>
          <w:noProof/>
        </w:rPr>
        <w:pict>
          <v:line id="_x0000_s1037" style="position:absolute;left:0;text-align:left;z-index:251638272" from="264.6pt,1.5pt" to="264.6pt,10.5pt">
            <v:stroke endarrow="block"/>
          </v:line>
        </w:pict>
      </w:r>
      <w:r w:rsidRPr="00223767">
        <w:rPr>
          <w:noProof/>
        </w:rPr>
        <w:pict>
          <v:shapetype id="_x0000_t4" coordsize="21600,21600" o:spt="4" path="m10800,l,10800,10800,21600,21600,10800xe">
            <v:stroke joinstyle="miter"/>
            <v:path gradientshapeok="t" o:connecttype="rect" textboxrect="5400,5400,16200,16200"/>
          </v:shapetype>
          <v:shape id="_x0000_s1028" type="#_x0000_t4" style="position:absolute;left:0;text-align:left;margin-left:57.6pt;margin-top:10.5pt;width:423pt;height:1in;z-index:251629056">
            <v:textbox style="mso-next-textbox:#_x0000_s1028" inset="0,0,0,0">
              <w:txbxContent>
                <w:p w:rsidR="00A05B76" w:rsidRDefault="00A05B76">
                  <w:pPr>
                    <w:jc w:val="center"/>
                    <w:rPr>
                      <w:sz w:val="20"/>
                      <w:szCs w:val="20"/>
                    </w:rPr>
                  </w:pPr>
                  <w:r>
                    <w:rPr>
                      <w:sz w:val="20"/>
                      <w:szCs w:val="20"/>
                    </w:rPr>
                    <w:t>Проверка полноты и достоверности документов.</w:t>
                  </w:r>
                </w:p>
                <w:p w:rsidR="00A05B76" w:rsidRDefault="00A05B76">
                  <w:pPr>
                    <w:jc w:val="center"/>
                    <w:rPr>
                      <w:sz w:val="20"/>
                      <w:szCs w:val="20"/>
                    </w:rPr>
                  </w:pPr>
                  <w:r>
                    <w:rPr>
                      <w:sz w:val="20"/>
                      <w:szCs w:val="20"/>
                    </w:rPr>
                    <w:t>Если имеются основания для отказа в предоставлении услуги</w:t>
                  </w:r>
                </w:p>
              </w:txbxContent>
            </v:textbox>
          </v:shape>
        </w:pict>
      </w:r>
    </w:p>
    <w:p w:rsidR="00CF1958" w:rsidRPr="00223767" w:rsidRDefault="00CF1958">
      <w:pPr>
        <w:ind w:left="-540"/>
      </w:pPr>
    </w:p>
    <w:p w:rsidR="00CF1958" w:rsidRPr="00223767" w:rsidRDefault="00CF1958">
      <w:pPr>
        <w:ind w:left="-540"/>
      </w:pPr>
    </w:p>
    <w:p w:rsidR="00CF1958" w:rsidRPr="00223767" w:rsidRDefault="006E6A78">
      <w:pPr>
        <w:ind w:left="-540"/>
      </w:pPr>
      <w:r w:rsidRPr="00223767">
        <w:rPr>
          <w:noProof/>
        </w:rPr>
        <w:pict>
          <v:line id="_x0000_s1040" style="position:absolute;left:0;text-align:left;z-index:251641344" from="57.6pt,5.1pt" to="57.6pt,77.1pt"/>
        </w:pict>
      </w:r>
      <w:r w:rsidRPr="00223767">
        <w:rPr>
          <w:noProof/>
        </w:rPr>
        <w:pict>
          <v:line id="_x0000_s1038" style="position:absolute;left:0;text-align:left;z-index:251639296" from="480.6pt,5.1pt" to="480.6pt,59.1pt"/>
        </w:pict>
      </w:r>
    </w:p>
    <w:p w:rsidR="00CF1958" w:rsidRPr="00223767" w:rsidRDefault="00CF1958">
      <w:pPr>
        <w:ind w:left="-540"/>
      </w:pPr>
    </w:p>
    <w:p w:rsidR="00CF1958" w:rsidRPr="00223767" w:rsidRDefault="00CF1958">
      <w:pPr>
        <w:tabs>
          <w:tab w:val="left" w:pos="9730"/>
        </w:tabs>
        <w:ind w:left="-540"/>
      </w:pPr>
      <w:r w:rsidRPr="00223767">
        <w:tab/>
        <w:t>да</w:t>
      </w:r>
    </w:p>
    <w:p w:rsidR="00CF1958" w:rsidRPr="00223767" w:rsidRDefault="006E6A78">
      <w:pPr>
        <w:ind w:left="-540"/>
      </w:pPr>
      <w:r w:rsidRPr="00223767">
        <w:rPr>
          <w:noProof/>
        </w:rPr>
        <w:pict>
          <v:rect id="_x0000_s1032" style="position:absolute;left:0;text-align:left;margin-left:75.6pt;margin-top:8.7pt;width:396pt;height:18pt;z-index:251633152">
            <v:textbox style="mso-next-textbox:#_x0000_s1032" inset="0,0,0,0">
              <w:txbxContent>
                <w:p w:rsidR="00A05B76" w:rsidRDefault="00A05B76">
                  <w:pPr>
                    <w:jc w:val="center"/>
                    <w:rPr>
                      <w:sz w:val="20"/>
                      <w:szCs w:val="20"/>
                    </w:rPr>
                  </w:pPr>
                  <w:r>
                    <w:rPr>
                      <w:sz w:val="20"/>
                      <w:szCs w:val="20"/>
                    </w:rPr>
                    <w:t>Отказ в предоставлении услуги</w:t>
                  </w:r>
                </w:p>
              </w:txbxContent>
            </v:textbox>
          </v:rect>
        </w:pict>
      </w:r>
    </w:p>
    <w:p w:rsidR="00CF1958" w:rsidRPr="00223767" w:rsidRDefault="006E6A78">
      <w:pPr>
        <w:tabs>
          <w:tab w:val="left" w:pos="630"/>
        </w:tabs>
        <w:ind w:left="-540"/>
      </w:pPr>
      <w:r w:rsidRPr="00223767">
        <w:rPr>
          <w:noProof/>
        </w:rPr>
        <w:pict>
          <v:line id="_x0000_s1044" style="position:absolute;left:0;text-align:left;z-index:251645440" from="48.6pt,3.9pt" to="75.6pt,3.9pt">
            <v:stroke endarrow="block"/>
          </v:line>
        </w:pict>
      </w:r>
      <w:r w:rsidRPr="00223767">
        <w:rPr>
          <w:noProof/>
        </w:rPr>
        <w:pict>
          <v:line id="_x0000_s1043" style="position:absolute;left:0;text-align:left;flip:y;z-index:251644416" from="48.6pt,3.9pt" to="48.6pt,57.9pt" strokeweight="1pt"/>
        </w:pict>
      </w:r>
      <w:r w:rsidRPr="00223767">
        <w:rPr>
          <w:noProof/>
        </w:rPr>
        <w:pict>
          <v:line id="_x0000_s1039" style="position:absolute;left:0;text-align:left;flip:x;z-index:251640320" from="471.6pt,3.9pt" to="480.6pt,3.9pt">
            <v:stroke endarrow="block"/>
          </v:line>
        </w:pict>
      </w:r>
      <w:r w:rsidR="00CF1958" w:rsidRPr="00223767">
        <w:t xml:space="preserve">          нет</w:t>
      </w:r>
    </w:p>
    <w:p w:rsidR="00CF1958" w:rsidRPr="00223767" w:rsidRDefault="006E6A78">
      <w:pPr>
        <w:ind w:left="-540"/>
      </w:pPr>
      <w:r w:rsidRPr="00223767">
        <w:rPr>
          <w:noProof/>
        </w:rPr>
        <w:pict>
          <v:line id="_x0000_s1057" style="position:absolute;left:0;text-align:left;flip:y;z-index:251658752" from="12.5pt,8.1pt" to="12.6pt,175.4pt"/>
        </w:pict>
      </w:r>
      <w:r w:rsidRPr="00223767">
        <w:rPr>
          <w:noProof/>
        </w:rPr>
        <w:pict>
          <v:line id="_x0000_s1058" style="position:absolute;left:0;text-align:left;z-index:251659776" from="12.6pt,8.1pt" to="48.6pt,8.1pt">
            <v:stroke endarrow="block"/>
          </v:line>
        </w:pict>
      </w:r>
      <w:r w:rsidRPr="00223767">
        <w:rPr>
          <w:noProof/>
        </w:rPr>
        <w:pict>
          <v:shape id="_x0000_s1033" type="#_x0000_t4" style="position:absolute;left:0;text-align:left;margin-left:57.6pt;margin-top:8.1pt;width:414pt;height:1in;z-index:251634176">
            <v:textbox style="mso-next-textbox:#_x0000_s1033" inset="0,0,0,0">
              <w:txbxContent>
                <w:p w:rsidR="00A05B76" w:rsidRDefault="00A05B76">
                  <w:pPr>
                    <w:rPr>
                      <w:sz w:val="20"/>
                      <w:szCs w:val="20"/>
                    </w:rPr>
                  </w:pPr>
                  <w:r>
                    <w:rPr>
                      <w:sz w:val="20"/>
                      <w:szCs w:val="20"/>
                    </w:rPr>
                    <w:t>Определение владельцев автомобильных дорог (улиц), направление заявок владельцам дорог на согласование маршрута транспортного средства</w:t>
                  </w:r>
                </w:p>
                <w:p w:rsidR="00A05B76" w:rsidRDefault="00A05B76">
                  <w:pPr>
                    <w:jc w:val="center"/>
                    <w:rPr>
                      <w:sz w:val="20"/>
                      <w:szCs w:val="20"/>
                    </w:rPr>
                  </w:pPr>
                  <w:r>
                    <w:rPr>
                      <w:sz w:val="20"/>
                      <w:szCs w:val="20"/>
                    </w:rPr>
                    <w:t xml:space="preserve">Если согласование </w:t>
                  </w:r>
                  <w:proofErr w:type="gramStart"/>
                  <w:r>
                    <w:rPr>
                      <w:sz w:val="20"/>
                      <w:szCs w:val="20"/>
                    </w:rPr>
                    <w:t>получены</w:t>
                  </w:r>
                  <w:proofErr w:type="gramEnd"/>
                  <w:r>
                    <w:rPr>
                      <w:sz w:val="20"/>
                      <w:szCs w:val="20"/>
                    </w:rPr>
                    <w:t>?</w:t>
                  </w:r>
                </w:p>
              </w:txbxContent>
            </v:textbox>
          </v:shape>
        </w:pict>
      </w:r>
      <w:r w:rsidRPr="00223767">
        <w:rPr>
          <w:noProof/>
        </w:rPr>
        <w:pict>
          <v:line id="_x0000_s1041" style="position:absolute;left:0;text-align:left;z-index:251642368" from="57.6pt,8.1pt" to="264.6pt,8.1pt">
            <v:stroke endarrow="block"/>
          </v:line>
        </w:pict>
      </w:r>
    </w:p>
    <w:p w:rsidR="00CF1958" w:rsidRPr="00223767" w:rsidRDefault="00CF1958">
      <w:pPr>
        <w:ind w:left="-540"/>
      </w:pPr>
    </w:p>
    <w:p w:rsidR="00CF1958" w:rsidRPr="00223767" w:rsidRDefault="00CF1958">
      <w:pPr>
        <w:ind w:left="-540"/>
      </w:pPr>
    </w:p>
    <w:p w:rsidR="00CF1958" w:rsidRPr="00223767" w:rsidRDefault="006E6A78">
      <w:pPr>
        <w:ind w:left="-540"/>
      </w:pPr>
      <w:r w:rsidRPr="00223767">
        <w:rPr>
          <w:noProof/>
        </w:rPr>
        <w:pict>
          <v:line id="_x0000_s1045" style="position:absolute;left:0;text-align:left;z-index:251646464" from="471.6pt,2.7pt" to="471.6pt,56.7pt"/>
        </w:pict>
      </w:r>
      <w:r w:rsidRPr="00223767">
        <w:rPr>
          <w:noProof/>
        </w:rPr>
        <w:pict>
          <v:line id="_x0000_s1042" style="position:absolute;left:0;text-align:left;flip:x;z-index:251643392" from="48.6pt,2.7pt" to="57.6pt,2.7pt" strokeweight="1pt"/>
        </w:pict>
      </w:r>
    </w:p>
    <w:p w:rsidR="00CF1958" w:rsidRPr="00223767" w:rsidRDefault="006E6A78">
      <w:pPr>
        <w:tabs>
          <w:tab w:val="left" w:pos="7610"/>
        </w:tabs>
        <w:ind w:left="-540"/>
      </w:pPr>
      <w:r w:rsidRPr="00223767">
        <w:rPr>
          <w:noProof/>
        </w:rPr>
        <w:pict>
          <v:line id="_x0000_s1046" style="position:absolute;left:0;text-align:left;flip:x;z-index:251647488" from="453.6pt,42.9pt" to="471.6pt,42.9pt">
            <v:stroke endarrow="block"/>
          </v:line>
        </w:pict>
      </w:r>
      <w:r w:rsidRPr="00223767">
        <w:rPr>
          <w:noProof/>
        </w:rPr>
        <w:pict>
          <v:rect id="_x0000_s1034" style="position:absolute;left:0;text-align:left;margin-left:84.6pt;margin-top:33.9pt;width:369pt;height:18pt;z-index:251635200">
            <v:textbox style="mso-next-textbox:#_x0000_s1034" inset="0,0,0,0">
              <w:txbxContent>
                <w:p w:rsidR="00A05B76" w:rsidRDefault="00A05B76">
                  <w:pPr>
                    <w:jc w:val="center"/>
                    <w:rPr>
                      <w:sz w:val="20"/>
                      <w:szCs w:val="20"/>
                    </w:rPr>
                  </w:pPr>
                  <w:r>
                    <w:rPr>
                      <w:sz w:val="20"/>
                      <w:szCs w:val="20"/>
                    </w:rPr>
                    <w:t>Оформление разрешения на движение транспортного средства, перевозящего</w:t>
                  </w:r>
                </w:p>
                <w:p w:rsidR="00A05B76" w:rsidRDefault="00A05B76"/>
              </w:txbxContent>
            </v:textbox>
          </v:rect>
        </w:pict>
      </w:r>
      <w:r w:rsidR="00CF1958" w:rsidRPr="00223767">
        <w:tab/>
      </w:r>
    </w:p>
    <w:p w:rsidR="00CF1958" w:rsidRPr="00223767" w:rsidRDefault="006E6A78">
      <w:pPr>
        <w:tabs>
          <w:tab w:val="left" w:pos="9550"/>
        </w:tabs>
        <w:ind w:left="-540"/>
      </w:pPr>
      <w:r w:rsidRPr="00223767">
        <w:rPr>
          <w:noProof/>
        </w:rPr>
        <w:pict>
          <v:line id="_x0000_s1063" style="position:absolute;left:0;text-align:left;flip:x;z-index:251664896" from="102.3pt,130.7pt" to="102.4pt,138pt">
            <v:stroke endarrow="block"/>
          </v:line>
        </w:pict>
      </w:r>
      <w:r w:rsidRPr="00223767">
        <w:rPr>
          <w:noProof/>
        </w:rPr>
        <w:pict>
          <v:line id="_x0000_s1054" style="position:absolute;left:0;text-align:left;z-index:251655680" from="399.6pt,47.1pt" to="399.6pt,56.1pt">
            <v:stroke endarrow="block"/>
          </v:line>
        </w:pict>
      </w:r>
      <w:r w:rsidRPr="00223767">
        <w:rPr>
          <w:noProof/>
        </w:rPr>
        <w:pict>
          <v:line id="_x0000_s1053" style="position:absolute;left:0;text-align:left;z-index:251654656" from="246.6pt,47.1pt" to="246.6pt,56.1pt">
            <v:stroke endarrow="block"/>
          </v:line>
        </w:pict>
      </w:r>
      <w:r w:rsidRPr="00223767">
        <w:rPr>
          <w:noProof/>
        </w:rPr>
        <w:pict>
          <v:line id="_x0000_s1052" style="position:absolute;left:0;text-align:left;z-index:251653632" from="102.6pt,47.1pt" to="102.6pt,56.1pt">
            <v:stroke endarrow="block"/>
          </v:line>
        </w:pict>
      </w:r>
      <w:r w:rsidRPr="00223767">
        <w:rPr>
          <w:noProof/>
        </w:rPr>
        <w:pict>
          <v:line id="_x0000_s1051" style="position:absolute;left:0;text-align:left;z-index:251652608" from="102.6pt,47.1pt" to="399.6pt,47.1pt"/>
        </w:pict>
      </w:r>
      <w:r w:rsidRPr="00223767">
        <w:rPr>
          <w:noProof/>
        </w:rPr>
        <w:pict>
          <v:rect id="_x0000_s1049" style="position:absolute;left:0;text-align:left;margin-left:327.6pt;margin-top:56.1pt;width:135pt;height:18pt;z-index:251650560">
            <v:textbox style="mso-next-textbox:#_x0000_s1049" inset="0,0,0,0">
              <w:txbxContent>
                <w:p w:rsidR="00A05B76" w:rsidRDefault="00A05B76">
                  <w:pPr>
                    <w:jc w:val="center"/>
                    <w:rPr>
                      <w:sz w:val="20"/>
                      <w:szCs w:val="20"/>
                    </w:rPr>
                  </w:pPr>
                  <w:r>
                    <w:rPr>
                      <w:sz w:val="20"/>
                      <w:szCs w:val="20"/>
                    </w:rPr>
                    <w:t>Крупногабаритные грузы</w:t>
                  </w:r>
                </w:p>
              </w:txbxContent>
            </v:textbox>
          </v:rect>
        </w:pict>
      </w:r>
      <w:r w:rsidRPr="00223767">
        <w:rPr>
          <w:noProof/>
        </w:rPr>
        <w:pict>
          <v:rect id="_x0000_s1047" style="position:absolute;left:0;text-align:left;margin-left:39.6pt;margin-top:56.1pt;width:135pt;height:18pt;z-index:251648512">
            <v:textbox style="mso-next-textbox:#_x0000_s1047" inset="0,0,0,0">
              <w:txbxContent>
                <w:p w:rsidR="00A05B76" w:rsidRDefault="00A05B76">
                  <w:pPr>
                    <w:jc w:val="center"/>
                    <w:rPr>
                      <w:sz w:val="20"/>
                      <w:szCs w:val="20"/>
                    </w:rPr>
                  </w:pPr>
                  <w:r>
                    <w:rPr>
                      <w:sz w:val="20"/>
                      <w:szCs w:val="20"/>
                    </w:rPr>
                    <w:t>Тяжел</w:t>
                  </w:r>
                  <w:proofErr w:type="gramStart"/>
                  <w:r>
                    <w:rPr>
                      <w:sz w:val="20"/>
                      <w:szCs w:val="20"/>
                    </w:rPr>
                    <w:t>.</w:t>
                  </w:r>
                  <w:proofErr w:type="gramEnd"/>
                  <w:r>
                    <w:rPr>
                      <w:sz w:val="20"/>
                      <w:szCs w:val="20"/>
                    </w:rPr>
                    <w:t xml:space="preserve"> </w:t>
                  </w:r>
                  <w:proofErr w:type="gramStart"/>
                  <w:r>
                    <w:rPr>
                      <w:sz w:val="20"/>
                      <w:szCs w:val="20"/>
                    </w:rPr>
                    <w:t>г</w:t>
                  </w:r>
                  <w:proofErr w:type="gramEnd"/>
                  <w:r>
                    <w:rPr>
                      <w:sz w:val="20"/>
                      <w:szCs w:val="20"/>
                    </w:rPr>
                    <w:t>рузы без согласования</w:t>
                  </w:r>
                </w:p>
              </w:txbxContent>
            </v:textbox>
          </v:rect>
        </w:pict>
      </w:r>
      <w:r w:rsidRPr="00223767">
        <w:rPr>
          <w:noProof/>
        </w:rPr>
        <w:pict>
          <v:rect id="_x0000_s1048" style="position:absolute;left:0;text-align:left;margin-left:183.6pt;margin-top:56.1pt;width:135pt;height:18pt;z-index:251649536">
            <v:textbox style="mso-next-textbox:#_x0000_s1048" inset="0,0,0,0">
              <w:txbxContent>
                <w:p w:rsidR="00A05B76" w:rsidRDefault="00A05B76">
                  <w:pPr>
                    <w:jc w:val="center"/>
                    <w:rPr>
                      <w:sz w:val="20"/>
                      <w:szCs w:val="20"/>
                    </w:rPr>
                  </w:pPr>
                  <w:r>
                    <w:rPr>
                      <w:sz w:val="20"/>
                      <w:szCs w:val="20"/>
                    </w:rPr>
                    <w:t>Тяжеловесные грузы</w:t>
                  </w:r>
                </w:p>
              </w:txbxContent>
            </v:textbox>
          </v:rect>
        </w:pict>
      </w:r>
      <w:r w:rsidRPr="00223767">
        <w:rPr>
          <w:noProof/>
        </w:rPr>
        <w:pict>
          <v:line id="_x0000_s1050" style="position:absolute;left:0;text-align:left;z-index:251651584" from="264.6pt,38.1pt" to="264.6pt,47.1pt"/>
        </w:pict>
      </w:r>
      <w:r w:rsidR="00CF1958" w:rsidRPr="00223767">
        <w:tab/>
        <w:t>да</w:t>
      </w: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6E6A78">
      <w:pPr>
        <w:ind w:left="-540"/>
      </w:pPr>
      <w:r w:rsidRPr="00223767">
        <w:rPr>
          <w:noProof/>
        </w:rPr>
        <w:pict>
          <v:line id="_x0000_s1067" style="position:absolute;left:0;text-align:left;z-index:251668992" from="399.6pt,5.15pt" to="399.6pt,14.15pt"/>
        </w:pict>
      </w:r>
      <w:r w:rsidRPr="00223767">
        <w:rPr>
          <w:noProof/>
        </w:rPr>
        <w:pict>
          <v:line id="_x0000_s1066" style="position:absolute;left:0;text-align:left;z-index:251667968" from="246.6pt,5.15pt" to="246.6pt,14.15pt"/>
        </w:pict>
      </w:r>
      <w:r w:rsidRPr="00223767">
        <w:rPr>
          <w:noProof/>
        </w:rPr>
        <w:pict>
          <v:line id="_x0000_s1065" style="position:absolute;left:0;text-align:left;z-index:251666944" from="98pt,7.45pt" to="98pt,16.45pt">
            <v:stroke endarrow="block"/>
          </v:line>
        </w:pict>
      </w:r>
    </w:p>
    <w:p w:rsidR="00CF1958" w:rsidRPr="00223767" w:rsidRDefault="006E6A78">
      <w:pPr>
        <w:tabs>
          <w:tab w:val="left" w:pos="510"/>
        </w:tabs>
        <w:ind w:left="-540"/>
      </w:pPr>
      <w:r w:rsidRPr="00223767">
        <w:rPr>
          <w:noProof/>
        </w:rPr>
        <w:pict>
          <v:shape id="_x0000_s1064" type="#_x0000_t4" style="position:absolute;left:0;text-align:left;margin-left:183.6pt;margin-top:9.35pt;width:4in;height:45pt;z-index:251665920">
            <v:textbox style="mso-next-textbox:#_x0000_s1064" inset="0,0,0,0">
              <w:txbxContent>
                <w:p w:rsidR="00A05B76" w:rsidRDefault="00A05B76">
                  <w:pPr>
                    <w:jc w:val="center"/>
                    <w:rPr>
                      <w:sz w:val="20"/>
                      <w:szCs w:val="20"/>
                    </w:rPr>
                  </w:pPr>
                  <w:r>
                    <w:rPr>
                      <w:sz w:val="20"/>
                      <w:szCs w:val="20"/>
                    </w:rPr>
                    <w:t xml:space="preserve">Согласование маршрута в ГИБДД ГУ МВД по СПб и ЛО </w:t>
                  </w:r>
                </w:p>
              </w:txbxContent>
            </v:textbox>
          </v:shape>
        </w:pict>
      </w:r>
      <w:r w:rsidRPr="00223767">
        <w:rPr>
          <w:noProof/>
        </w:rPr>
        <w:pict>
          <v:line id="_x0000_s1069" style="position:absolute;left:0;text-align:left;z-index:251671040" from="327.6pt,.35pt" to="327.6pt,9.35pt">
            <v:stroke endarrow="block"/>
          </v:line>
        </w:pict>
      </w:r>
      <w:r w:rsidRPr="00223767">
        <w:rPr>
          <w:noProof/>
        </w:rPr>
        <w:pict>
          <v:line id="_x0000_s1068" style="position:absolute;left:0;text-align:left;z-index:251670016" from="246.6pt,.35pt" to="399.6pt,.35pt"/>
        </w:pict>
      </w:r>
      <w:r w:rsidRPr="00223767">
        <w:rPr>
          <w:noProof/>
        </w:rPr>
        <w:pict>
          <v:shape id="_x0000_s1055" type="#_x0000_t4" style="position:absolute;left:0;text-align:left;margin-left:39.6pt;margin-top:.35pt;width:117pt;height:45pt;z-index:251656704">
            <v:textbox style="mso-next-textbox:#_x0000_s1055" inset="0,0,0,0">
              <w:txbxContent>
                <w:p w:rsidR="00A05B76" w:rsidRDefault="00A05B76">
                  <w:pPr>
                    <w:jc w:val="center"/>
                    <w:rPr>
                      <w:sz w:val="20"/>
                      <w:szCs w:val="20"/>
                    </w:rPr>
                  </w:pPr>
                  <w:r>
                    <w:rPr>
                      <w:sz w:val="20"/>
                      <w:szCs w:val="20"/>
                    </w:rPr>
                    <w:t>Оплата госпошлины</w:t>
                  </w:r>
                </w:p>
              </w:txbxContent>
            </v:textbox>
          </v:shape>
        </w:pict>
      </w:r>
      <w:r w:rsidR="00CF1958" w:rsidRPr="00223767">
        <w:tab/>
        <w:t>нет</w:t>
      </w:r>
    </w:p>
    <w:p w:rsidR="00CF1958" w:rsidRPr="00223767" w:rsidRDefault="006E6A78">
      <w:pPr>
        <w:ind w:left="-540"/>
      </w:pPr>
      <w:r w:rsidRPr="00223767">
        <w:rPr>
          <w:noProof/>
        </w:rPr>
        <w:pict>
          <v:line id="_x0000_s1072" style="position:absolute;left:0;text-align:left;flip:y;z-index:251674112" from="12.6pt,4.55pt" to="12.6pt,94.55pt"/>
        </w:pict>
      </w:r>
      <w:r w:rsidRPr="00223767">
        <w:rPr>
          <w:noProof/>
        </w:rPr>
        <w:pict>
          <v:line id="_x0000_s1061" style="position:absolute;left:0;text-align:left;flip:x;z-index:251662848" from="164.8pt,8.95pt" to="165.3pt,36.45pt"/>
        </w:pict>
      </w:r>
      <w:r w:rsidRPr="00223767">
        <w:rPr>
          <w:noProof/>
        </w:rPr>
        <w:pict>
          <v:line id="_x0000_s1060" style="position:absolute;left:0;text-align:left;z-index:251661824" from="156.8pt,8.95pt" to="165.8pt,8.95pt"/>
        </w:pict>
      </w:r>
      <w:r w:rsidRPr="00223767">
        <w:rPr>
          <w:noProof/>
        </w:rPr>
        <w:pict>
          <v:line id="_x0000_s1056" style="position:absolute;left:0;text-align:left;flip:x;z-index:251657728" from="12.5pt,9.15pt" to="40.9pt,9.35pt"/>
        </w:pict>
      </w:r>
    </w:p>
    <w:p w:rsidR="00CF1958" w:rsidRPr="00223767" w:rsidRDefault="006E6A78">
      <w:pPr>
        <w:tabs>
          <w:tab w:val="left" w:pos="3030"/>
        </w:tabs>
        <w:ind w:left="-540"/>
      </w:pPr>
      <w:r w:rsidRPr="00223767">
        <w:rPr>
          <w:noProof/>
        </w:rPr>
        <w:pict>
          <v:line id="_x0000_s1073" style="position:absolute;left:0;text-align:left;z-index:251675136" from="471.5pt,4.55pt" to="471.5pt,35.55pt"/>
        </w:pict>
      </w:r>
      <w:r w:rsidRPr="00223767">
        <w:rPr>
          <w:noProof/>
        </w:rPr>
        <w:pict>
          <v:line id="_x0000_s1071" style="position:absolute;left:0;text-align:left;z-index:251673088" from="12.6pt,80.75pt" to="183.6pt,80.75pt"/>
        </w:pict>
      </w:r>
      <w:r w:rsidRPr="00223767">
        <w:rPr>
          <w:noProof/>
        </w:rPr>
        <w:pict>
          <v:line id="_x0000_s1070" style="position:absolute;left:0;text-align:left;z-index:251672064" from="183.5pt,4.55pt" to="183.6pt,80.75pt"/>
        </w:pict>
      </w:r>
      <w:r w:rsidRPr="00223767">
        <w:rPr>
          <w:noProof/>
        </w:rPr>
        <w:pict>
          <v:line id="_x0000_s1062" style="position:absolute;left:0;text-align:left;flip:y;z-index:251663872" from="100.5pt,20.35pt" to="163.4pt,20.55pt"/>
        </w:pict>
      </w:r>
      <w:r w:rsidR="00CF1958" w:rsidRPr="00223767">
        <w:tab/>
        <w:t>да</w:t>
      </w:r>
    </w:p>
    <w:p w:rsidR="00CF1958" w:rsidRPr="00223767" w:rsidRDefault="006E6A78">
      <w:pPr>
        <w:tabs>
          <w:tab w:val="left" w:pos="3730"/>
          <w:tab w:val="left" w:pos="9510"/>
        </w:tabs>
        <w:ind w:left="-540"/>
      </w:pPr>
      <w:r w:rsidRPr="00223767">
        <w:rPr>
          <w:noProof/>
        </w:rPr>
        <w:pict>
          <v:rect id="_x0000_s1059" style="position:absolute;left:0;text-align:left;margin-left:27pt;margin-top:8.4pt;width:135pt;height:45pt;z-index:251660800">
            <v:textbox style="mso-next-textbox:#_x0000_s1059" inset="0,0,0,0">
              <w:txbxContent>
                <w:p w:rsidR="00A05B76" w:rsidRDefault="00A05B76">
                  <w:pPr>
                    <w:jc w:val="center"/>
                    <w:rPr>
                      <w:sz w:val="20"/>
                      <w:szCs w:val="20"/>
                    </w:rPr>
                  </w:pPr>
                  <w:r>
                    <w:rPr>
                      <w:sz w:val="20"/>
                      <w:szCs w:val="20"/>
                    </w:rPr>
                    <w:t>Выдача разрешения на движение транспортного средства, осуществляющего перевозку опасного груза</w:t>
                  </w:r>
                </w:p>
              </w:txbxContent>
            </v:textbox>
          </v:rect>
        </w:pict>
      </w:r>
      <w:r w:rsidRPr="00223767">
        <w:rPr>
          <w:noProof/>
        </w:rPr>
        <w:pict>
          <v:line id="_x0000_s1080" style="position:absolute;left:0;text-align:left;flip:x y;z-index:251682304" from="12.5pt,67.25pt" to="12.5pt,98.75pt"/>
        </w:pict>
      </w:r>
      <w:r w:rsidRPr="00223767">
        <w:rPr>
          <w:noProof/>
        </w:rPr>
        <w:pict>
          <v:line id="_x0000_s1079" style="position:absolute;left:0;text-align:left;flip:x;z-index:251681280" from="12pt,98.25pt" to="183pt,98.25pt"/>
        </w:pict>
      </w:r>
      <w:r w:rsidRPr="00223767">
        <w:rPr>
          <w:noProof/>
        </w:rPr>
        <w:pict>
          <v:line id="_x0000_s1078" style="position:absolute;left:0;text-align:left;z-index:251680256" from="327.6pt,75.95pt" to="327.6pt,84.95pt">
            <v:stroke endarrow="block"/>
          </v:line>
        </w:pict>
      </w:r>
      <w:r w:rsidRPr="00223767">
        <w:rPr>
          <w:noProof/>
        </w:rPr>
        <w:pict>
          <v:shape id="_x0000_s1077" type="#_x0000_t4" style="position:absolute;left:0;text-align:left;margin-left:183.6pt;margin-top:84.95pt;width:4in;height:27pt;z-index:251679232">
            <v:textbox style="mso-next-textbox:#_x0000_s1077" inset="0,0,0,0">
              <w:txbxContent>
                <w:p w:rsidR="00A05B76" w:rsidRDefault="00A05B76">
                  <w:pPr>
                    <w:jc w:val="center"/>
                    <w:rPr>
                      <w:sz w:val="20"/>
                      <w:szCs w:val="20"/>
                    </w:rPr>
                  </w:pPr>
                  <w:r>
                    <w:rPr>
                      <w:sz w:val="20"/>
                      <w:szCs w:val="20"/>
                    </w:rPr>
                    <w:t>Оплата счета</w:t>
                  </w:r>
                </w:p>
              </w:txbxContent>
            </v:textbox>
          </v:shape>
        </w:pict>
      </w:r>
      <w:r w:rsidRPr="00223767">
        <w:rPr>
          <w:noProof/>
        </w:rPr>
        <w:pict>
          <v:rect id="_x0000_s1076" style="position:absolute;left:0;text-align:left;margin-left:201.6pt;margin-top:34.05pt;width:270pt;height:45pt;z-index:251678208">
            <v:textbox style="mso-next-textbox:#_x0000_s1076" inset="0,0,0,0">
              <w:txbxContent>
                <w:p w:rsidR="00A05B76" w:rsidRDefault="00A05B76">
                  <w:pPr>
                    <w:jc w:val="center"/>
                    <w:rPr>
                      <w:sz w:val="20"/>
                      <w:szCs w:val="20"/>
                    </w:rPr>
                  </w:pPr>
                  <w:r>
                    <w:rPr>
                      <w:sz w:val="20"/>
                      <w:szCs w:val="20"/>
                    </w:rPr>
                    <w:t>Определение размера вреда, причиняемого транспортным средством, осуществляющим перевозку тяжеловесных грузов по автомобильным дорогам.</w:t>
                  </w:r>
                </w:p>
                <w:p w:rsidR="00A05B76" w:rsidRDefault="00A05B76">
                  <w:pPr>
                    <w:jc w:val="center"/>
                    <w:rPr>
                      <w:sz w:val="20"/>
                      <w:szCs w:val="20"/>
                    </w:rPr>
                  </w:pPr>
                  <w:r>
                    <w:rPr>
                      <w:sz w:val="20"/>
                      <w:szCs w:val="20"/>
                    </w:rPr>
                    <w:t>Выдача счета заявителю.</w:t>
                  </w:r>
                </w:p>
              </w:txbxContent>
            </v:textbox>
          </v:rect>
        </w:pict>
      </w:r>
      <w:r w:rsidRPr="00223767">
        <w:rPr>
          <w:noProof/>
        </w:rPr>
        <w:pict>
          <v:line id="_x0000_s1075" style="position:absolute;left:0;text-align:left;flip:x;z-index:251677184" from="327.5pt,21.95pt" to="327.6pt,34.25pt">
            <v:stroke endarrow="block"/>
          </v:line>
        </w:pict>
      </w:r>
      <w:r w:rsidRPr="00223767">
        <w:rPr>
          <w:noProof/>
        </w:rPr>
        <w:pict>
          <v:line id="_x0000_s1074" style="position:absolute;left:0;text-align:left;flip:x;z-index:251676160" from="327.6pt,21.95pt" to="471.6pt,21.95pt"/>
        </w:pict>
      </w:r>
      <w:r w:rsidR="00CF1958" w:rsidRPr="00223767">
        <w:tab/>
        <w:t>нет</w:t>
      </w:r>
      <w:r w:rsidR="00CF1958" w:rsidRPr="00223767">
        <w:tab/>
        <w:t>да</w:t>
      </w: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CF1958">
      <w:pPr>
        <w:ind w:left="-540"/>
      </w:pPr>
    </w:p>
    <w:p w:rsidR="00CF1958" w:rsidRPr="00223767" w:rsidRDefault="006E6A78">
      <w:pPr>
        <w:tabs>
          <w:tab w:val="left" w:pos="1680"/>
        </w:tabs>
        <w:ind w:left="-540"/>
      </w:pPr>
      <w:r w:rsidRPr="00223767">
        <w:rPr>
          <w:noProof/>
        </w:rPr>
        <w:pict>
          <v:line id="_x0000_s1083" style="position:absolute;left:0;text-align:left;z-index:251685376" from="255.6pt,47.15pt" to="255.6pt,56.15pt">
            <v:stroke endarrow="block"/>
          </v:line>
        </w:pict>
      </w:r>
      <w:r w:rsidRPr="00223767">
        <w:rPr>
          <w:noProof/>
        </w:rPr>
        <w:pict>
          <v:line id="_x0000_s1082" style="position:absolute;left:0;text-align:left;flip:x;z-index:251684352" from="255.6pt,47.15pt" to="471.6pt,47.15pt"/>
        </w:pict>
      </w:r>
      <w:r w:rsidRPr="00223767">
        <w:rPr>
          <w:noProof/>
        </w:rPr>
        <w:pict>
          <v:line id="_x0000_s1081" style="position:absolute;left:0;text-align:left;z-index:251683328" from="471.5pt,14.95pt" to="471.6pt,47.15pt"/>
        </w:pict>
      </w:r>
      <w:r w:rsidR="00CF1958" w:rsidRPr="00223767">
        <w:tab/>
        <w:t>нет</w:t>
      </w:r>
    </w:p>
    <w:p w:rsidR="00CF1958" w:rsidRPr="00223767" w:rsidRDefault="00CF1958">
      <w:pPr>
        <w:ind w:left="-540"/>
      </w:pPr>
    </w:p>
    <w:p w:rsidR="00CF1958" w:rsidRPr="00223767" w:rsidRDefault="006E6A78">
      <w:pPr>
        <w:tabs>
          <w:tab w:val="left" w:pos="9560"/>
        </w:tabs>
        <w:ind w:left="-540"/>
      </w:pPr>
      <w:r w:rsidRPr="00223767">
        <w:rPr>
          <w:noProof/>
        </w:rPr>
        <w:pict>
          <v:rect id="_x0000_s1085" style="position:absolute;left:0;text-align:left;margin-left:111.6pt;margin-top:82.55pt;width:270pt;height:18pt;z-index:251687424">
            <v:textbox style="mso-next-textbox:#_x0000_s1085" inset="0,0,0,0">
              <w:txbxContent>
                <w:p w:rsidR="00A05B76" w:rsidRDefault="00A05B76">
                  <w:pPr>
                    <w:jc w:val="center"/>
                    <w:rPr>
                      <w:sz w:val="20"/>
                      <w:szCs w:val="20"/>
                    </w:rPr>
                  </w:pPr>
                  <w:r>
                    <w:rPr>
                      <w:sz w:val="20"/>
                      <w:szCs w:val="20"/>
                    </w:rPr>
                    <w:t>Выдача разрешения на движение транспортных средств</w:t>
                  </w:r>
                </w:p>
              </w:txbxContent>
            </v:textbox>
          </v:rect>
        </w:pict>
      </w:r>
      <w:r w:rsidRPr="00223767">
        <w:rPr>
          <w:noProof/>
        </w:rPr>
        <w:pict>
          <v:line id="_x0000_s1086" style="position:absolute;left:0;text-align:left;z-index:251688448" from="255.6pt,64.55pt" to="255.6pt,82.55pt">
            <v:stroke endarrow="block"/>
          </v:line>
        </w:pict>
      </w:r>
      <w:r w:rsidRPr="00223767">
        <w:rPr>
          <w:noProof/>
        </w:rPr>
        <w:pict>
          <v:rect id="_x0000_s1084" style="position:absolute;left:0;text-align:left;margin-left:111.6pt;margin-top:28.55pt;width:270pt;height:36pt;z-index:251686400">
            <v:textbox style="mso-next-textbox:#_x0000_s1084" inset="0,0,0,0">
              <w:txbxContent>
                <w:p w:rsidR="00A05B76" w:rsidRDefault="00A05B76">
                  <w:pPr>
                    <w:jc w:val="center"/>
                    <w:rPr>
                      <w:sz w:val="20"/>
                      <w:szCs w:val="20"/>
                    </w:rPr>
                  </w:pPr>
                  <w:r>
                    <w:rPr>
                      <w:sz w:val="20"/>
                      <w:szCs w:val="20"/>
                    </w:rPr>
                    <w:t>Получение документов об оплате госпошлины за выдачу разрешения на движение транспортных средств по автомобильным дорогам (улицам)</w:t>
                  </w:r>
                </w:p>
              </w:txbxContent>
            </v:textbox>
          </v:rect>
        </w:pict>
      </w:r>
      <w:r w:rsidR="00CF1958" w:rsidRPr="00223767">
        <w:tab/>
      </w:r>
    </w:p>
    <w:p w:rsidR="00CF1958" w:rsidRPr="00223767" w:rsidRDefault="00CF1958">
      <w:pPr>
        <w:ind w:left="-540"/>
        <w:rPr>
          <w:b/>
        </w:rPr>
      </w:pPr>
    </w:p>
    <w:p w:rsidR="00CF1958" w:rsidRPr="00223767" w:rsidRDefault="00CF1958">
      <w:pPr>
        <w:spacing w:line="360" w:lineRule="auto"/>
        <w:ind w:left="-540"/>
      </w:pPr>
    </w:p>
    <w:p w:rsidR="00CF1958" w:rsidRPr="00223767" w:rsidRDefault="00CF1958">
      <w:pPr>
        <w:spacing w:line="360" w:lineRule="auto"/>
        <w:ind w:left="-540" w:right="-262"/>
      </w:pPr>
    </w:p>
    <w:p w:rsidR="00CF1958" w:rsidRPr="00223767" w:rsidRDefault="00CF1958">
      <w:pPr>
        <w:spacing w:line="360" w:lineRule="auto"/>
        <w:ind w:right="-262"/>
      </w:pPr>
    </w:p>
    <w:sectPr w:rsidR="00CF1958" w:rsidRPr="00223767" w:rsidSect="002D5D64">
      <w:pgSz w:w="11906" w:h="16838"/>
      <w:pgMar w:top="709" w:right="567" w:bottom="42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62E" w:rsidRDefault="00A9162E">
      <w:r>
        <w:separator/>
      </w:r>
    </w:p>
  </w:endnote>
  <w:endnote w:type="continuationSeparator" w:id="0">
    <w:p w:rsidR="00A9162E" w:rsidRDefault="00A9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76" w:rsidRDefault="00A05B76">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A05B76" w:rsidRDefault="00A05B7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767" w:rsidRDefault="00223767">
    <w:pPr>
      <w:pStyle w:val="a7"/>
    </w:pPr>
  </w:p>
  <w:p w:rsidR="00A05B76" w:rsidRDefault="00A05B76">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62E" w:rsidRDefault="00A9162E">
      <w:r>
        <w:separator/>
      </w:r>
    </w:p>
  </w:footnote>
  <w:footnote w:type="continuationSeparator" w:id="0">
    <w:p w:rsidR="00A9162E" w:rsidRDefault="00A91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B76" w:rsidRPr="00F336BE" w:rsidRDefault="00A05B76">
    <w:pPr>
      <w:pStyle w:val="a4"/>
      <w:jc w:val="center"/>
      <w:rPr>
        <w:sz w:val="24"/>
        <w:szCs w:val="24"/>
      </w:rPr>
    </w:pPr>
    <w:r w:rsidRPr="00F336BE">
      <w:rPr>
        <w:sz w:val="24"/>
        <w:szCs w:val="24"/>
      </w:rPr>
      <w:fldChar w:fldCharType="begin"/>
    </w:r>
    <w:r w:rsidRPr="00F336BE">
      <w:rPr>
        <w:sz w:val="24"/>
        <w:szCs w:val="24"/>
      </w:rPr>
      <w:instrText>PAGE   \* MERGEFORMAT</w:instrText>
    </w:r>
    <w:r w:rsidRPr="00F336BE">
      <w:rPr>
        <w:sz w:val="24"/>
        <w:szCs w:val="24"/>
      </w:rPr>
      <w:fldChar w:fldCharType="separate"/>
    </w:r>
    <w:r w:rsidR="0013481B">
      <w:rPr>
        <w:noProof/>
        <w:sz w:val="24"/>
        <w:szCs w:val="24"/>
      </w:rPr>
      <w:t>22</w:t>
    </w:r>
    <w:r w:rsidRPr="00F336BE">
      <w:rPr>
        <w:sz w:val="24"/>
        <w:szCs w:val="24"/>
      </w:rPr>
      <w:fldChar w:fldCharType="end"/>
    </w:r>
  </w:p>
  <w:p w:rsidR="00A05B76" w:rsidRDefault="00A05B7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CF1958"/>
    <w:rsid w:val="00096D81"/>
    <w:rsid w:val="0013481B"/>
    <w:rsid w:val="00161882"/>
    <w:rsid w:val="001C56E5"/>
    <w:rsid w:val="001D47A4"/>
    <w:rsid w:val="00223767"/>
    <w:rsid w:val="002C1F3B"/>
    <w:rsid w:val="002D5D64"/>
    <w:rsid w:val="003E3175"/>
    <w:rsid w:val="005149DF"/>
    <w:rsid w:val="005872E7"/>
    <w:rsid w:val="00652BEE"/>
    <w:rsid w:val="006A5A08"/>
    <w:rsid w:val="006E470F"/>
    <w:rsid w:val="006E6A78"/>
    <w:rsid w:val="00792068"/>
    <w:rsid w:val="00831BEC"/>
    <w:rsid w:val="008A59F3"/>
    <w:rsid w:val="008E6773"/>
    <w:rsid w:val="00966E36"/>
    <w:rsid w:val="009F7032"/>
    <w:rsid w:val="00A05B76"/>
    <w:rsid w:val="00A1036B"/>
    <w:rsid w:val="00A4426D"/>
    <w:rsid w:val="00A64562"/>
    <w:rsid w:val="00A9162E"/>
    <w:rsid w:val="00AD0901"/>
    <w:rsid w:val="00B57F67"/>
    <w:rsid w:val="00BC6585"/>
    <w:rsid w:val="00BC793A"/>
    <w:rsid w:val="00C122A4"/>
    <w:rsid w:val="00C625C0"/>
    <w:rsid w:val="00CC331C"/>
    <w:rsid w:val="00CD7C3D"/>
    <w:rsid w:val="00CF1958"/>
    <w:rsid w:val="00CF300B"/>
    <w:rsid w:val="00E271C8"/>
    <w:rsid w:val="00E63729"/>
    <w:rsid w:val="00EA670D"/>
    <w:rsid w:val="00F03173"/>
    <w:rsid w:val="00F26E5E"/>
    <w:rsid w:val="00FE28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A78"/>
    <w:rPr>
      <w:sz w:val="24"/>
      <w:szCs w:val="24"/>
    </w:rPr>
  </w:style>
  <w:style w:type="paragraph" w:styleId="1">
    <w:name w:val="heading 1"/>
    <w:basedOn w:val="a"/>
    <w:next w:val="a"/>
    <w:qFormat/>
    <w:rsid w:val="006E6A78"/>
    <w:pPr>
      <w:keepNext/>
      <w:spacing w:before="240" w:after="60"/>
      <w:outlineLvl w:val="0"/>
    </w:pPr>
    <w:rPr>
      <w:rFonts w:ascii="Arial" w:hAnsi="Arial" w:cs="Arial"/>
      <w:b/>
      <w:bCs/>
      <w:kern w:val="32"/>
      <w:sz w:val="32"/>
      <w:szCs w:val="32"/>
    </w:rPr>
  </w:style>
  <w:style w:type="paragraph" w:styleId="2">
    <w:name w:val="heading 2"/>
    <w:basedOn w:val="a"/>
    <w:next w:val="a"/>
    <w:qFormat/>
    <w:rsid w:val="006E6A78"/>
    <w:pPr>
      <w:keepNext/>
      <w:spacing w:before="240" w:after="60"/>
      <w:outlineLvl w:val="1"/>
    </w:pPr>
    <w:rPr>
      <w:rFonts w:ascii="Cambria" w:hAnsi="Cambria"/>
      <w:b/>
      <w:bCs/>
      <w:i/>
      <w:iCs/>
      <w:sz w:val="28"/>
      <w:szCs w:val="28"/>
    </w:rPr>
  </w:style>
  <w:style w:type="paragraph" w:styleId="3">
    <w:name w:val="heading 3"/>
    <w:basedOn w:val="a"/>
    <w:next w:val="a"/>
    <w:qFormat/>
    <w:rsid w:val="006E6A78"/>
    <w:pPr>
      <w:keepNext/>
      <w:spacing w:before="240" w:after="60"/>
      <w:outlineLvl w:val="2"/>
    </w:pPr>
    <w:rPr>
      <w:rFonts w:ascii="Arial" w:hAnsi="Arial" w:cs="Arial"/>
      <w:b/>
      <w:bCs/>
      <w:sz w:val="26"/>
      <w:szCs w:val="26"/>
    </w:rPr>
  </w:style>
  <w:style w:type="paragraph" w:styleId="4">
    <w:name w:val="heading 4"/>
    <w:basedOn w:val="a"/>
    <w:next w:val="a"/>
    <w:qFormat/>
    <w:locked/>
    <w:rsid w:val="006E6A78"/>
    <w:pPr>
      <w:keepNext/>
      <w:spacing w:before="240" w:after="60"/>
      <w:outlineLvl w:val="3"/>
    </w:pPr>
    <w:rPr>
      <w:rFonts w:eastAsia="Calibri"/>
      <w:b/>
      <w:bCs/>
      <w:sz w:val="28"/>
      <w:szCs w:val="28"/>
    </w:rPr>
  </w:style>
  <w:style w:type="paragraph" w:styleId="5">
    <w:name w:val="heading 5"/>
    <w:basedOn w:val="a"/>
    <w:next w:val="a"/>
    <w:qFormat/>
    <w:rsid w:val="006E6A78"/>
    <w:pPr>
      <w:keepNext/>
      <w:tabs>
        <w:tab w:val="left" w:pos="142"/>
        <w:tab w:val="left" w:pos="284"/>
      </w:tabs>
      <w:jc w:val="right"/>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6A78"/>
    <w:pPr>
      <w:widowControl w:val="0"/>
      <w:autoSpaceDE w:val="0"/>
      <w:autoSpaceDN w:val="0"/>
      <w:adjustRightInd w:val="0"/>
      <w:ind w:firstLine="720"/>
    </w:pPr>
    <w:rPr>
      <w:rFonts w:ascii="Arial" w:hAnsi="Arial" w:cs="Arial"/>
    </w:rPr>
  </w:style>
  <w:style w:type="paragraph" w:customStyle="1" w:styleId="ConsPlusNonformat">
    <w:name w:val="ConsPlusNonformat"/>
    <w:rsid w:val="006E6A78"/>
    <w:pPr>
      <w:widowControl w:val="0"/>
      <w:autoSpaceDE w:val="0"/>
      <w:autoSpaceDN w:val="0"/>
      <w:adjustRightInd w:val="0"/>
    </w:pPr>
    <w:rPr>
      <w:rFonts w:ascii="Courier New" w:hAnsi="Courier New" w:cs="Courier New"/>
    </w:rPr>
  </w:style>
  <w:style w:type="paragraph" w:customStyle="1" w:styleId="ConsPlusTitle">
    <w:name w:val="ConsPlusTitle"/>
    <w:rsid w:val="006E6A78"/>
    <w:pPr>
      <w:widowControl w:val="0"/>
      <w:autoSpaceDE w:val="0"/>
      <w:autoSpaceDN w:val="0"/>
      <w:adjustRightInd w:val="0"/>
    </w:pPr>
    <w:rPr>
      <w:rFonts w:ascii="Arial" w:hAnsi="Arial" w:cs="Arial"/>
      <w:b/>
      <w:bCs/>
    </w:rPr>
  </w:style>
  <w:style w:type="paragraph" w:styleId="a3">
    <w:name w:val="Document Map"/>
    <w:basedOn w:val="a"/>
    <w:semiHidden/>
    <w:rsid w:val="006E6A78"/>
    <w:pPr>
      <w:shd w:val="clear" w:color="auto" w:fill="000080"/>
    </w:pPr>
    <w:rPr>
      <w:rFonts w:ascii="Tahoma" w:hAnsi="Tahoma" w:cs="Tahoma"/>
      <w:sz w:val="20"/>
      <w:szCs w:val="20"/>
    </w:rPr>
  </w:style>
  <w:style w:type="paragraph" w:customStyle="1" w:styleId="ConsPlusCell">
    <w:name w:val="ConsPlusCell"/>
    <w:rsid w:val="006E6A78"/>
    <w:pPr>
      <w:widowControl w:val="0"/>
      <w:autoSpaceDE w:val="0"/>
      <w:autoSpaceDN w:val="0"/>
      <w:adjustRightInd w:val="0"/>
    </w:pPr>
    <w:rPr>
      <w:rFonts w:ascii="Arial" w:hAnsi="Arial" w:cs="Arial"/>
    </w:rPr>
  </w:style>
  <w:style w:type="paragraph" w:styleId="a4">
    <w:name w:val="header"/>
    <w:basedOn w:val="a"/>
    <w:link w:val="a5"/>
    <w:uiPriority w:val="99"/>
    <w:rsid w:val="006E6A78"/>
    <w:pPr>
      <w:tabs>
        <w:tab w:val="center" w:pos="4153"/>
        <w:tab w:val="right" w:pos="8306"/>
      </w:tabs>
      <w:autoSpaceDE w:val="0"/>
      <w:autoSpaceDN w:val="0"/>
    </w:pPr>
    <w:rPr>
      <w:sz w:val="20"/>
      <w:szCs w:val="20"/>
    </w:rPr>
  </w:style>
  <w:style w:type="paragraph" w:styleId="a6">
    <w:name w:val="Title"/>
    <w:basedOn w:val="a"/>
    <w:qFormat/>
    <w:rsid w:val="006E6A78"/>
    <w:pPr>
      <w:jc w:val="center"/>
    </w:pPr>
    <w:rPr>
      <w:sz w:val="28"/>
      <w:lang w:eastAsia="en-US"/>
    </w:rPr>
  </w:style>
  <w:style w:type="paragraph" w:styleId="a7">
    <w:name w:val="footer"/>
    <w:basedOn w:val="a"/>
    <w:uiPriority w:val="99"/>
    <w:rsid w:val="006E6A78"/>
    <w:pPr>
      <w:tabs>
        <w:tab w:val="center" w:pos="4677"/>
        <w:tab w:val="right" w:pos="9355"/>
      </w:tabs>
    </w:pPr>
  </w:style>
  <w:style w:type="paragraph" w:styleId="a8">
    <w:name w:val="Balloon Text"/>
    <w:basedOn w:val="a"/>
    <w:semiHidden/>
    <w:rsid w:val="006E6A78"/>
    <w:rPr>
      <w:rFonts w:ascii="Tahoma" w:hAnsi="Tahoma" w:cs="Tahoma"/>
      <w:sz w:val="16"/>
      <w:szCs w:val="16"/>
    </w:rPr>
  </w:style>
  <w:style w:type="paragraph" w:styleId="a9">
    <w:name w:val="footnote text"/>
    <w:basedOn w:val="a"/>
    <w:semiHidden/>
    <w:rsid w:val="006E6A78"/>
    <w:rPr>
      <w:sz w:val="20"/>
      <w:szCs w:val="20"/>
    </w:rPr>
  </w:style>
  <w:style w:type="character" w:styleId="aa">
    <w:name w:val="footnote reference"/>
    <w:semiHidden/>
    <w:rsid w:val="006E6A78"/>
    <w:rPr>
      <w:vertAlign w:val="superscript"/>
    </w:rPr>
  </w:style>
  <w:style w:type="paragraph" w:styleId="ab">
    <w:name w:val="Body Text Indent"/>
    <w:basedOn w:val="a"/>
    <w:rsid w:val="006E6A78"/>
    <w:pPr>
      <w:ind w:firstLine="708"/>
      <w:jc w:val="both"/>
    </w:pPr>
  </w:style>
  <w:style w:type="paragraph" w:styleId="20">
    <w:name w:val="Body Text Indent 2"/>
    <w:basedOn w:val="a"/>
    <w:rsid w:val="006E6A78"/>
    <w:pPr>
      <w:autoSpaceDE w:val="0"/>
      <w:autoSpaceDN w:val="0"/>
      <w:spacing w:after="120" w:line="480" w:lineRule="auto"/>
      <w:ind w:left="283"/>
    </w:pPr>
  </w:style>
  <w:style w:type="character" w:customStyle="1" w:styleId="21">
    <w:name w:val="Основной текст с отступом 2 Знак"/>
    <w:locked/>
    <w:rsid w:val="006E6A78"/>
    <w:rPr>
      <w:sz w:val="24"/>
      <w:szCs w:val="24"/>
      <w:lang w:val="ru-RU" w:eastAsia="ru-RU" w:bidi="ar-SA"/>
    </w:rPr>
  </w:style>
  <w:style w:type="character" w:styleId="ac">
    <w:name w:val="Hyperlink"/>
    <w:rsid w:val="006E6A78"/>
    <w:rPr>
      <w:rFonts w:ascii="Times New Roman" w:hAnsi="Times New Roman" w:cs="Times New Roman"/>
      <w:color w:val="0000FF"/>
      <w:u w:val="single"/>
    </w:rPr>
  </w:style>
  <w:style w:type="character" w:styleId="ad">
    <w:name w:val="page number"/>
    <w:basedOn w:val="a0"/>
    <w:rsid w:val="006E6A78"/>
  </w:style>
  <w:style w:type="paragraph" w:styleId="ae">
    <w:name w:val="Body Text"/>
    <w:basedOn w:val="a"/>
    <w:rsid w:val="006E6A78"/>
    <w:pPr>
      <w:spacing w:after="120"/>
    </w:pPr>
  </w:style>
  <w:style w:type="paragraph" w:styleId="af">
    <w:name w:val="List Paragraph"/>
    <w:basedOn w:val="a"/>
    <w:qFormat/>
    <w:rsid w:val="006E6A78"/>
    <w:pPr>
      <w:spacing w:after="200" w:line="276" w:lineRule="auto"/>
      <w:ind w:left="720"/>
      <w:contextualSpacing/>
    </w:pPr>
    <w:rPr>
      <w:rFonts w:ascii="Calibri" w:hAnsi="Calibri"/>
      <w:sz w:val="22"/>
      <w:szCs w:val="22"/>
    </w:rPr>
  </w:style>
  <w:style w:type="paragraph" w:customStyle="1" w:styleId="text">
    <w:name w:val="text"/>
    <w:basedOn w:val="a"/>
    <w:rsid w:val="006E6A78"/>
    <w:pPr>
      <w:spacing w:before="120"/>
      <w:ind w:left="150" w:right="150" w:firstLine="450"/>
    </w:pPr>
    <w:rPr>
      <w:rFonts w:ascii="Verdana" w:hAnsi="Verdana"/>
      <w:color w:val="003366"/>
    </w:rPr>
  </w:style>
  <w:style w:type="paragraph" w:styleId="30">
    <w:name w:val="Body Text 3"/>
    <w:basedOn w:val="a"/>
    <w:rsid w:val="006E6A78"/>
    <w:pPr>
      <w:spacing w:after="120"/>
    </w:pPr>
    <w:rPr>
      <w:sz w:val="16"/>
      <w:szCs w:val="16"/>
    </w:rPr>
  </w:style>
  <w:style w:type="paragraph" w:customStyle="1" w:styleId="ConsNormal">
    <w:name w:val="ConsNormal"/>
    <w:rsid w:val="006E6A78"/>
    <w:pPr>
      <w:widowControl w:val="0"/>
      <w:autoSpaceDE w:val="0"/>
      <w:autoSpaceDN w:val="0"/>
      <w:adjustRightInd w:val="0"/>
      <w:ind w:right="19772" w:firstLine="720"/>
    </w:pPr>
    <w:rPr>
      <w:rFonts w:ascii="Arial" w:hAnsi="Arial" w:cs="Arial"/>
    </w:rPr>
  </w:style>
  <w:style w:type="paragraph" w:customStyle="1" w:styleId="Style5">
    <w:name w:val="Style5"/>
    <w:basedOn w:val="a"/>
    <w:rsid w:val="006E6A78"/>
    <w:pPr>
      <w:widowControl w:val="0"/>
      <w:autoSpaceDE w:val="0"/>
      <w:autoSpaceDN w:val="0"/>
      <w:adjustRightInd w:val="0"/>
      <w:spacing w:line="322" w:lineRule="exact"/>
      <w:ind w:firstLine="624"/>
      <w:jc w:val="both"/>
    </w:pPr>
  </w:style>
  <w:style w:type="paragraph" w:styleId="af0">
    <w:name w:val="Normal (Web)"/>
    <w:basedOn w:val="a"/>
    <w:uiPriority w:val="99"/>
    <w:rsid w:val="006E6A78"/>
    <w:pPr>
      <w:spacing w:before="100" w:beforeAutospacing="1" w:after="100" w:afterAutospacing="1"/>
    </w:pPr>
    <w:rPr>
      <w:rFonts w:ascii="Verdana" w:hAnsi="Verdana"/>
      <w:color w:val="003366"/>
    </w:rPr>
  </w:style>
  <w:style w:type="character" w:customStyle="1" w:styleId="af1">
    <w:name w:val="Нижний колонтитул Знак"/>
    <w:uiPriority w:val="99"/>
    <w:rsid w:val="006E6A78"/>
    <w:rPr>
      <w:sz w:val="24"/>
      <w:szCs w:val="24"/>
    </w:rPr>
  </w:style>
  <w:style w:type="character" w:styleId="af2">
    <w:name w:val="Strong"/>
    <w:qFormat/>
    <w:rsid w:val="006E6A78"/>
    <w:rPr>
      <w:b/>
      <w:bCs/>
    </w:rPr>
  </w:style>
  <w:style w:type="character" w:customStyle="1" w:styleId="ConsPlusNormal0">
    <w:name w:val="ConsPlusNormal Знак"/>
    <w:rsid w:val="006E6A78"/>
    <w:rPr>
      <w:rFonts w:ascii="Arial" w:hAnsi="Arial" w:cs="Arial"/>
      <w:lang w:val="ru-RU" w:eastAsia="ru-RU" w:bidi="ar-SA"/>
    </w:rPr>
  </w:style>
  <w:style w:type="character" w:customStyle="1" w:styleId="22">
    <w:name w:val="Заголовок 2 Знак"/>
    <w:semiHidden/>
    <w:rsid w:val="006E6A78"/>
    <w:rPr>
      <w:rFonts w:ascii="Cambria" w:eastAsia="Times New Roman" w:hAnsi="Cambria" w:cs="Times New Roman"/>
      <w:b/>
      <w:bCs/>
      <w:i/>
      <w:iCs/>
      <w:sz w:val="28"/>
      <w:szCs w:val="28"/>
    </w:rPr>
  </w:style>
  <w:style w:type="character" w:styleId="af3">
    <w:name w:val="annotation reference"/>
    <w:semiHidden/>
    <w:rsid w:val="006E6A78"/>
    <w:rPr>
      <w:sz w:val="16"/>
      <w:szCs w:val="16"/>
    </w:rPr>
  </w:style>
  <w:style w:type="paragraph" w:styleId="af4">
    <w:name w:val="annotation text"/>
    <w:basedOn w:val="a"/>
    <w:semiHidden/>
    <w:rsid w:val="006E6A78"/>
    <w:rPr>
      <w:sz w:val="20"/>
      <w:szCs w:val="20"/>
    </w:rPr>
  </w:style>
  <w:style w:type="character" w:customStyle="1" w:styleId="af5">
    <w:name w:val="Текст примечания Знак"/>
    <w:basedOn w:val="a0"/>
    <w:rsid w:val="006E6A78"/>
  </w:style>
  <w:style w:type="paragraph" w:styleId="af6">
    <w:name w:val="annotation subject"/>
    <w:basedOn w:val="af4"/>
    <w:next w:val="af4"/>
    <w:rsid w:val="006E6A78"/>
    <w:rPr>
      <w:b/>
      <w:bCs/>
    </w:rPr>
  </w:style>
  <w:style w:type="character" w:customStyle="1" w:styleId="af7">
    <w:name w:val="Тема примечания Знак"/>
    <w:rsid w:val="006E6A78"/>
    <w:rPr>
      <w:b/>
      <w:bCs/>
    </w:rPr>
  </w:style>
  <w:style w:type="paragraph" w:customStyle="1" w:styleId="ConsTitle">
    <w:name w:val="ConsTitle"/>
    <w:rsid w:val="006E6A78"/>
    <w:pPr>
      <w:widowControl w:val="0"/>
      <w:autoSpaceDE w:val="0"/>
      <w:autoSpaceDN w:val="0"/>
      <w:adjustRightInd w:val="0"/>
      <w:ind w:right="19772"/>
    </w:pPr>
    <w:rPr>
      <w:rFonts w:ascii="Arial" w:eastAsia="Calibri" w:hAnsi="Arial" w:cs="Arial"/>
      <w:b/>
      <w:bCs/>
      <w:sz w:val="16"/>
      <w:szCs w:val="16"/>
      <w:lang w:eastAsia="en-US"/>
    </w:rPr>
  </w:style>
  <w:style w:type="paragraph" w:styleId="31">
    <w:name w:val="Body Text Indent 3"/>
    <w:basedOn w:val="a"/>
    <w:rsid w:val="006E6A78"/>
    <w:pPr>
      <w:tabs>
        <w:tab w:val="num" w:pos="0"/>
      </w:tabs>
      <w:autoSpaceDE w:val="0"/>
      <w:autoSpaceDN w:val="0"/>
      <w:adjustRightInd w:val="0"/>
      <w:ind w:firstLine="709"/>
      <w:jc w:val="both"/>
    </w:pPr>
    <w:rPr>
      <w:sz w:val="28"/>
      <w:szCs w:val="28"/>
    </w:rPr>
  </w:style>
  <w:style w:type="paragraph" w:styleId="23">
    <w:name w:val="Body Text 2"/>
    <w:basedOn w:val="a"/>
    <w:rsid w:val="006E6A78"/>
    <w:pPr>
      <w:widowControl w:val="0"/>
      <w:tabs>
        <w:tab w:val="left" w:pos="142"/>
        <w:tab w:val="left" w:pos="284"/>
      </w:tabs>
      <w:autoSpaceDE w:val="0"/>
      <w:autoSpaceDN w:val="0"/>
      <w:adjustRightInd w:val="0"/>
      <w:jc w:val="both"/>
    </w:pPr>
    <w:rPr>
      <w:rFonts w:eastAsia="Calibri"/>
      <w:sz w:val="28"/>
      <w:szCs w:val="28"/>
    </w:rPr>
  </w:style>
  <w:style w:type="character" w:customStyle="1" w:styleId="a5">
    <w:name w:val="Верхний колонтитул Знак"/>
    <w:link w:val="a4"/>
    <w:uiPriority w:val="99"/>
    <w:rsid w:val="00B57F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20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8310B19831431A5AFEED42B237DB4041CE19E28AACBD0AEEDFE1A050089901DD54E472709F54BDBp7mBO"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8310B19831431A5AFEED42B237DB4041CE19E28AACBD0AEEDFE1A050089901DD54E472709F54BDBp7mBO"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mailto:kipensp@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2;&#1080;&#1087;&#1077;&#1085;&#1089;&#1082;&#1086;&#1077;.&#1088;&#109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929266.54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ipensp@mail.ru" TargetMode="External"/><Relationship Id="rId14" Type="http://schemas.openxmlformats.org/officeDocument/2006/relationships/hyperlink" Target="garantF1://12084522.21"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21239-6038-4F36-A002-7A5296642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18598</Words>
  <Characters>106015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124365</CharactersWithSpaces>
  <SharedDoc>false</SharedDoc>
  <HLinks>
    <vt:vector size="78" baseType="variant">
      <vt:variant>
        <vt:i4>5177433</vt:i4>
      </vt:variant>
      <vt:variant>
        <vt:i4>36</vt:i4>
      </vt:variant>
      <vt:variant>
        <vt:i4>0</vt:i4>
      </vt:variant>
      <vt:variant>
        <vt:i4>5</vt:i4>
      </vt:variant>
      <vt:variant>
        <vt:lpwstr>http://www.mfc47.ru/</vt:lpwstr>
      </vt:variant>
      <vt:variant>
        <vt:lpwstr/>
      </vt:variant>
      <vt:variant>
        <vt:i4>3670026</vt:i4>
      </vt:variant>
      <vt:variant>
        <vt:i4>33</vt:i4>
      </vt:variant>
      <vt:variant>
        <vt:i4>0</vt:i4>
      </vt:variant>
      <vt:variant>
        <vt:i4>5</vt:i4>
      </vt:variant>
      <vt:variant>
        <vt:lpwstr>mailto:kipensp@mail.ru</vt:lpwstr>
      </vt:variant>
      <vt:variant>
        <vt:lpwstr/>
      </vt:variant>
      <vt:variant>
        <vt:i4>7471159</vt:i4>
      </vt:variant>
      <vt:variant>
        <vt:i4>30</vt:i4>
      </vt:variant>
      <vt:variant>
        <vt:i4>0</vt:i4>
      </vt:variant>
      <vt:variant>
        <vt:i4>5</vt:i4>
      </vt:variant>
      <vt:variant>
        <vt:lpwstr>garantf1://12084522.21/</vt:lpwstr>
      </vt:variant>
      <vt:variant>
        <vt:lpwstr/>
      </vt:variant>
      <vt:variant>
        <vt:i4>6422634</vt:i4>
      </vt:variant>
      <vt:variant>
        <vt:i4>27</vt:i4>
      </vt:variant>
      <vt:variant>
        <vt:i4>0</vt:i4>
      </vt:variant>
      <vt:variant>
        <vt:i4>5</vt:i4>
      </vt:variant>
      <vt:variant>
        <vt:lpwstr>consultantplus://offline/ref=28310B19831431A5AFEED42B237DB4041CE19E28AACBD0AEEDFE1A050089901DD54E472709F54BDBp7mBO</vt:lpwstr>
      </vt:variant>
      <vt:variant>
        <vt:lpwstr/>
      </vt:variant>
      <vt:variant>
        <vt:i4>6422634</vt:i4>
      </vt:variant>
      <vt:variant>
        <vt:i4>24</vt:i4>
      </vt:variant>
      <vt:variant>
        <vt:i4>0</vt:i4>
      </vt:variant>
      <vt:variant>
        <vt:i4>5</vt:i4>
      </vt:variant>
      <vt:variant>
        <vt:lpwstr>consultantplus://offline/ref=28310B19831431A5AFEED42B237DB4041CE19E28AACBD0AEEDFE1A050089901DD54E472709F54BDBp7mBO</vt:lpwstr>
      </vt:variant>
      <vt:variant>
        <vt:lpwstr/>
      </vt:variant>
      <vt:variant>
        <vt:i4>1703968</vt:i4>
      </vt:variant>
      <vt:variant>
        <vt:i4>21</vt:i4>
      </vt:variant>
      <vt:variant>
        <vt:i4>0</vt:i4>
      </vt:variant>
      <vt:variant>
        <vt:i4>5</vt:i4>
      </vt:variant>
      <vt:variant>
        <vt:lpwstr/>
      </vt:variant>
      <vt:variant>
        <vt:lpwstr>sub_103</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7537736</vt:i4>
      </vt:variant>
      <vt:variant>
        <vt:i4>6</vt:i4>
      </vt:variant>
      <vt:variant>
        <vt:i4>0</vt:i4>
      </vt:variant>
      <vt:variant>
        <vt:i4>5</vt:i4>
      </vt:variant>
      <vt:variant>
        <vt:lpwstr>http://www.кипенское.рф/</vt:lpwstr>
      </vt:variant>
      <vt:variant>
        <vt:lpwstr/>
      </vt:variant>
      <vt:variant>
        <vt:i4>6750244</vt:i4>
      </vt:variant>
      <vt:variant>
        <vt:i4>3</vt:i4>
      </vt:variant>
      <vt:variant>
        <vt:i4>0</vt:i4>
      </vt:variant>
      <vt:variant>
        <vt:i4>5</vt:i4>
      </vt:variant>
      <vt:variant>
        <vt:lpwstr>garantf1://7929266.549/</vt:lpwstr>
      </vt:variant>
      <vt:variant>
        <vt:lpwstr/>
      </vt:variant>
      <vt:variant>
        <vt:i4>3670026</vt:i4>
      </vt:variant>
      <vt:variant>
        <vt:i4>0</vt:i4>
      </vt:variant>
      <vt:variant>
        <vt:i4>0</vt:i4>
      </vt:variant>
      <vt:variant>
        <vt:i4>5</vt:i4>
      </vt:variant>
      <vt:variant>
        <vt:lpwstr>mailto:kipensp@mail.ru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ГУ-ВШЭ</dc:creator>
  <cp:lastModifiedBy>Admin</cp:lastModifiedBy>
  <cp:revision>2</cp:revision>
  <cp:lastPrinted>2018-12-11T13:54:00Z</cp:lastPrinted>
  <dcterms:created xsi:type="dcterms:W3CDTF">2018-12-11T13:57:00Z</dcterms:created>
  <dcterms:modified xsi:type="dcterms:W3CDTF">2018-12-11T13:57:00Z</dcterms:modified>
</cp:coreProperties>
</file>