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3E3D39" w:rsidRPr="00433C4A" w:rsidTr="000B6F40">
        <w:tc>
          <w:tcPr>
            <w:tcW w:w="4678" w:type="dxa"/>
          </w:tcPr>
          <w:p w:rsidR="003E3D39" w:rsidRPr="00433C4A" w:rsidRDefault="003E3D39" w:rsidP="000B6F4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3E3D39" w:rsidRPr="00F67F68" w:rsidRDefault="003E3D39" w:rsidP="000B6F40">
            <w:pPr>
              <w:ind w:left="96"/>
              <w:jc w:val="both"/>
              <w:rPr>
                <w:i/>
                <w:sz w:val="20"/>
                <w:szCs w:val="20"/>
              </w:rPr>
            </w:pPr>
            <w:r w:rsidRPr="004F523A">
              <w:rPr>
                <w:sz w:val="20"/>
                <w:szCs w:val="20"/>
              </w:rPr>
              <w:t xml:space="preserve">Населенный пункт: </w:t>
            </w:r>
          </w:p>
          <w:p w:rsidR="003E3D39" w:rsidRPr="00F67F68" w:rsidRDefault="003E3D39" w:rsidP="000B6F40">
            <w:pPr>
              <w:ind w:left="9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CABAC" wp14:editId="6812BB5A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8255</wp:posOffset>
                      </wp:positionV>
                      <wp:extent cx="2009775" cy="0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4E4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87.3pt;margin-top:.65pt;width:15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" strokeweight=".5pt"/>
                  </w:pict>
                </mc:Fallback>
              </mc:AlternateContent>
            </w:r>
            <w:r w:rsidRPr="00F67F68">
              <w:rPr>
                <w:sz w:val="20"/>
                <w:szCs w:val="20"/>
              </w:rPr>
              <w:t>Потребитель</w:t>
            </w:r>
            <w:r>
              <w:rPr>
                <w:sz w:val="20"/>
                <w:szCs w:val="20"/>
              </w:rPr>
              <w:t xml:space="preserve">  </w:t>
            </w:r>
            <w:r w:rsidRPr="002D6F8D">
              <w:rPr>
                <w:rStyle w:val="aa"/>
              </w:rPr>
              <w:t xml:space="preserve"> </w:t>
            </w:r>
            <w:r w:rsidRPr="00F67F68">
              <w:rPr>
                <w:rStyle w:val="aa"/>
              </w:rPr>
              <w:t xml:space="preserve">        </w:t>
            </w:r>
          </w:p>
          <w:p w:rsidR="003E3D39" w:rsidRPr="003D65B1" w:rsidRDefault="003E3D39" w:rsidP="000B6F40">
            <w:pPr>
              <w:autoSpaceDE w:val="0"/>
              <w:autoSpaceDN w:val="0"/>
              <w:adjustRightInd w:val="0"/>
              <w:ind w:left="96"/>
              <w:rPr>
                <w:rStyle w:val="aa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A4BAE" wp14:editId="6D261FD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347345</wp:posOffset>
                      </wp:positionV>
                      <wp:extent cx="3067050" cy="0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D10C" id="Прямая со стрелкой 8" o:spid="_x0000_s1026" type="#_x0000_t32" style="position:absolute;margin-left:4.05pt;margin-top:27.35pt;width:24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03579" wp14:editId="1F304FFB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158115</wp:posOffset>
                      </wp:positionV>
                      <wp:extent cx="933450" cy="0"/>
                      <wp:effectExtent l="9525" t="10795" r="9525" b="825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6AFE2" id="Прямая со стрелкой 7" o:spid="_x0000_s1026" type="#_x0000_t32" style="position:absolute;margin-left:172.05pt;margin-top:12.45pt;width:7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790EAD" wp14:editId="0E34C90F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4445</wp:posOffset>
                      </wp:positionV>
                      <wp:extent cx="2314575" cy="0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72496" id="Прямая со стрелкой 6" o:spid="_x0000_s1026" type="#_x0000_t32" style="position:absolute;margin-left:63.3pt;margin-top:.35pt;width:1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W/TAIAAFQ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Зарегистрирован </w:t>
            </w:r>
            <w:r w:rsidRPr="004F523A">
              <w:rPr>
                <w:sz w:val="20"/>
                <w:szCs w:val="20"/>
              </w:rPr>
              <w:t>по месту жительства:</w:t>
            </w:r>
            <w:r>
              <w:rPr>
                <w:sz w:val="20"/>
                <w:szCs w:val="20"/>
              </w:rPr>
              <w:t xml:space="preserve">  </w:t>
            </w:r>
          </w:p>
          <w:p w:rsidR="003E3D39" w:rsidRDefault="003E3D39" w:rsidP="000B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1FF7F" wp14:editId="3F8363B5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139700</wp:posOffset>
                      </wp:positionV>
                      <wp:extent cx="1541780" cy="0"/>
                      <wp:effectExtent l="10795" t="9525" r="95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262EC" id="Прямая со стрелкой 5" o:spid="_x0000_s1026" type="#_x0000_t32" style="position:absolute;margin-left:373.9pt;margin-top:11pt;width:12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FJ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xKIlPxzBS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"/>
                  </w:pict>
                </mc:Fallback>
              </mc:AlternateContent>
            </w:r>
            <w:r w:rsidRPr="004F523A">
              <w:rPr>
                <w:sz w:val="20"/>
                <w:szCs w:val="20"/>
              </w:rPr>
              <w:t>Контактный телефон</w:t>
            </w:r>
            <w:r>
              <w:rPr>
                <w:sz w:val="20"/>
                <w:szCs w:val="20"/>
              </w:rPr>
              <w:t>:</w:t>
            </w:r>
            <w:r w:rsidRPr="004F523A">
              <w:rPr>
                <w:sz w:val="20"/>
                <w:szCs w:val="20"/>
              </w:rPr>
              <w:t xml:space="preserve"> </w:t>
            </w:r>
            <w:r w:rsidRPr="00A63CAC">
              <w:rPr>
                <w:sz w:val="20"/>
                <w:szCs w:val="20"/>
              </w:rPr>
              <w:t xml:space="preserve"> </w:t>
            </w:r>
            <w:r w:rsidRPr="00A63CAC">
              <w:rPr>
                <w:rStyle w:val="aa"/>
              </w:rPr>
              <w:t xml:space="preserve">                    </w:t>
            </w:r>
            <w:r w:rsidRPr="00A63CAC">
              <w:rPr>
                <w:rStyle w:val="aa"/>
                <w:highlight w:val="yellow"/>
              </w:rPr>
              <w:t xml:space="preserve">       </w:t>
            </w:r>
            <w:r w:rsidRPr="00A63CAC">
              <w:rPr>
                <w:sz w:val="20"/>
                <w:szCs w:val="20"/>
              </w:rPr>
              <w:t xml:space="preserve">   </w:t>
            </w:r>
          </w:p>
          <w:p w:rsidR="003E3D39" w:rsidRDefault="003E3D39" w:rsidP="000B6F40">
            <w:pPr>
              <w:rPr>
                <w:sz w:val="20"/>
                <w:szCs w:val="20"/>
              </w:rPr>
            </w:pP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</w:p>
          <w:p w:rsidR="003E3D39" w:rsidRPr="00433C4A" w:rsidRDefault="003E3D39" w:rsidP="000B6F40">
            <w:pPr>
              <w:tabs>
                <w:tab w:val="left" w:pos="0"/>
              </w:tabs>
              <w:ind w:left="96"/>
              <w:jc w:val="center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4F5EA" wp14:editId="23AADFB6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12065</wp:posOffset>
                      </wp:positionV>
                      <wp:extent cx="1866900" cy="0"/>
                      <wp:effectExtent l="9525" t="9525" r="952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46D6" id="Прямая со стрелкой 4" o:spid="_x0000_s1026" type="#_x0000_t32" style="position:absolute;margin-left:98.55pt;margin-top:.95pt;width:14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" strokeweight=".5pt"/>
                  </w:pict>
                </mc:Fallback>
              </mc:AlternateContent>
            </w:r>
          </w:p>
          <w:p w:rsidR="003E3D39" w:rsidRPr="00433C4A" w:rsidRDefault="003E3D39" w:rsidP="000B6F40">
            <w:pPr>
              <w:ind w:left="96"/>
              <w:jc w:val="both"/>
              <w:rPr>
                <w:sz w:val="20"/>
                <w:szCs w:val="20"/>
              </w:rPr>
            </w:pPr>
          </w:p>
        </w:tc>
      </w:tr>
    </w:tbl>
    <w:p w:rsidR="003E3D39" w:rsidRPr="00433C4A" w:rsidRDefault="003E3D39" w:rsidP="003E3D39">
      <w:pPr>
        <w:tabs>
          <w:tab w:val="left" w:pos="0"/>
        </w:tabs>
        <w:jc w:val="center"/>
        <w:outlineLvl w:val="0"/>
        <w:rPr>
          <w:b/>
          <w:i/>
          <w:sz w:val="20"/>
          <w:szCs w:val="20"/>
          <w:u w:val="single"/>
        </w:rPr>
      </w:pPr>
      <w:r w:rsidRPr="00433C4A">
        <w:rPr>
          <w:b/>
          <w:sz w:val="20"/>
          <w:szCs w:val="20"/>
        </w:rPr>
        <w:t xml:space="preserve">ДОГОВОР № </w:t>
      </w:r>
    </w:p>
    <w:p w:rsidR="003E3D39" w:rsidRPr="00433C4A" w:rsidRDefault="003E3D39" w:rsidP="003E3D39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433C4A">
        <w:rPr>
          <w:b/>
          <w:sz w:val="20"/>
          <w:szCs w:val="20"/>
        </w:rPr>
        <w:t>о приобретении коммунальных ресурсов и водоотведении</w:t>
      </w:r>
    </w:p>
    <w:p w:rsidR="003E3D39" w:rsidRPr="00433C4A" w:rsidRDefault="003E3D39" w:rsidP="003E3D39">
      <w:pPr>
        <w:tabs>
          <w:tab w:val="left" w:pos="0"/>
        </w:tabs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3E3D39" w:rsidRPr="00433C4A" w:rsidTr="000B6F40">
        <w:tc>
          <w:tcPr>
            <w:tcW w:w="5057" w:type="dxa"/>
          </w:tcPr>
          <w:p w:rsidR="003E3D39" w:rsidRPr="00433C4A" w:rsidRDefault="003E3D39" w:rsidP="000B6F4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33C4A">
              <w:rPr>
                <w:sz w:val="20"/>
                <w:szCs w:val="20"/>
              </w:rPr>
              <w:t>д.Горбунки</w:t>
            </w:r>
            <w:proofErr w:type="spellEnd"/>
          </w:p>
        </w:tc>
        <w:tc>
          <w:tcPr>
            <w:tcW w:w="5058" w:type="dxa"/>
          </w:tcPr>
          <w:p w:rsidR="003E3D39" w:rsidRPr="00433C4A" w:rsidRDefault="003E3D39" w:rsidP="000B6F40">
            <w:pPr>
              <w:tabs>
                <w:tab w:val="left" w:pos="0"/>
              </w:tabs>
              <w:ind w:hanging="1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560E1" wp14:editId="44727FE3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158115</wp:posOffset>
                      </wp:positionV>
                      <wp:extent cx="314325" cy="0"/>
                      <wp:effectExtent l="11430" t="9525" r="7620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39BB5" id="Прямая со стрелкой 3" o:spid="_x0000_s1026" type="#_x0000_t32" style="position:absolute;margin-left:114.55pt;margin-top:12.45pt;width:2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vbSwIAAFMEAAAOAAAAZHJzL2Uyb0RvYy54bWysVEtu2zAQ3RfoHQjuHUm24i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A113BC" wp14:editId="797EFF3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158115</wp:posOffset>
                      </wp:positionV>
                      <wp:extent cx="733425" cy="0"/>
                      <wp:effectExtent l="11430" t="9525" r="762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6125" id="Прямая со стрелкой 2" o:spid="_x0000_s1026" type="#_x0000_t32" style="position:absolute;margin-left:143.05pt;margin-top:12.45pt;width: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FhTAIAAFM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F67F68">
              <w:rPr>
                <w:sz w:val="20"/>
                <w:szCs w:val="20"/>
              </w:rPr>
              <w:t xml:space="preserve">«  </w:t>
            </w:r>
            <w:r>
              <w:rPr>
                <w:sz w:val="20"/>
                <w:szCs w:val="20"/>
              </w:rPr>
              <w:t xml:space="preserve"> </w:t>
            </w:r>
            <w:r w:rsidRPr="00F67F68">
              <w:rPr>
                <w:rStyle w:val="aa"/>
              </w:rPr>
              <w:t xml:space="preserve"> </w:t>
            </w:r>
            <w:r w:rsidRPr="00F67F68">
              <w:rPr>
                <w:sz w:val="20"/>
                <w:szCs w:val="20"/>
              </w:rPr>
              <w:t>»</w:t>
            </w:r>
            <w:r w:rsidRPr="00F67F68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aa"/>
              </w:rPr>
              <w:t xml:space="preserve">  </w:t>
            </w:r>
            <w:r w:rsidRPr="00F67F68">
              <w:rPr>
                <w:rStyle w:val="aa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i/>
              </w:rPr>
              <w:t>2018</w:t>
            </w:r>
            <w:r w:rsidRPr="004F523A">
              <w:rPr>
                <w:sz w:val="20"/>
                <w:szCs w:val="20"/>
              </w:rPr>
              <w:t>г.</w:t>
            </w:r>
          </w:p>
        </w:tc>
      </w:tr>
    </w:tbl>
    <w:p w:rsidR="003E3D39" w:rsidRPr="00433C4A" w:rsidRDefault="003E3D39" w:rsidP="003E3D39">
      <w:pPr>
        <w:tabs>
          <w:tab w:val="left" w:pos="0"/>
        </w:tabs>
        <w:jc w:val="center"/>
        <w:rPr>
          <w:i/>
          <w:sz w:val="20"/>
          <w:szCs w:val="20"/>
          <w:u w:val="single"/>
        </w:rPr>
      </w:pPr>
    </w:p>
    <w:p w:rsidR="003E3D39" w:rsidRPr="00433C4A" w:rsidRDefault="003E3D39" w:rsidP="003E3D39">
      <w:pPr>
        <w:pStyle w:val="3"/>
        <w:tabs>
          <w:tab w:val="left" w:pos="0"/>
        </w:tabs>
        <w:ind w:left="0" w:firstLine="0"/>
      </w:pPr>
      <w:r w:rsidRPr="00433C4A">
        <w:rPr>
          <w:b/>
        </w:rPr>
        <w:tab/>
      </w:r>
      <w:r>
        <w:rPr>
          <w:b/>
        </w:rPr>
        <w:t>Акционерное общество</w:t>
      </w:r>
      <w:r w:rsidRPr="00433C4A">
        <w:rPr>
          <w:b/>
        </w:rPr>
        <w:t xml:space="preserve"> «Инженерно-энергетический комплекс»</w:t>
      </w:r>
      <w:r w:rsidRPr="00433C4A">
        <w:t xml:space="preserve"> </w:t>
      </w:r>
      <w:r w:rsidRPr="00433C4A">
        <w:rPr>
          <w:b/>
        </w:rPr>
        <w:t>(</w:t>
      </w:r>
      <w:r>
        <w:rPr>
          <w:b/>
        </w:rPr>
        <w:t>А</w:t>
      </w:r>
      <w:r w:rsidRPr="00433C4A">
        <w:rPr>
          <w:b/>
        </w:rPr>
        <w:t>О «ИЭК»),</w:t>
      </w:r>
      <w:r w:rsidRPr="00433C4A">
        <w:t xml:space="preserve"> именуемое в дальнейшем «</w:t>
      </w:r>
      <w:proofErr w:type="spellStart"/>
      <w:r w:rsidRPr="00433C4A">
        <w:t>Ресурсоснабжающая</w:t>
      </w:r>
      <w:proofErr w:type="spellEnd"/>
      <w:r w:rsidRPr="00433C4A">
        <w:t xml:space="preserve"> организация», в лице </w:t>
      </w:r>
      <w:r>
        <w:t>генерального директора Васильева Геннадия Сергеевича</w:t>
      </w:r>
      <w:r w:rsidRPr="00433C4A">
        <w:t>, с одной стороны,</w:t>
      </w:r>
    </w:p>
    <w:p w:rsidR="003E3D39" w:rsidRPr="00433C4A" w:rsidRDefault="003E3D39" w:rsidP="003E3D39">
      <w:pPr>
        <w:pStyle w:val="3"/>
        <w:tabs>
          <w:tab w:val="left" w:pos="0"/>
        </w:tabs>
        <w:ind w:left="0" w:firstLine="0"/>
      </w:pPr>
      <w:r w:rsidRPr="00433C4A">
        <w:tab/>
      </w:r>
      <w:r w:rsidRPr="00EE352D">
        <w:rPr>
          <w:i/>
          <w:iCs/>
          <w:sz w:val="24"/>
          <w:szCs w:val="24"/>
        </w:rPr>
        <w:t xml:space="preserve">            </w:t>
      </w:r>
      <w:r w:rsidRPr="00F67F68">
        <w:rPr>
          <w:rStyle w:val="aa"/>
          <w:sz w:val="24"/>
          <w:szCs w:val="24"/>
        </w:rPr>
        <w:t xml:space="preserve">                                                                    </w:t>
      </w:r>
    </w:p>
    <w:p w:rsidR="003E3D39" w:rsidRPr="00433C4A" w:rsidRDefault="003E3D39" w:rsidP="003E3D39">
      <w:pPr>
        <w:pStyle w:val="3"/>
        <w:tabs>
          <w:tab w:val="left" w:pos="0"/>
        </w:tabs>
        <w:ind w:left="0"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0EA39" wp14:editId="5BF64414">
                <wp:simplePos x="0" y="0"/>
                <wp:positionH relativeFrom="column">
                  <wp:posOffset>585470</wp:posOffset>
                </wp:positionH>
                <wp:positionV relativeFrom="paragraph">
                  <wp:posOffset>10795</wp:posOffset>
                </wp:positionV>
                <wp:extent cx="5495925" cy="0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7BE3" id="Прямая со стрелкой 1" o:spid="_x0000_s1026" type="#_x0000_t32" style="position:absolute;margin-left:46.1pt;margin-top:.85pt;width:43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" strokeweight=".5pt"/>
            </w:pict>
          </mc:Fallback>
        </mc:AlternateContent>
      </w:r>
      <w:r w:rsidRPr="00433C4A">
        <w:rPr>
          <w:sz w:val="16"/>
          <w:szCs w:val="16"/>
        </w:rPr>
        <w:t>ФИО полностью</w:t>
      </w:r>
    </w:p>
    <w:p w:rsidR="003E3D39" w:rsidRPr="00433C4A" w:rsidRDefault="003E3D39" w:rsidP="003E3D39">
      <w:pPr>
        <w:pStyle w:val="a5"/>
        <w:tabs>
          <w:tab w:val="left" w:pos="0"/>
        </w:tabs>
      </w:pPr>
      <w:r w:rsidRPr="00433C4A">
        <w:t>именуемый/</w:t>
      </w:r>
      <w:proofErr w:type="spellStart"/>
      <w:r w:rsidRPr="00433C4A">
        <w:t>ая</w:t>
      </w:r>
      <w:proofErr w:type="spellEnd"/>
      <w:r w:rsidRPr="00433C4A">
        <w:t>/ в дальнейшем «Потребитель», с другой стороны, а вместе именуемые «Стороны», заключили настоящий договор о нижеследующем:</w:t>
      </w:r>
    </w:p>
    <w:p w:rsidR="003E3D39" w:rsidRPr="00433C4A" w:rsidRDefault="003E3D39" w:rsidP="003E3D39">
      <w:pPr>
        <w:tabs>
          <w:tab w:val="left" w:pos="0"/>
        </w:tabs>
        <w:jc w:val="center"/>
        <w:rPr>
          <w:sz w:val="20"/>
          <w:szCs w:val="20"/>
        </w:rPr>
      </w:pPr>
    </w:p>
    <w:p w:rsidR="003E3D39" w:rsidRPr="00433C4A" w:rsidRDefault="003E3D39" w:rsidP="003E3D39">
      <w:pPr>
        <w:tabs>
          <w:tab w:val="left" w:pos="0"/>
        </w:tabs>
        <w:jc w:val="center"/>
        <w:outlineLvl w:val="0"/>
        <w:rPr>
          <w:bCs/>
          <w:sz w:val="20"/>
          <w:szCs w:val="20"/>
        </w:rPr>
      </w:pPr>
      <w:r w:rsidRPr="00433C4A">
        <w:rPr>
          <w:b/>
          <w:sz w:val="20"/>
          <w:szCs w:val="20"/>
        </w:rPr>
        <w:t>1. ПРЕДМЕТ ДОГОВОРА</w:t>
      </w:r>
    </w:p>
    <w:p w:rsidR="003E3D39" w:rsidRPr="00361977" w:rsidRDefault="003E3D39" w:rsidP="003E3D39">
      <w:pPr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1.1. </w:t>
      </w:r>
      <w:proofErr w:type="spellStart"/>
      <w:r w:rsidRPr="00433C4A">
        <w:rPr>
          <w:sz w:val="20"/>
          <w:szCs w:val="20"/>
        </w:rPr>
        <w:t>Ресурсоснабжающая</w:t>
      </w:r>
      <w:proofErr w:type="spellEnd"/>
      <w:r w:rsidRPr="00433C4A">
        <w:rPr>
          <w:sz w:val="20"/>
          <w:szCs w:val="20"/>
        </w:rPr>
        <w:t xml:space="preserve"> организация обязуется обеспечивать жилое помещение и (или) жилой дом Потребителя (далее по тексту – Объект), </w:t>
      </w:r>
      <w:r w:rsidRPr="00032903">
        <w:rPr>
          <w:sz w:val="20"/>
          <w:szCs w:val="20"/>
        </w:rPr>
        <w:t xml:space="preserve">принадлежащий Потребителю на основании: </w:t>
      </w:r>
    </w:p>
    <w:p w:rsidR="003E3D39" w:rsidRPr="00433C4A" w:rsidRDefault="003E3D39" w:rsidP="003E3D39">
      <w:pPr>
        <w:jc w:val="center"/>
        <w:rPr>
          <w:sz w:val="16"/>
          <w:szCs w:val="16"/>
        </w:rPr>
      </w:pPr>
      <w:r w:rsidRPr="00433C4A">
        <w:rPr>
          <w:sz w:val="16"/>
          <w:szCs w:val="16"/>
        </w:rPr>
        <w:t xml:space="preserve">реквизиты (наименование, №, кем и когда выдан) документа, подтверждающего право собственности (или иное право владения, пользования и распоряжения) на объект </w:t>
      </w:r>
    </w:p>
    <w:p w:rsidR="003E3D39" w:rsidRPr="00433C4A" w:rsidRDefault="003E3D39" w:rsidP="003E3D39">
      <w:pPr>
        <w:jc w:val="both"/>
        <w:rPr>
          <w:sz w:val="20"/>
          <w:szCs w:val="20"/>
        </w:rPr>
      </w:pPr>
      <w:r w:rsidRPr="00433C4A">
        <w:rPr>
          <w:sz w:val="20"/>
          <w:szCs w:val="20"/>
        </w:rPr>
        <w:t>расположенное(-</w:t>
      </w:r>
      <w:proofErr w:type="spellStart"/>
      <w:proofErr w:type="gramStart"/>
      <w:r w:rsidRPr="00433C4A">
        <w:rPr>
          <w:sz w:val="20"/>
          <w:szCs w:val="20"/>
        </w:rPr>
        <w:t>ый</w:t>
      </w:r>
      <w:proofErr w:type="spellEnd"/>
      <w:r w:rsidRPr="00433C4A">
        <w:rPr>
          <w:sz w:val="20"/>
          <w:szCs w:val="20"/>
        </w:rPr>
        <w:t>;-</w:t>
      </w:r>
      <w:proofErr w:type="spellStart"/>
      <w:proofErr w:type="gramEnd"/>
      <w:r w:rsidRPr="00433C4A">
        <w:rPr>
          <w:sz w:val="20"/>
          <w:szCs w:val="20"/>
        </w:rPr>
        <w:t>ые</w:t>
      </w:r>
      <w:proofErr w:type="spellEnd"/>
      <w:r w:rsidRPr="00433C4A">
        <w:rPr>
          <w:sz w:val="20"/>
          <w:szCs w:val="20"/>
        </w:rPr>
        <w:t xml:space="preserve">) по адресу: </w:t>
      </w:r>
    </w:p>
    <w:p w:rsidR="003E3D39" w:rsidRPr="00433C4A" w:rsidRDefault="003E3D39" w:rsidP="003E3D39">
      <w:pPr>
        <w:tabs>
          <w:tab w:val="left" w:pos="0"/>
        </w:tabs>
        <w:rPr>
          <w:sz w:val="20"/>
          <w:szCs w:val="20"/>
        </w:rPr>
      </w:pPr>
      <w:r w:rsidRPr="00433C4A">
        <w:rPr>
          <w:sz w:val="20"/>
          <w:szCs w:val="20"/>
        </w:rPr>
        <w:t>через присоединенную сеть следующими видами коммунальных ресурсов (отметить нужное):</w:t>
      </w:r>
    </w:p>
    <w:p w:rsidR="003E3D39" w:rsidRPr="00433C4A" w:rsidRDefault="003E3D39" w:rsidP="003E3D39">
      <w:pPr>
        <w:pStyle w:val="a8"/>
        <w:numPr>
          <w:ilvl w:val="0"/>
          <w:numId w:val="2"/>
        </w:numPr>
        <w:ind w:left="0" w:firstLine="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Холодная вода </w:t>
      </w:r>
      <w:r>
        <w:rPr>
          <w:i/>
          <w:iCs/>
          <w:u w:val="single"/>
        </w:rPr>
        <w:t xml:space="preserve">       </w:t>
      </w:r>
      <w:r w:rsidRPr="0008427B">
        <w:rPr>
          <w:i/>
          <w:iCs/>
          <w:u w:val="single"/>
        </w:rPr>
        <w:t xml:space="preserve"> </w:t>
      </w:r>
      <w:proofErr w:type="gramStart"/>
      <w:r w:rsidRPr="0008427B">
        <w:rPr>
          <w:i/>
          <w:iCs/>
          <w:u w:val="single"/>
        </w:rPr>
        <w:t xml:space="preserve">  ;</w:t>
      </w:r>
      <w:proofErr w:type="gramEnd"/>
    </w:p>
    <w:p w:rsidR="003E3D39" w:rsidRPr="00433C4A" w:rsidRDefault="003E3D39" w:rsidP="003E3D39">
      <w:pPr>
        <w:pStyle w:val="a8"/>
        <w:numPr>
          <w:ilvl w:val="0"/>
          <w:numId w:val="2"/>
        </w:numPr>
        <w:ind w:left="0" w:firstLine="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Горячая вода </w:t>
      </w:r>
      <w:r>
        <w:rPr>
          <w:sz w:val="20"/>
          <w:szCs w:val="20"/>
          <w:u w:val="single"/>
        </w:rPr>
        <w:t xml:space="preserve">      </w:t>
      </w:r>
      <w:r w:rsidRPr="00EE352D">
        <w:rPr>
          <w:i/>
          <w:iCs/>
          <w:sz w:val="20"/>
          <w:szCs w:val="20"/>
          <w:u w:val="single"/>
        </w:rPr>
        <w:t xml:space="preserve">- </w:t>
      </w:r>
      <w:r>
        <w:rPr>
          <w:sz w:val="20"/>
          <w:szCs w:val="20"/>
          <w:u w:val="single"/>
        </w:rPr>
        <w:t xml:space="preserve">    </w:t>
      </w:r>
      <w:proofErr w:type="gramStart"/>
      <w:r>
        <w:rPr>
          <w:sz w:val="20"/>
          <w:szCs w:val="20"/>
          <w:u w:val="single"/>
        </w:rPr>
        <w:t xml:space="preserve">  </w:t>
      </w:r>
      <w:r w:rsidRPr="00433C4A">
        <w:rPr>
          <w:sz w:val="20"/>
          <w:szCs w:val="20"/>
        </w:rPr>
        <w:t>;</w:t>
      </w:r>
      <w:proofErr w:type="gramEnd"/>
    </w:p>
    <w:p w:rsidR="003E3D39" w:rsidRPr="00433C4A" w:rsidRDefault="003E3D39" w:rsidP="003E3D39">
      <w:pPr>
        <w:pStyle w:val="a8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Сточные бытовые воды</w:t>
      </w:r>
      <w:r>
        <w:rPr>
          <w:sz w:val="20"/>
          <w:szCs w:val="20"/>
          <w:u w:val="single"/>
        </w:rPr>
        <w:t xml:space="preserve">       -    </w:t>
      </w:r>
      <w:proofErr w:type="gramStart"/>
      <w:r>
        <w:rPr>
          <w:sz w:val="20"/>
          <w:szCs w:val="20"/>
          <w:u w:val="single"/>
        </w:rPr>
        <w:t xml:space="preserve">  </w:t>
      </w:r>
      <w:r w:rsidRPr="00433C4A">
        <w:rPr>
          <w:sz w:val="20"/>
          <w:szCs w:val="20"/>
        </w:rPr>
        <w:t>;</w:t>
      </w:r>
      <w:proofErr w:type="gramEnd"/>
    </w:p>
    <w:p w:rsidR="003E3D39" w:rsidRPr="00433C4A" w:rsidRDefault="003E3D39" w:rsidP="003E3D39">
      <w:pPr>
        <w:pStyle w:val="a8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Тепловая энергия</w:t>
      </w:r>
      <w:r>
        <w:rPr>
          <w:sz w:val="20"/>
          <w:szCs w:val="20"/>
          <w:u w:val="single"/>
        </w:rPr>
        <w:t xml:space="preserve">       -     </w:t>
      </w:r>
      <w:proofErr w:type="gramStart"/>
      <w:r>
        <w:rPr>
          <w:sz w:val="20"/>
          <w:szCs w:val="20"/>
          <w:u w:val="single"/>
        </w:rPr>
        <w:t xml:space="preserve">  </w:t>
      </w:r>
      <w:r w:rsidRPr="00433C4A">
        <w:rPr>
          <w:sz w:val="20"/>
          <w:szCs w:val="20"/>
        </w:rPr>
        <w:t>.</w:t>
      </w:r>
      <w:proofErr w:type="gramEnd"/>
    </w:p>
    <w:tbl>
      <w:tblPr>
        <w:tblW w:w="10105" w:type="dxa"/>
        <w:tblInd w:w="-34" w:type="dxa"/>
        <w:tblLook w:val="0000" w:firstRow="0" w:lastRow="0" w:firstColumn="0" w:lastColumn="0" w:noHBand="0" w:noVBand="0"/>
      </w:tblPr>
      <w:tblGrid>
        <w:gridCol w:w="680"/>
        <w:gridCol w:w="3435"/>
        <w:gridCol w:w="1921"/>
        <w:gridCol w:w="1143"/>
        <w:gridCol w:w="1872"/>
        <w:gridCol w:w="1054"/>
      </w:tblGrid>
      <w:tr w:rsidR="003E3D39" w:rsidRPr="00433C4A" w:rsidTr="000B6F40">
        <w:trPr>
          <w:trHeight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ind w:left="-377" w:firstLine="377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 xml:space="preserve">№ </w:t>
            </w:r>
          </w:p>
          <w:p w:rsidR="003E3D39" w:rsidRPr="00433C4A" w:rsidRDefault="003E3D39" w:rsidP="000B6F40">
            <w:pPr>
              <w:tabs>
                <w:tab w:val="left" w:pos="0"/>
              </w:tabs>
              <w:ind w:left="-377" w:firstLine="377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Источник потребления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Кол-во водопроводных вводов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Диаметр, мм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Кол-во канализационных  выпусков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Диаметр, мм</w:t>
            </w:r>
          </w:p>
        </w:tc>
      </w:tr>
      <w:tr w:rsidR="003E3D39" w:rsidRPr="00433C4A" w:rsidTr="000B6F40">
        <w:trPr>
          <w:trHeight w:val="3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1.1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E3D39" w:rsidRPr="00433C4A" w:rsidTr="000B6F40">
        <w:trPr>
          <w:trHeight w:val="4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1.2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Водопроводная сеть и прием сточных вод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3D39" w:rsidRPr="00433C4A" w:rsidTr="000B6F40">
        <w:trPr>
          <w:trHeight w:val="4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1.3.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Водопроводная колонка общего пользования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39" w:rsidRPr="00433C4A" w:rsidRDefault="003E3D39" w:rsidP="000B6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3D39" w:rsidRDefault="003E3D39" w:rsidP="003E3D39">
      <w:pPr>
        <w:pStyle w:val="a3"/>
        <w:tabs>
          <w:tab w:val="left" w:pos="0"/>
        </w:tabs>
        <w:ind w:firstLine="0"/>
      </w:pPr>
    </w:p>
    <w:p w:rsidR="003E3D39" w:rsidRPr="00433C4A" w:rsidRDefault="003E3D39" w:rsidP="003E3D39">
      <w:pPr>
        <w:pStyle w:val="a3"/>
        <w:tabs>
          <w:tab w:val="left" w:pos="0"/>
        </w:tabs>
        <w:ind w:firstLine="0"/>
      </w:pPr>
      <w:r w:rsidRPr="00433C4A">
        <w:t xml:space="preserve">питьевая вода в объеме </w:t>
      </w:r>
      <w:r>
        <w:rPr>
          <w:rStyle w:val="aa"/>
          <w:u w:val="single"/>
        </w:rPr>
        <w:t xml:space="preserve"> </w:t>
      </w:r>
      <w:r>
        <w:rPr>
          <w:b/>
          <w:i/>
          <w:iCs/>
          <w:u w:val="single"/>
        </w:rPr>
        <w:t xml:space="preserve">            </w:t>
      </w:r>
      <w:proofErr w:type="spellStart"/>
      <w:r w:rsidRPr="00EE352D">
        <w:rPr>
          <w:i/>
          <w:iCs/>
        </w:rPr>
        <w:t>куб.м</w:t>
      </w:r>
      <w:proofErr w:type="spellEnd"/>
      <w:r w:rsidRPr="00EE352D">
        <w:rPr>
          <w:i/>
          <w:iCs/>
        </w:rPr>
        <w:t>/мес</w:t>
      </w:r>
      <w:r w:rsidRPr="0008427B">
        <w:rPr>
          <w:i/>
          <w:iCs/>
          <w:u w:val="single"/>
        </w:rPr>
        <w:t xml:space="preserve">. </w:t>
      </w:r>
      <w:r w:rsidRPr="0008427B">
        <w:rPr>
          <w:b/>
          <w:i/>
          <w:iCs/>
          <w:u w:val="single"/>
        </w:rPr>
        <w:t xml:space="preserve">      </w:t>
      </w:r>
      <w:r>
        <w:rPr>
          <w:b/>
          <w:i/>
          <w:iCs/>
          <w:u w:val="single"/>
        </w:rPr>
        <w:t xml:space="preserve">     </w:t>
      </w:r>
      <w:proofErr w:type="spellStart"/>
      <w:r w:rsidRPr="0008427B">
        <w:rPr>
          <w:i/>
          <w:iCs/>
          <w:u w:val="single"/>
        </w:rPr>
        <w:t>куб.м</w:t>
      </w:r>
      <w:proofErr w:type="spellEnd"/>
      <w:r w:rsidRPr="0008427B">
        <w:rPr>
          <w:i/>
          <w:iCs/>
          <w:u w:val="single"/>
        </w:rPr>
        <w:t>/год</w:t>
      </w:r>
    </w:p>
    <w:p w:rsidR="003E3D39" w:rsidRPr="00433C4A" w:rsidRDefault="003E3D39" w:rsidP="003E3D39">
      <w:pPr>
        <w:pStyle w:val="a3"/>
        <w:tabs>
          <w:tab w:val="left" w:pos="0"/>
        </w:tabs>
        <w:ind w:left="720" w:firstLine="0"/>
      </w:pPr>
    </w:p>
    <w:p w:rsidR="003E3D39" w:rsidRPr="00433C4A" w:rsidRDefault="003E3D39" w:rsidP="003E3D39">
      <w:pPr>
        <w:pStyle w:val="a3"/>
        <w:tabs>
          <w:tab w:val="left" w:pos="0"/>
        </w:tabs>
        <w:ind w:firstLine="0"/>
        <w:jc w:val="left"/>
      </w:pPr>
      <w:r w:rsidRPr="00433C4A">
        <w:t xml:space="preserve">отведение бытовых стоков в объеме </w:t>
      </w:r>
      <w:r>
        <w:rPr>
          <w:b/>
          <w:i/>
          <w:u w:val="single"/>
        </w:rPr>
        <w:t xml:space="preserve">    -    </w:t>
      </w:r>
      <w:r w:rsidRPr="00433C4A">
        <w:t xml:space="preserve"> </w:t>
      </w:r>
      <w:proofErr w:type="spellStart"/>
      <w:r w:rsidRPr="00433C4A">
        <w:t>куб.м</w:t>
      </w:r>
      <w:proofErr w:type="spellEnd"/>
      <w:r w:rsidRPr="00433C4A">
        <w:t xml:space="preserve">/мес. </w:t>
      </w:r>
      <w:r w:rsidRPr="00A00E9F">
        <w:rPr>
          <w:b/>
          <w:u w:val="single"/>
        </w:rPr>
        <w:t xml:space="preserve">      -     </w:t>
      </w:r>
      <w:proofErr w:type="spellStart"/>
      <w:r w:rsidRPr="00433C4A">
        <w:t>куб.м</w:t>
      </w:r>
      <w:proofErr w:type="spellEnd"/>
      <w:r w:rsidRPr="00433C4A">
        <w:t>/год</w:t>
      </w:r>
    </w:p>
    <w:p w:rsidR="003E3D39" w:rsidRPr="00433C4A" w:rsidRDefault="003E3D39" w:rsidP="003E3D39">
      <w:pPr>
        <w:pStyle w:val="a3"/>
        <w:tabs>
          <w:tab w:val="left" w:pos="0"/>
        </w:tabs>
        <w:ind w:left="720" w:firstLine="0"/>
        <w:jc w:val="center"/>
      </w:pPr>
    </w:p>
    <w:p w:rsidR="003E3D39" w:rsidRPr="00433C4A" w:rsidRDefault="003E3D39" w:rsidP="003E3D39">
      <w:pPr>
        <w:pStyle w:val="a3"/>
        <w:tabs>
          <w:tab w:val="left" w:pos="0"/>
        </w:tabs>
        <w:ind w:firstLine="0"/>
        <w:jc w:val="left"/>
      </w:pPr>
      <w:r w:rsidRPr="00433C4A">
        <w:t xml:space="preserve">горячая вода в объеме </w:t>
      </w:r>
      <w:r>
        <w:rPr>
          <w:u w:val="single"/>
        </w:rPr>
        <w:t xml:space="preserve">      -     </w:t>
      </w:r>
      <w:proofErr w:type="spellStart"/>
      <w:r w:rsidRPr="00433C4A">
        <w:t>куб.м</w:t>
      </w:r>
      <w:proofErr w:type="spellEnd"/>
      <w:r w:rsidRPr="00433C4A">
        <w:t xml:space="preserve">/мес. </w:t>
      </w:r>
      <w:r>
        <w:rPr>
          <w:u w:val="single"/>
        </w:rPr>
        <w:t xml:space="preserve">      -      </w:t>
      </w:r>
      <w:proofErr w:type="spellStart"/>
      <w:r w:rsidRPr="00433C4A">
        <w:t>куб.м</w:t>
      </w:r>
      <w:proofErr w:type="spellEnd"/>
      <w:r w:rsidRPr="00433C4A">
        <w:t>/год;</w:t>
      </w:r>
    </w:p>
    <w:p w:rsidR="003E3D39" w:rsidRPr="00433C4A" w:rsidRDefault="003E3D39" w:rsidP="003E3D39">
      <w:pPr>
        <w:pStyle w:val="a3"/>
        <w:tabs>
          <w:tab w:val="left" w:pos="0"/>
        </w:tabs>
        <w:ind w:left="720" w:firstLine="0"/>
        <w:jc w:val="center"/>
      </w:pPr>
    </w:p>
    <w:p w:rsidR="003E3D39" w:rsidRPr="00433C4A" w:rsidRDefault="003E3D39" w:rsidP="003E3D39">
      <w:pPr>
        <w:pStyle w:val="a3"/>
        <w:tabs>
          <w:tab w:val="left" w:pos="0"/>
        </w:tabs>
        <w:ind w:firstLine="0"/>
        <w:rPr>
          <w:u w:val="single"/>
        </w:rPr>
      </w:pPr>
      <w:r w:rsidRPr="00433C4A">
        <w:t>отопление в течение отопительного периода  в объеме</w:t>
      </w:r>
      <w:r>
        <w:rPr>
          <w:u w:val="single"/>
        </w:rPr>
        <w:t xml:space="preserve">     </w:t>
      </w:r>
      <w:r>
        <w:rPr>
          <w:i/>
          <w:sz w:val="22"/>
          <w:szCs w:val="22"/>
          <w:u w:val="single"/>
        </w:rPr>
        <w:t>-</w:t>
      </w:r>
      <w:r>
        <w:rPr>
          <w:u w:val="single"/>
        </w:rPr>
        <w:t xml:space="preserve">     </w:t>
      </w:r>
      <w:r w:rsidRPr="00433C4A">
        <w:t xml:space="preserve"> Гкал/мес.; </w:t>
      </w:r>
      <w:r>
        <w:rPr>
          <w:u w:val="single"/>
        </w:rPr>
        <w:t xml:space="preserve">      </w:t>
      </w:r>
      <w:r>
        <w:rPr>
          <w:i/>
          <w:sz w:val="22"/>
          <w:szCs w:val="22"/>
          <w:u w:val="single"/>
        </w:rPr>
        <w:t>-</w:t>
      </w:r>
      <w:r>
        <w:rPr>
          <w:u w:val="single"/>
        </w:rPr>
        <w:t xml:space="preserve">      </w:t>
      </w:r>
      <w:r w:rsidRPr="00433C4A">
        <w:t>Гкал/год.</w:t>
      </w:r>
    </w:p>
    <w:p w:rsidR="003E3D39" w:rsidRPr="00433C4A" w:rsidRDefault="003E3D39" w:rsidP="003E3D39">
      <w:pPr>
        <w:pStyle w:val="2"/>
        <w:tabs>
          <w:tab w:val="left" w:pos="0"/>
        </w:tabs>
        <w:jc w:val="center"/>
        <w:rPr>
          <w:color w:val="auto"/>
        </w:rPr>
      </w:pPr>
    </w:p>
    <w:p w:rsidR="003E3D39" w:rsidRPr="00433C4A" w:rsidRDefault="003E3D39" w:rsidP="003E3D39">
      <w:pPr>
        <w:pStyle w:val="a5"/>
        <w:tabs>
          <w:tab w:val="left" w:pos="0"/>
        </w:tabs>
        <w:ind w:firstLine="284"/>
      </w:pPr>
      <w:r w:rsidRPr="00433C4A">
        <w:t xml:space="preserve">Потребитель обязуется оплачивать приобретенные у </w:t>
      </w:r>
      <w:proofErr w:type="spellStart"/>
      <w:r w:rsidRPr="00433C4A">
        <w:t>Ресурсоснабжающей</w:t>
      </w:r>
      <w:proofErr w:type="spellEnd"/>
      <w:r w:rsidRPr="00433C4A">
        <w:t xml:space="preserve"> организации коммунальные ресурсы соблюдать установленные режимы их потребления, обеспечивать надлежащую эксплуатацию находящихся в границах его эксплуатационной ответственности тепловых сетей, систем водоснабжения и канализации и исправность используемых им приборов и оборудования, возмещать причиненный  </w:t>
      </w:r>
      <w:proofErr w:type="spellStart"/>
      <w:r w:rsidRPr="00433C4A">
        <w:t>Ресурсоснабжающей</w:t>
      </w:r>
      <w:proofErr w:type="spellEnd"/>
      <w:r w:rsidRPr="00433C4A">
        <w:t xml:space="preserve"> организации ущерб.</w:t>
      </w:r>
    </w:p>
    <w:p w:rsidR="003E3D39" w:rsidRPr="00433C4A" w:rsidRDefault="003E3D39" w:rsidP="003E3D39">
      <w:pPr>
        <w:pStyle w:val="a5"/>
        <w:tabs>
          <w:tab w:val="left" w:pos="0"/>
        </w:tabs>
        <w:ind w:firstLine="284"/>
      </w:pPr>
      <w:r w:rsidRPr="00433C4A">
        <w:t xml:space="preserve">1.2. В рамках настоящего договора </w:t>
      </w:r>
      <w:proofErr w:type="spellStart"/>
      <w:r w:rsidRPr="00433C4A">
        <w:t>Ресурсоснабжающая</w:t>
      </w:r>
      <w:proofErr w:type="spellEnd"/>
      <w:r w:rsidRPr="00433C4A">
        <w:t xml:space="preserve"> организация не оказывает Потребителю услуги, связанные с обслуживанием внутридомовых инженерных систем, а также наружных инженерных систем до границы раздела Потребителя с </w:t>
      </w:r>
      <w:proofErr w:type="spellStart"/>
      <w:r w:rsidRPr="00433C4A">
        <w:t>Ресурсоснабжающей</w:t>
      </w:r>
      <w:proofErr w:type="spellEnd"/>
      <w:r w:rsidRPr="00433C4A">
        <w:t xml:space="preserve"> организацией. </w:t>
      </w:r>
    </w:p>
    <w:p w:rsidR="003E3D39" w:rsidRPr="00433C4A" w:rsidRDefault="003E3D39" w:rsidP="003E3D39">
      <w:pPr>
        <w:pStyle w:val="ConsPlusNormal"/>
        <w:widowControl/>
        <w:tabs>
          <w:tab w:val="left" w:pos="0"/>
        </w:tabs>
        <w:ind w:right="-2" w:firstLine="284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1.3. Начало и окончание отопительного сезона, периодическое протапливание и подача горячей воды определяется действующим законодательством. Отпуск питьевой воды, а также прием и отведение сточных вод осуществляется круглосуточно. </w:t>
      </w:r>
    </w:p>
    <w:p w:rsidR="003E3D39" w:rsidRPr="00433C4A" w:rsidRDefault="003E3D39" w:rsidP="003E3D39">
      <w:pPr>
        <w:pStyle w:val="ConsPlusNormal"/>
        <w:widowControl/>
        <w:tabs>
          <w:tab w:val="left" w:pos="0"/>
        </w:tabs>
        <w:ind w:right="-2" w:firstLine="284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1.4. Стороны составляют акт разграничения эксплуатационной ответственности по тепловым, водопроводным и канализационным сетям и сооружениям на них (Приложение № 1), который является неотъемлемой частью настоящего договора.</w:t>
      </w:r>
    </w:p>
    <w:p w:rsidR="003E3D39" w:rsidRPr="00433C4A" w:rsidRDefault="003E3D39" w:rsidP="003E3D39">
      <w:pPr>
        <w:pStyle w:val="ConsPlusNormal"/>
        <w:widowControl/>
        <w:tabs>
          <w:tab w:val="left" w:pos="0"/>
        </w:tabs>
        <w:ind w:right="-2" w:firstLine="284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lastRenderedPageBreak/>
        <w:t xml:space="preserve">1.5. </w:t>
      </w:r>
      <w:proofErr w:type="spellStart"/>
      <w:r w:rsidRPr="00433C4A">
        <w:rPr>
          <w:rFonts w:ascii="Times New Roman" w:hAnsi="Times New Roman" w:cs="Times New Roman"/>
        </w:rPr>
        <w:t>Ресурсоснабжающая</w:t>
      </w:r>
      <w:proofErr w:type="spellEnd"/>
      <w:r w:rsidRPr="00433C4A">
        <w:rPr>
          <w:rFonts w:ascii="Times New Roman" w:hAnsi="Times New Roman" w:cs="Times New Roman"/>
        </w:rPr>
        <w:t xml:space="preserve"> организация несет ответственность за режим и качество подаваемых ресурсов  в соответствии с действующим законодательством.</w:t>
      </w:r>
    </w:p>
    <w:p w:rsidR="003E3D39" w:rsidRPr="00433C4A" w:rsidRDefault="003E3D39" w:rsidP="003E3D39">
      <w:pPr>
        <w:tabs>
          <w:tab w:val="left" w:pos="0"/>
        </w:tabs>
        <w:ind w:left="-720" w:right="-2" w:firstLine="360"/>
        <w:jc w:val="center"/>
        <w:rPr>
          <w:b/>
          <w:sz w:val="20"/>
          <w:szCs w:val="20"/>
        </w:rPr>
      </w:pPr>
    </w:p>
    <w:p w:rsidR="003E3D39" w:rsidRPr="00433C4A" w:rsidRDefault="003E3D39" w:rsidP="003E3D39">
      <w:pPr>
        <w:tabs>
          <w:tab w:val="left" w:pos="0"/>
        </w:tabs>
        <w:ind w:right="-2"/>
        <w:jc w:val="center"/>
        <w:outlineLvl w:val="0"/>
        <w:rPr>
          <w:b/>
          <w:sz w:val="20"/>
          <w:szCs w:val="20"/>
        </w:rPr>
      </w:pPr>
      <w:r w:rsidRPr="00433C4A">
        <w:rPr>
          <w:b/>
          <w:sz w:val="20"/>
          <w:szCs w:val="20"/>
        </w:rPr>
        <w:t>2. ПОРЯДОК РАСЧЕТА И ВНЕСЕНИЯ ПЛАТЫ ЗА КОММУНАЛЬНЫЕ РЕСУРСЫ</w:t>
      </w:r>
    </w:p>
    <w:p w:rsidR="003E3D39" w:rsidRPr="00433C4A" w:rsidRDefault="003E3D39" w:rsidP="003E3D39">
      <w:pPr>
        <w:pStyle w:val="ConsPlusNormal"/>
        <w:widowControl/>
        <w:tabs>
          <w:tab w:val="left" w:pos="0"/>
        </w:tabs>
        <w:ind w:right="-2" w:firstLine="284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2.1. Расчетным периодом для оплаты коммунальных ресурсов является календарный месяц. </w:t>
      </w:r>
    </w:p>
    <w:p w:rsidR="003E3D39" w:rsidRPr="00433C4A" w:rsidRDefault="003E3D39" w:rsidP="003E3D39">
      <w:pPr>
        <w:pStyle w:val="ConsPlusNormal"/>
        <w:widowControl/>
        <w:tabs>
          <w:tab w:val="left" w:pos="0"/>
        </w:tabs>
        <w:ind w:right="-2" w:firstLine="284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2.2. При расчете размера платы за коммунальные ресурсы Стороны руководствуются действующим законодательством. </w:t>
      </w:r>
    </w:p>
    <w:p w:rsidR="003E3D39" w:rsidRPr="00433C4A" w:rsidRDefault="003E3D39" w:rsidP="003E3D39">
      <w:pPr>
        <w:pStyle w:val="a3"/>
        <w:tabs>
          <w:tab w:val="left" w:pos="0"/>
        </w:tabs>
        <w:ind w:right="-2" w:firstLine="284"/>
      </w:pPr>
      <w:r w:rsidRPr="00433C4A">
        <w:t>2.3. Плата за коммунальные ресурсы вносится ежемесячно до 10-го числа месяца, следующего за истекшим месяцем, за который производится оплата. В случае невнесения в установленный срок платы Потребитель уплачивает исполнителю пени в размере, установленном Жилищным кодексом РФ, что не освобождает потребителя от внесения платы за коммунальные услуги.</w:t>
      </w:r>
    </w:p>
    <w:p w:rsidR="003E3D39" w:rsidRPr="00433C4A" w:rsidRDefault="003E3D39" w:rsidP="003E3D39">
      <w:pPr>
        <w:pStyle w:val="ConsPlusNormal"/>
        <w:widowControl/>
        <w:ind w:right="-2" w:firstLine="284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2.4. В рамках настоящего договора все собственники  Объекта считаются  проживающими в нем до того момента, пока в </w:t>
      </w:r>
      <w:proofErr w:type="spellStart"/>
      <w:r w:rsidRPr="00433C4A">
        <w:rPr>
          <w:rFonts w:ascii="Times New Roman" w:hAnsi="Times New Roman" w:cs="Times New Roman"/>
        </w:rPr>
        <w:t>Ресурсоснабжающую</w:t>
      </w:r>
      <w:proofErr w:type="spellEnd"/>
      <w:r w:rsidRPr="00433C4A">
        <w:rPr>
          <w:rFonts w:ascii="Times New Roman" w:hAnsi="Times New Roman" w:cs="Times New Roman"/>
        </w:rPr>
        <w:t xml:space="preserve">  организацию не будут предоставлены документы, подтверждающие переход  права собственности  на Объект другому (другим)  лицу (лицам).</w:t>
      </w:r>
    </w:p>
    <w:p w:rsidR="003E3D39" w:rsidRPr="00433C4A" w:rsidRDefault="003E3D39" w:rsidP="003E3D39">
      <w:pPr>
        <w:autoSpaceDE w:val="0"/>
        <w:autoSpaceDN w:val="0"/>
        <w:adjustRightInd w:val="0"/>
        <w:ind w:right="-2" w:firstLine="284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2.5. Потребитель ежемесячно в срок до 20 числа месяца, следующего за расчетным, предоставляет, по </w:t>
      </w:r>
      <w:proofErr w:type="spellStart"/>
      <w:r w:rsidRPr="00433C4A">
        <w:rPr>
          <w:sz w:val="20"/>
          <w:szCs w:val="20"/>
        </w:rPr>
        <w:t>эл.почте</w:t>
      </w:r>
      <w:proofErr w:type="spellEnd"/>
      <w:r w:rsidRPr="00433C4A">
        <w:rPr>
          <w:sz w:val="20"/>
          <w:szCs w:val="20"/>
        </w:rPr>
        <w:t xml:space="preserve">: </w:t>
      </w:r>
      <w:hyperlink r:id="rId5" w:history="1">
        <w:r w:rsidRPr="00433C4A">
          <w:rPr>
            <w:rStyle w:val="a7"/>
            <w:sz w:val="20"/>
            <w:szCs w:val="20"/>
            <w:lang w:val="en-US"/>
          </w:rPr>
          <w:t>ao</w:t>
        </w:r>
        <w:r w:rsidRPr="00433C4A">
          <w:rPr>
            <w:rStyle w:val="a7"/>
            <w:sz w:val="20"/>
            <w:szCs w:val="20"/>
          </w:rPr>
          <w:t>@</w:t>
        </w:r>
        <w:r w:rsidRPr="00433C4A">
          <w:rPr>
            <w:rStyle w:val="a7"/>
            <w:sz w:val="20"/>
            <w:szCs w:val="20"/>
            <w:lang w:val="en-US"/>
          </w:rPr>
          <w:t>loiek</w:t>
        </w:r>
        <w:r w:rsidRPr="00433C4A">
          <w:rPr>
            <w:rStyle w:val="a7"/>
            <w:sz w:val="20"/>
            <w:szCs w:val="20"/>
          </w:rPr>
          <w:t>.</w:t>
        </w:r>
        <w:proofErr w:type="spellStart"/>
        <w:r w:rsidRPr="00433C4A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Pr="00433C4A">
        <w:rPr>
          <w:sz w:val="20"/>
          <w:szCs w:val="20"/>
        </w:rPr>
        <w:t xml:space="preserve"> или по телефону </w:t>
      </w:r>
      <w:r>
        <w:rPr>
          <w:sz w:val="20"/>
          <w:szCs w:val="20"/>
        </w:rPr>
        <w:t>(813</w:t>
      </w:r>
      <w:r w:rsidRPr="00433C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76) 52-451 </w:t>
      </w:r>
      <w:r w:rsidRPr="00433C4A">
        <w:rPr>
          <w:sz w:val="20"/>
          <w:szCs w:val="20"/>
        </w:rPr>
        <w:t xml:space="preserve">в адрес </w:t>
      </w:r>
      <w:proofErr w:type="spellStart"/>
      <w:r w:rsidRPr="00433C4A">
        <w:rPr>
          <w:sz w:val="20"/>
          <w:szCs w:val="20"/>
        </w:rPr>
        <w:t>Ресурсоснабжающей</w:t>
      </w:r>
      <w:proofErr w:type="spellEnd"/>
      <w:r w:rsidRPr="00433C4A">
        <w:rPr>
          <w:sz w:val="20"/>
          <w:szCs w:val="20"/>
        </w:rPr>
        <w:t xml:space="preserve"> орг</w:t>
      </w:r>
      <w:r>
        <w:rPr>
          <w:sz w:val="20"/>
          <w:szCs w:val="20"/>
        </w:rPr>
        <w:t>анизации и по телефону (813 76)7</w:t>
      </w:r>
      <w:r w:rsidRPr="00433C4A">
        <w:rPr>
          <w:sz w:val="20"/>
          <w:szCs w:val="20"/>
        </w:rPr>
        <w:t>3 </w:t>
      </w:r>
      <w:r>
        <w:rPr>
          <w:sz w:val="20"/>
          <w:szCs w:val="20"/>
        </w:rPr>
        <w:t>700</w:t>
      </w:r>
      <w:r w:rsidRPr="00433C4A">
        <w:rPr>
          <w:sz w:val="20"/>
          <w:szCs w:val="20"/>
        </w:rPr>
        <w:t xml:space="preserve"> в адрес </w:t>
      </w:r>
      <w:r w:rsidRPr="00433C4A">
        <w:rPr>
          <w:rStyle w:val="a9"/>
          <w:b w:val="0"/>
          <w:sz w:val="20"/>
          <w:szCs w:val="20"/>
        </w:rPr>
        <w:t>АО «ЕИРЦ</w:t>
      </w:r>
      <w:r w:rsidRPr="00433C4A">
        <w:rPr>
          <w:sz w:val="20"/>
          <w:szCs w:val="20"/>
        </w:rPr>
        <w:t xml:space="preserve"> </w:t>
      </w:r>
      <w:r w:rsidRPr="00433C4A">
        <w:rPr>
          <w:sz w:val="20"/>
          <w:szCs w:val="20"/>
          <w:lang w:val="en-US"/>
        </w:rPr>
        <w:t>JIO</w:t>
      </w:r>
      <w:r w:rsidRPr="00433C4A">
        <w:rPr>
          <w:sz w:val="20"/>
          <w:szCs w:val="20"/>
        </w:rPr>
        <w:t xml:space="preserve">» показания приборов учета на начало и конец расчетного периода. </w:t>
      </w:r>
    </w:p>
    <w:p w:rsidR="003E3D39" w:rsidRDefault="003E3D39" w:rsidP="003E3D39">
      <w:pPr>
        <w:autoSpaceDE w:val="0"/>
        <w:autoSpaceDN w:val="0"/>
        <w:adjustRightInd w:val="0"/>
        <w:ind w:right="-2" w:firstLine="284"/>
        <w:jc w:val="both"/>
        <w:rPr>
          <w:spacing w:val="8"/>
          <w:sz w:val="20"/>
          <w:szCs w:val="20"/>
        </w:rPr>
      </w:pPr>
      <w:r w:rsidRPr="00433C4A">
        <w:rPr>
          <w:sz w:val="20"/>
          <w:szCs w:val="20"/>
        </w:rPr>
        <w:t xml:space="preserve">Потребитель самостоятельно вписывает в счет-квитанцию показания приборов учета на начало и конец расчетного периода, а также объем потребленных за расчетный период ресурсов в целых числах, исходя из показаний приборов </w:t>
      </w:r>
      <w:proofErr w:type="gramStart"/>
      <w:r w:rsidRPr="00433C4A">
        <w:rPr>
          <w:sz w:val="20"/>
          <w:szCs w:val="20"/>
        </w:rPr>
        <w:t xml:space="preserve">учета </w:t>
      </w:r>
      <w:r w:rsidRPr="00433C4A">
        <w:rPr>
          <w:spacing w:val="8"/>
          <w:sz w:val="20"/>
          <w:szCs w:val="20"/>
        </w:rPr>
        <w:t xml:space="preserve"> в</w:t>
      </w:r>
      <w:proofErr w:type="gramEnd"/>
      <w:r w:rsidRPr="00433C4A">
        <w:rPr>
          <w:spacing w:val="8"/>
          <w:sz w:val="20"/>
          <w:szCs w:val="20"/>
        </w:rPr>
        <w:t xml:space="preserve"> количестве </w:t>
      </w:r>
      <w:r>
        <w:rPr>
          <w:spacing w:val="8"/>
          <w:sz w:val="20"/>
          <w:szCs w:val="20"/>
          <w:u w:val="single"/>
        </w:rPr>
        <w:t xml:space="preserve">      1        </w:t>
      </w:r>
      <w:r w:rsidRPr="00433C4A">
        <w:rPr>
          <w:spacing w:val="8"/>
          <w:sz w:val="20"/>
          <w:szCs w:val="20"/>
        </w:rPr>
        <w:t xml:space="preserve"> </w:t>
      </w:r>
      <w:proofErr w:type="spellStart"/>
      <w:r w:rsidRPr="00433C4A">
        <w:rPr>
          <w:spacing w:val="8"/>
          <w:sz w:val="20"/>
          <w:szCs w:val="20"/>
        </w:rPr>
        <w:t>шт</w:t>
      </w:r>
      <w:proofErr w:type="spellEnd"/>
      <w:r w:rsidRPr="00433C4A">
        <w:rPr>
          <w:spacing w:val="8"/>
          <w:sz w:val="20"/>
          <w:szCs w:val="20"/>
        </w:rPr>
        <w:t>:</w:t>
      </w:r>
    </w:p>
    <w:p w:rsidR="003E3D39" w:rsidRPr="00433C4A" w:rsidRDefault="003E3D39" w:rsidP="003E3D39">
      <w:pPr>
        <w:autoSpaceDE w:val="0"/>
        <w:autoSpaceDN w:val="0"/>
        <w:adjustRightInd w:val="0"/>
        <w:ind w:right="-2" w:firstLine="284"/>
        <w:jc w:val="both"/>
        <w:rPr>
          <w:spacing w:val="8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3847"/>
        <w:gridCol w:w="1778"/>
        <w:gridCol w:w="1681"/>
      </w:tblGrid>
      <w:tr w:rsidR="003E3D39" w:rsidRPr="00433C4A" w:rsidTr="000B6F40">
        <w:trPr>
          <w:trHeight w:val="694"/>
        </w:trPr>
        <w:tc>
          <w:tcPr>
            <w:tcW w:w="1105" w:type="pct"/>
            <w:vAlign w:val="center"/>
          </w:tcPr>
          <w:p w:rsidR="003E3D39" w:rsidRPr="00433C4A" w:rsidRDefault="003E3D39" w:rsidP="000B6F40">
            <w:pPr>
              <w:pStyle w:val="a3"/>
              <w:ind w:right="-2" w:firstLine="0"/>
              <w:jc w:val="center"/>
              <w:rPr>
                <w:b/>
                <w:spacing w:val="8"/>
              </w:rPr>
            </w:pPr>
            <w:r w:rsidRPr="00433C4A">
              <w:rPr>
                <w:b/>
                <w:spacing w:val="8"/>
              </w:rPr>
              <w:t>Потребляемый ресурс</w:t>
            </w:r>
          </w:p>
        </w:tc>
        <w:tc>
          <w:tcPr>
            <w:tcW w:w="2051" w:type="pct"/>
            <w:vAlign w:val="center"/>
          </w:tcPr>
          <w:p w:rsidR="003E3D39" w:rsidRPr="00433C4A" w:rsidRDefault="003E3D39" w:rsidP="000B6F40">
            <w:pPr>
              <w:pStyle w:val="a3"/>
              <w:ind w:right="-2" w:firstLine="0"/>
              <w:jc w:val="center"/>
              <w:rPr>
                <w:b/>
                <w:spacing w:val="8"/>
              </w:rPr>
            </w:pPr>
            <w:r w:rsidRPr="00433C4A">
              <w:rPr>
                <w:b/>
                <w:spacing w:val="8"/>
              </w:rPr>
              <w:t>Тип и заводской номер прибора учета</w:t>
            </w:r>
          </w:p>
        </w:tc>
        <w:tc>
          <w:tcPr>
            <w:tcW w:w="948" w:type="pct"/>
            <w:vAlign w:val="center"/>
          </w:tcPr>
          <w:p w:rsidR="003E3D39" w:rsidRPr="00433C4A" w:rsidRDefault="003E3D39" w:rsidP="000B6F40">
            <w:pPr>
              <w:pStyle w:val="a3"/>
              <w:ind w:right="-2" w:firstLine="0"/>
              <w:jc w:val="center"/>
              <w:rPr>
                <w:b/>
                <w:spacing w:val="8"/>
              </w:rPr>
            </w:pPr>
            <w:r w:rsidRPr="00433C4A">
              <w:rPr>
                <w:b/>
                <w:spacing w:val="8"/>
              </w:rPr>
              <w:t>Дата поверки</w:t>
            </w:r>
          </w:p>
        </w:tc>
        <w:tc>
          <w:tcPr>
            <w:tcW w:w="896" w:type="pct"/>
            <w:vAlign w:val="center"/>
          </w:tcPr>
          <w:p w:rsidR="003E3D39" w:rsidRPr="00433C4A" w:rsidRDefault="003E3D39" w:rsidP="000B6F40">
            <w:pPr>
              <w:pStyle w:val="a3"/>
              <w:ind w:right="-2" w:firstLine="0"/>
              <w:jc w:val="center"/>
              <w:rPr>
                <w:b/>
                <w:spacing w:val="8"/>
              </w:rPr>
            </w:pPr>
            <w:r w:rsidRPr="00433C4A">
              <w:rPr>
                <w:b/>
                <w:spacing w:val="8"/>
              </w:rPr>
              <w:t>Дата очередной поверки</w:t>
            </w:r>
          </w:p>
        </w:tc>
      </w:tr>
      <w:tr w:rsidR="003E3D39" w:rsidRPr="00433C4A" w:rsidTr="000B6F40">
        <w:trPr>
          <w:trHeight w:val="359"/>
        </w:trPr>
        <w:tc>
          <w:tcPr>
            <w:tcW w:w="1105" w:type="pct"/>
            <w:vAlign w:val="center"/>
          </w:tcPr>
          <w:p w:rsidR="003E3D39" w:rsidRPr="00E359B3" w:rsidRDefault="003E3D39" w:rsidP="000B6F40">
            <w:pPr>
              <w:pStyle w:val="a3"/>
              <w:ind w:right="-2" w:firstLine="0"/>
              <w:jc w:val="center"/>
              <w:rPr>
                <w:b/>
                <w:i/>
                <w:color w:val="FF0000"/>
                <w:spacing w:val="8"/>
              </w:rPr>
            </w:pPr>
          </w:p>
        </w:tc>
        <w:tc>
          <w:tcPr>
            <w:tcW w:w="2051" w:type="pct"/>
            <w:vAlign w:val="center"/>
          </w:tcPr>
          <w:p w:rsidR="003E3D39" w:rsidRPr="003D65B1" w:rsidRDefault="003E3D39" w:rsidP="000B6F40">
            <w:pPr>
              <w:pStyle w:val="a3"/>
              <w:ind w:right="-2" w:firstLine="0"/>
              <w:jc w:val="center"/>
              <w:rPr>
                <w:b/>
                <w:spacing w:val="8"/>
              </w:rPr>
            </w:pPr>
          </w:p>
        </w:tc>
        <w:tc>
          <w:tcPr>
            <w:tcW w:w="948" w:type="pct"/>
            <w:vAlign w:val="center"/>
          </w:tcPr>
          <w:p w:rsidR="003E3D39" w:rsidRPr="002D6F8D" w:rsidRDefault="003E3D39" w:rsidP="000B6F40">
            <w:pPr>
              <w:pStyle w:val="a3"/>
              <w:ind w:right="-2" w:firstLine="0"/>
              <w:jc w:val="center"/>
              <w:rPr>
                <w:b/>
                <w:spacing w:val="8"/>
              </w:rPr>
            </w:pPr>
          </w:p>
        </w:tc>
        <w:tc>
          <w:tcPr>
            <w:tcW w:w="896" w:type="pct"/>
            <w:vAlign w:val="center"/>
          </w:tcPr>
          <w:p w:rsidR="003E3D39" w:rsidRPr="002D6F8D" w:rsidRDefault="003E3D39" w:rsidP="000B6F40">
            <w:pPr>
              <w:pStyle w:val="a3"/>
              <w:ind w:right="-2" w:firstLine="0"/>
              <w:jc w:val="center"/>
              <w:rPr>
                <w:b/>
                <w:spacing w:val="8"/>
              </w:rPr>
            </w:pPr>
          </w:p>
        </w:tc>
      </w:tr>
    </w:tbl>
    <w:p w:rsidR="003E3D39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:rsidR="003E3D39" w:rsidRPr="00433C4A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2.6. В случае обнаружения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</w:t>
      </w:r>
      <w:proofErr w:type="spellStart"/>
      <w:r w:rsidRPr="00433C4A">
        <w:rPr>
          <w:rFonts w:ascii="Times New Roman" w:hAnsi="Times New Roman" w:cs="Times New Roman"/>
        </w:rPr>
        <w:t>Ресурсоснабжающая</w:t>
      </w:r>
      <w:proofErr w:type="spellEnd"/>
      <w:r w:rsidRPr="00433C4A">
        <w:rPr>
          <w:rFonts w:ascii="Times New Roman" w:hAnsi="Times New Roman" w:cs="Times New Roman"/>
        </w:rPr>
        <w:t xml:space="preserve"> организация обязана незамедлительно устранить (демонтировать) такое несанкционированное подключение и произвести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3E3D39" w:rsidRPr="00433C4A" w:rsidRDefault="003E3D39" w:rsidP="003E3D3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Доначисление размера платы в этом случае производится согласно п. 62 Правил предоставления коммунальных услуг собственникам и пользователям помещений в многоквартирных домах и жилых домов", утвержденных Постановлением Правительства РФ от 06.05.2011 № 354 (далее Правила).</w:t>
      </w:r>
    </w:p>
    <w:p w:rsidR="003E3D39" w:rsidRPr="00433C4A" w:rsidRDefault="003E3D39" w:rsidP="003E3D3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2.7. В случае обнаружения </w:t>
      </w:r>
      <w:proofErr w:type="spellStart"/>
      <w:r w:rsidRPr="00433C4A">
        <w:rPr>
          <w:sz w:val="20"/>
          <w:szCs w:val="20"/>
        </w:rPr>
        <w:t>Ресурсоснабжающей</w:t>
      </w:r>
      <w:proofErr w:type="spellEnd"/>
      <w:r w:rsidRPr="00433C4A">
        <w:rPr>
          <w:sz w:val="20"/>
          <w:szCs w:val="20"/>
        </w:rPr>
        <w:t xml:space="preserve"> организацией факта несанкционированного вмешательства в работу прибора учета, повлекшего искажение показаний такого прибора учета, </w:t>
      </w:r>
      <w:proofErr w:type="spellStart"/>
      <w:r w:rsidRPr="00433C4A">
        <w:rPr>
          <w:sz w:val="20"/>
          <w:szCs w:val="20"/>
        </w:rPr>
        <w:t>Ресурсоснабжающая</w:t>
      </w:r>
      <w:proofErr w:type="spellEnd"/>
      <w:r w:rsidRPr="00433C4A">
        <w:rPr>
          <w:sz w:val="20"/>
          <w:szCs w:val="20"/>
        </w:rPr>
        <w:t xml:space="preserve"> организация обязана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ресурса, рассчитанных как произведение мощности имеющегося </w:t>
      </w:r>
      <w:proofErr w:type="spellStart"/>
      <w:r w:rsidRPr="00433C4A">
        <w:rPr>
          <w:sz w:val="20"/>
          <w:szCs w:val="20"/>
        </w:rPr>
        <w:t>ресурсопотребляющего</w:t>
      </w:r>
      <w:proofErr w:type="spellEnd"/>
      <w:r w:rsidRPr="00433C4A">
        <w:rPr>
          <w:sz w:val="20"/>
          <w:szCs w:val="20"/>
        </w:rPr>
        <w:t xml:space="preserve"> оборудования (для водоснабжения и водоотведения -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proofErr w:type="spellStart"/>
      <w:r w:rsidRPr="00433C4A">
        <w:rPr>
          <w:sz w:val="20"/>
          <w:szCs w:val="20"/>
        </w:rPr>
        <w:t>Ресурсоснабжающей</w:t>
      </w:r>
      <w:proofErr w:type="spellEnd"/>
      <w:r w:rsidRPr="00433C4A">
        <w:rPr>
          <w:sz w:val="20"/>
          <w:szCs w:val="20"/>
        </w:rPr>
        <w:t xml:space="preserve"> организацией и Потребителем, до даты устранения такого вмешательства. </w:t>
      </w:r>
    </w:p>
    <w:p w:rsidR="003E3D39" w:rsidRPr="00433C4A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В случае отказа Потребителя от подписания акта проверки состояния прибора учета –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организацией и 2 незаинтересованными лицами.</w:t>
      </w:r>
    </w:p>
    <w:p w:rsidR="003E3D39" w:rsidRPr="00433C4A" w:rsidRDefault="003E3D39" w:rsidP="003E3D3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должно быть произведено начиная с даты проведения </w:t>
      </w:r>
      <w:proofErr w:type="spellStart"/>
      <w:r w:rsidRPr="00433C4A">
        <w:rPr>
          <w:sz w:val="20"/>
          <w:szCs w:val="20"/>
        </w:rPr>
        <w:t>Ресурсоснабжающей</w:t>
      </w:r>
      <w:proofErr w:type="spellEnd"/>
      <w:r w:rsidRPr="00433C4A">
        <w:rPr>
          <w:sz w:val="20"/>
          <w:szCs w:val="20"/>
        </w:rPr>
        <w:t xml:space="preserve"> организацией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учета.</w:t>
      </w:r>
    </w:p>
    <w:p w:rsidR="003E3D39" w:rsidRPr="00433C4A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2.8. Потребитель в случае выхода прибора учета из строя (неисправности) обязан незамедлительно известить об этом </w:t>
      </w:r>
      <w:proofErr w:type="spellStart"/>
      <w:r w:rsidRPr="00433C4A">
        <w:rPr>
          <w:rFonts w:ascii="Times New Roman" w:hAnsi="Times New Roman" w:cs="Times New Roman"/>
        </w:rPr>
        <w:t>Ресурсоснабжающую</w:t>
      </w:r>
      <w:proofErr w:type="spellEnd"/>
      <w:r w:rsidRPr="00433C4A">
        <w:rPr>
          <w:rFonts w:ascii="Times New Roman" w:hAnsi="Times New Roman" w:cs="Times New Roman"/>
        </w:rPr>
        <w:t xml:space="preserve"> организацию,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</w:t>
      </w:r>
      <w:proofErr w:type="spellStart"/>
      <w:r w:rsidRPr="00433C4A">
        <w:rPr>
          <w:rFonts w:ascii="Times New Roman" w:hAnsi="Times New Roman" w:cs="Times New Roman"/>
        </w:rPr>
        <w:t>Ресурсоснабжающая</w:t>
      </w:r>
      <w:proofErr w:type="spellEnd"/>
      <w:r w:rsidRPr="00433C4A">
        <w:rPr>
          <w:rFonts w:ascii="Times New Roman" w:hAnsi="Times New Roman" w:cs="Times New Roman"/>
        </w:rPr>
        <w:t xml:space="preserve"> организация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организации, за исключением случаев, когда такие представители не явились к сроку демонтажа прибора учета, указанному в извещении.</w:t>
      </w:r>
    </w:p>
    <w:p w:rsidR="003E3D39" w:rsidRPr="00433C4A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2.9. Плата за коммунальную услугу, предоставленную потребителю в жилом помещении за расчетный </w:t>
      </w:r>
      <w:r w:rsidRPr="00433C4A">
        <w:rPr>
          <w:rFonts w:ascii="Times New Roman" w:hAnsi="Times New Roman" w:cs="Times New Roman"/>
        </w:rPr>
        <w:lastRenderedPageBreak/>
        <w:t>период, определяется исходя из рассчитанного среднемесячного объема потребления коммунального ресурса потребителем, определенного по показаниям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 в следующих случаях и за указанные расчетные периоды:</w:t>
      </w:r>
    </w:p>
    <w:p w:rsidR="003E3D39" w:rsidRPr="00433C4A" w:rsidRDefault="003E3D39" w:rsidP="003E3D3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2.9.1. в случае выхода из строя или утраты ранее введенного в эксплуатацию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прибора учета, но не более 3 расчетных периодов подряд для жилого помещения;</w:t>
      </w:r>
    </w:p>
    <w:p w:rsidR="003E3D39" w:rsidRPr="00433C4A" w:rsidRDefault="003E3D39" w:rsidP="003E3D3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2.9.2. в случае непредставления потребителем показаний прибора учета за расчетный период в сроки, установленные п.2.5. настоящего Договора,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</w:t>
      </w:r>
      <w:proofErr w:type="spellStart"/>
      <w:r w:rsidRPr="00433C4A">
        <w:rPr>
          <w:sz w:val="20"/>
          <w:szCs w:val="20"/>
        </w:rPr>
        <w:t>Ресурсоснабжающей</w:t>
      </w:r>
      <w:proofErr w:type="spellEnd"/>
      <w:r w:rsidRPr="00433C4A">
        <w:rPr>
          <w:sz w:val="20"/>
          <w:szCs w:val="20"/>
        </w:rPr>
        <w:t xml:space="preserve"> организации показания прибора учета, но не более 6 расчетных периодов подряд;</w:t>
      </w:r>
    </w:p>
    <w:p w:rsidR="003E3D39" w:rsidRPr="00433C4A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2.9.3. в случае, если потребитель не ответил на повторное уведомление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с предложением сообщить об удобных для потребителя дате (датах) и времени допуска для совершения проверки и разъяснением последствий бездействия потребителя или его отказа в допуске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к приборам учета либо 2 и более раза не допустил </w:t>
      </w:r>
      <w:proofErr w:type="spellStart"/>
      <w:r w:rsidRPr="00433C4A">
        <w:rPr>
          <w:rFonts w:ascii="Times New Roman" w:hAnsi="Times New Roman" w:cs="Times New Roman"/>
        </w:rPr>
        <w:t>Ресурсоснабжающую</w:t>
      </w:r>
      <w:proofErr w:type="spellEnd"/>
      <w:r w:rsidRPr="00433C4A">
        <w:rPr>
          <w:rFonts w:ascii="Times New Roman" w:hAnsi="Times New Roman" w:cs="Times New Roman"/>
        </w:rPr>
        <w:t xml:space="preserve"> организацию в занимаемое им жилое помещение в согласованные потребителем дату и время и при этом в отношении потребителя, проживающего в жилом помещении, у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отсутствует информация о его временном отсутствии в занимаемом жилом помещении, </w:t>
      </w:r>
      <w:proofErr w:type="spellStart"/>
      <w:r w:rsidRPr="00433C4A">
        <w:rPr>
          <w:rFonts w:ascii="Times New Roman" w:hAnsi="Times New Roman" w:cs="Times New Roman"/>
        </w:rPr>
        <w:t>Ресурсоснабжающая</w:t>
      </w:r>
      <w:proofErr w:type="spellEnd"/>
      <w:r w:rsidRPr="00433C4A">
        <w:rPr>
          <w:rFonts w:ascii="Times New Roman" w:hAnsi="Times New Roman" w:cs="Times New Roman"/>
        </w:rPr>
        <w:t xml:space="preserve"> организация составляет акт об отказе в допуске к прибору учета, начиная с даты, когда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организацией был составлен акт об отказе в допуске к прибору учета до даты проведения проверки </w:t>
      </w:r>
      <w:proofErr w:type="spellStart"/>
      <w:r w:rsidRPr="00433C4A">
        <w:rPr>
          <w:rFonts w:ascii="Times New Roman" w:hAnsi="Times New Roman" w:cs="Times New Roman"/>
        </w:rPr>
        <w:t>Ресурсоснабжающая</w:t>
      </w:r>
      <w:proofErr w:type="spellEnd"/>
      <w:r w:rsidRPr="00433C4A">
        <w:rPr>
          <w:rFonts w:ascii="Times New Roman" w:hAnsi="Times New Roman" w:cs="Times New Roman"/>
        </w:rPr>
        <w:t xml:space="preserve"> организация обязана в течение 10 дней после получения от потребителя, в отношении которого оставлен акт об отказе в допуске к прибору учета, заявления о готовности допустить </w:t>
      </w:r>
      <w:proofErr w:type="spellStart"/>
      <w:r w:rsidRPr="00433C4A">
        <w:rPr>
          <w:rFonts w:ascii="Times New Roman" w:hAnsi="Times New Roman" w:cs="Times New Roman"/>
        </w:rPr>
        <w:t>Ресурсоснабжающую</w:t>
      </w:r>
      <w:proofErr w:type="spellEnd"/>
      <w:r w:rsidRPr="00433C4A">
        <w:rPr>
          <w:rFonts w:ascii="Times New Roman" w:hAnsi="Times New Roman" w:cs="Times New Roman"/>
        </w:rPr>
        <w:t xml:space="preserve"> организацию в помещение для проверки провести проверку, составить акт проверки и передать 1 экземпляр акта потребителю, но не более 3 расчетных периодов подряд.</w:t>
      </w:r>
    </w:p>
    <w:p w:rsidR="003E3D39" w:rsidRPr="00433C4A" w:rsidRDefault="003E3D39" w:rsidP="003E3D3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Акт об отказе в допуске исполнителя к приборам учета, расположенным в жилом помещении потребителя, подписывается </w:t>
      </w:r>
      <w:proofErr w:type="spellStart"/>
      <w:r w:rsidRPr="00433C4A">
        <w:rPr>
          <w:sz w:val="20"/>
          <w:szCs w:val="20"/>
        </w:rPr>
        <w:t>Ресурсоснабжающей</w:t>
      </w:r>
      <w:proofErr w:type="spellEnd"/>
      <w:r w:rsidRPr="00433C4A">
        <w:rPr>
          <w:sz w:val="20"/>
          <w:szCs w:val="20"/>
        </w:rPr>
        <w:t xml:space="preserve"> организации и потребителем, а в случае отказа потребителя от подписания акта - </w:t>
      </w:r>
      <w:proofErr w:type="spellStart"/>
      <w:r w:rsidRPr="00433C4A">
        <w:rPr>
          <w:sz w:val="20"/>
          <w:szCs w:val="20"/>
        </w:rPr>
        <w:t>Ресурсоснабжающей</w:t>
      </w:r>
      <w:proofErr w:type="spellEnd"/>
      <w:r w:rsidRPr="00433C4A">
        <w:rPr>
          <w:sz w:val="20"/>
          <w:szCs w:val="20"/>
        </w:rPr>
        <w:t xml:space="preserve"> организации и 2 незаинтересованными лицами.</w:t>
      </w:r>
    </w:p>
    <w:p w:rsidR="003E3D39" w:rsidRPr="00433C4A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  <w:color w:val="0000FF"/>
        </w:rPr>
      </w:pPr>
      <w:r w:rsidRPr="00433C4A">
        <w:rPr>
          <w:rFonts w:ascii="Times New Roman" w:hAnsi="Times New Roman" w:cs="Times New Roman"/>
        </w:rPr>
        <w:t>2.10. В период осуществления ремонта, замены, поверки индивидуального прибора учета, не превышающий 30 календарных дней, объемы (количество) потребления коммунальных ресурсов для расчета размера платы за них исчисляются как среднемесячное потребление коммунальных ресурсов и среднемесячный объем отведенных бытовых стоков, определенные по соответствующему прибору за последние 6 месяцев, а если период работы индивидуального прибора учета составил меньше 6 месяцев, - то за фактический период работы прибора учета</w:t>
      </w:r>
      <w:r w:rsidRPr="00433C4A">
        <w:rPr>
          <w:rFonts w:ascii="Times New Roman" w:hAnsi="Times New Roman" w:cs="Times New Roman"/>
          <w:color w:val="0000FF"/>
        </w:rPr>
        <w:t xml:space="preserve">. </w:t>
      </w:r>
    </w:p>
    <w:p w:rsidR="003E3D39" w:rsidRDefault="003E3D39" w:rsidP="003E3D39">
      <w:pPr>
        <w:autoSpaceDE w:val="0"/>
        <w:autoSpaceDN w:val="0"/>
        <w:adjustRightInd w:val="0"/>
        <w:ind w:right="-2"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2.11. При отсутствии приборов учета в расчет нормы потребления холодной воды в рамках настоящего договора включается норма потребления воды на полив. Площадь полива составляет разницу между площадью земельного участка и площадью земли, занимаемой постройками согласно технической документации. В соответствии с Постановлением правительства ЛО от 11.05.2013г. № 25 норматив потребления коммунальной услуги по холодному водоснабжению при использовании земельного участка для полива применяется с 01 мая по 31 августа(4 месяца).</w:t>
      </w:r>
    </w:p>
    <w:p w:rsidR="003E3D39" w:rsidRPr="00433C4A" w:rsidRDefault="003E3D39" w:rsidP="003E3D39">
      <w:pPr>
        <w:autoSpaceDE w:val="0"/>
        <w:autoSpaceDN w:val="0"/>
        <w:adjustRightInd w:val="0"/>
        <w:ind w:right="-2" w:firstLine="426"/>
        <w:jc w:val="both"/>
        <w:rPr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586"/>
        <w:gridCol w:w="1559"/>
        <w:gridCol w:w="1985"/>
        <w:gridCol w:w="1560"/>
        <w:gridCol w:w="1514"/>
      </w:tblGrid>
      <w:tr w:rsidR="003E3D39" w:rsidRPr="00433C4A" w:rsidTr="000B6F40">
        <w:trPr>
          <w:trHeight w:val="986"/>
        </w:trPr>
        <w:tc>
          <w:tcPr>
            <w:tcW w:w="1396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Площадь земельного участка,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3C4A">
              <w:rPr>
                <w:b/>
                <w:sz w:val="20"/>
                <w:szCs w:val="20"/>
              </w:rPr>
              <w:t>кв.м</w:t>
            </w:r>
            <w:proofErr w:type="spellEnd"/>
            <w:r w:rsidRPr="00433C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86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Площадь строений,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3C4A">
              <w:rPr>
                <w:b/>
                <w:sz w:val="20"/>
                <w:szCs w:val="20"/>
              </w:rPr>
              <w:t>кв.м</w:t>
            </w:r>
            <w:proofErr w:type="spellEnd"/>
            <w:r w:rsidRPr="00433C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317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Площадь         полива,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3C4A">
              <w:rPr>
                <w:b/>
                <w:sz w:val="20"/>
                <w:szCs w:val="20"/>
              </w:rPr>
              <w:t>кв.м</w:t>
            </w:r>
            <w:proofErr w:type="spellEnd"/>
            <w:r w:rsidRPr="00433C4A">
              <w:rPr>
                <w:b/>
                <w:sz w:val="20"/>
                <w:szCs w:val="20"/>
              </w:rPr>
              <w:t>.</w:t>
            </w:r>
          </w:p>
          <w:p w:rsidR="003E3D39" w:rsidRPr="00433C4A" w:rsidRDefault="003E3D39" w:rsidP="000B6F40">
            <w:pPr>
              <w:tabs>
                <w:tab w:val="left" w:pos="1157"/>
              </w:tabs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(ст.1 – ст.2)</w:t>
            </w:r>
          </w:p>
        </w:tc>
        <w:tc>
          <w:tcPr>
            <w:tcW w:w="1985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Объем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 xml:space="preserve"> в месяц, 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3C4A">
              <w:rPr>
                <w:b/>
                <w:sz w:val="20"/>
                <w:szCs w:val="20"/>
              </w:rPr>
              <w:t>куб.м</w:t>
            </w:r>
            <w:proofErr w:type="spellEnd"/>
            <w:r w:rsidRPr="00433C4A">
              <w:rPr>
                <w:b/>
                <w:sz w:val="20"/>
                <w:szCs w:val="20"/>
              </w:rPr>
              <w:t>. на один кв. м земельного участка</w:t>
            </w:r>
          </w:p>
        </w:tc>
        <w:tc>
          <w:tcPr>
            <w:tcW w:w="1560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Общий объем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 xml:space="preserve"> в месяц, 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3C4A">
              <w:rPr>
                <w:b/>
                <w:sz w:val="20"/>
                <w:szCs w:val="20"/>
              </w:rPr>
              <w:t>куб.м</w:t>
            </w:r>
            <w:proofErr w:type="spellEnd"/>
            <w:r w:rsidRPr="00433C4A">
              <w:rPr>
                <w:b/>
                <w:sz w:val="20"/>
                <w:szCs w:val="20"/>
              </w:rPr>
              <w:t>.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jc w:val="center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(ст. 3 х ст.4)</w:t>
            </w:r>
          </w:p>
        </w:tc>
        <w:tc>
          <w:tcPr>
            <w:tcW w:w="1514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Общий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объем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в год,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rPr>
                <w:b/>
                <w:sz w:val="20"/>
                <w:szCs w:val="20"/>
              </w:rPr>
            </w:pPr>
            <w:proofErr w:type="spellStart"/>
            <w:r w:rsidRPr="00433C4A">
              <w:rPr>
                <w:b/>
                <w:sz w:val="20"/>
                <w:szCs w:val="20"/>
              </w:rPr>
              <w:t>куб.м</w:t>
            </w:r>
            <w:proofErr w:type="spellEnd"/>
            <w:r w:rsidRPr="00433C4A">
              <w:rPr>
                <w:b/>
                <w:sz w:val="20"/>
                <w:szCs w:val="20"/>
              </w:rPr>
              <w:t>.</w:t>
            </w:r>
          </w:p>
          <w:p w:rsidR="003E3D39" w:rsidRPr="00433C4A" w:rsidRDefault="003E3D39" w:rsidP="000B6F40">
            <w:pPr>
              <w:autoSpaceDE w:val="0"/>
              <w:autoSpaceDN w:val="0"/>
              <w:adjustRightInd w:val="0"/>
              <w:ind w:left="-36" w:right="244" w:firstLine="36"/>
              <w:rPr>
                <w:b/>
                <w:sz w:val="20"/>
                <w:szCs w:val="20"/>
              </w:rPr>
            </w:pPr>
            <w:r w:rsidRPr="00433C4A">
              <w:rPr>
                <w:b/>
                <w:sz w:val="20"/>
                <w:szCs w:val="20"/>
              </w:rPr>
              <w:t>(ст. 5 х 4)</w:t>
            </w:r>
          </w:p>
        </w:tc>
      </w:tr>
      <w:tr w:rsidR="003E3D39" w:rsidRPr="00433C4A" w:rsidTr="000B6F40">
        <w:trPr>
          <w:trHeight w:val="265"/>
        </w:trPr>
        <w:tc>
          <w:tcPr>
            <w:tcW w:w="1396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right="64"/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right="64"/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right="64"/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right="64"/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right="64"/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3E3D39" w:rsidRPr="00433C4A" w:rsidRDefault="003E3D39" w:rsidP="000B6F40">
            <w:pPr>
              <w:autoSpaceDE w:val="0"/>
              <w:autoSpaceDN w:val="0"/>
              <w:adjustRightInd w:val="0"/>
              <w:ind w:right="64"/>
              <w:jc w:val="center"/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7</w:t>
            </w:r>
          </w:p>
        </w:tc>
      </w:tr>
      <w:tr w:rsidR="003E3D39" w:rsidRPr="00433C4A" w:rsidTr="000B6F40">
        <w:trPr>
          <w:trHeight w:val="70"/>
        </w:trPr>
        <w:tc>
          <w:tcPr>
            <w:tcW w:w="1396" w:type="dxa"/>
          </w:tcPr>
          <w:p w:rsidR="003E3D39" w:rsidRPr="00886784" w:rsidRDefault="003E3D39" w:rsidP="000B6F40">
            <w:pPr>
              <w:autoSpaceDE w:val="0"/>
              <w:autoSpaceDN w:val="0"/>
              <w:adjustRightInd w:val="0"/>
              <w:ind w:left="-720"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3E3D39" w:rsidRPr="00886784" w:rsidRDefault="003E3D39" w:rsidP="000B6F40">
            <w:pPr>
              <w:autoSpaceDE w:val="0"/>
              <w:autoSpaceDN w:val="0"/>
              <w:adjustRightInd w:val="0"/>
              <w:ind w:left="-720"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3D39" w:rsidRPr="00886784" w:rsidRDefault="003E3D39" w:rsidP="000B6F40">
            <w:pPr>
              <w:autoSpaceDE w:val="0"/>
              <w:autoSpaceDN w:val="0"/>
              <w:adjustRightInd w:val="0"/>
              <w:ind w:left="-720"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3D39" w:rsidRPr="004F523A" w:rsidRDefault="003E3D39" w:rsidP="000B6F40">
            <w:pPr>
              <w:autoSpaceDE w:val="0"/>
              <w:autoSpaceDN w:val="0"/>
              <w:adjustRightInd w:val="0"/>
              <w:ind w:left="-720" w:right="5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3D39" w:rsidRPr="00886784" w:rsidRDefault="003E3D39" w:rsidP="000B6F40">
            <w:pPr>
              <w:autoSpaceDE w:val="0"/>
              <w:autoSpaceDN w:val="0"/>
              <w:adjustRightInd w:val="0"/>
              <w:ind w:left="-720"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3E3D39" w:rsidRPr="00886784" w:rsidRDefault="003E3D39" w:rsidP="000B6F40">
            <w:pPr>
              <w:autoSpaceDE w:val="0"/>
              <w:autoSpaceDN w:val="0"/>
              <w:adjustRightInd w:val="0"/>
              <w:ind w:left="-720" w:right="540"/>
              <w:jc w:val="right"/>
              <w:rPr>
                <w:sz w:val="20"/>
                <w:szCs w:val="20"/>
              </w:rPr>
            </w:pPr>
          </w:p>
        </w:tc>
      </w:tr>
    </w:tbl>
    <w:p w:rsidR="003E3D39" w:rsidRDefault="003E3D39" w:rsidP="003E3D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3D39" w:rsidRPr="00433C4A" w:rsidRDefault="003E3D39" w:rsidP="003E3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2.12.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 учетом повышающего коэффициента, размер которого определен Правительством Ленинградской области.</w:t>
      </w:r>
    </w:p>
    <w:p w:rsidR="003E3D39" w:rsidRPr="00433C4A" w:rsidRDefault="003E3D39" w:rsidP="003E3D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2.13. При отсутствии прибора учета холодной воды, горячей воды размер платы за коммунальную услугу по холодному водоснабжению, горячему водоснабжению, предоставленную потребителю в жилом помещении,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</w:t>
      </w:r>
      <w:r w:rsidRPr="00433C4A">
        <w:rPr>
          <w:sz w:val="20"/>
          <w:szCs w:val="20"/>
        </w:rPr>
        <w:lastRenderedPageBreak/>
        <w:t>Правительства РФ от 06.05.2011 № 354 (далее Правила), исходя из нормативов потребления коммунальной услуги с применением повышающего коэффициента, размер которого определен Правительством Ленинградской области.</w:t>
      </w:r>
    </w:p>
    <w:p w:rsidR="003E3D39" w:rsidRPr="00433C4A" w:rsidRDefault="003E3D39" w:rsidP="003E3D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2.14. Размер платы за коммунальную услугу по водоотведению, предоставленную за расчетный период в жилом помещении, не оборудованном прибором учета сточных бытовых вод, рассчитывается исходя из суммы объемов холодной и горячей воды, предоставленных в таком жилом помещении и определенных по показаниям приборов учета холодной и (или) горячей воды за расчетный период, а при отсутствии приборов учета холодной и (или) горячей воды, в соответствии с Правилами исходя из норматива водоотведения.</w:t>
      </w:r>
    </w:p>
    <w:p w:rsidR="003E3D39" w:rsidRPr="00433C4A" w:rsidRDefault="003E3D39" w:rsidP="003E3D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3D39" w:rsidRPr="00433C4A" w:rsidRDefault="003E3D39" w:rsidP="003E3D39">
      <w:pPr>
        <w:pStyle w:val="ConsPlusNormal"/>
        <w:widowControl/>
        <w:ind w:right="540" w:firstLine="0"/>
        <w:jc w:val="center"/>
        <w:outlineLvl w:val="0"/>
        <w:rPr>
          <w:rFonts w:ascii="Times New Roman" w:hAnsi="Times New Roman" w:cs="Times New Roman"/>
          <w:b/>
        </w:rPr>
      </w:pPr>
      <w:r w:rsidRPr="00433C4A">
        <w:rPr>
          <w:rFonts w:ascii="Times New Roman" w:hAnsi="Times New Roman" w:cs="Times New Roman"/>
          <w:b/>
        </w:rPr>
        <w:t>3. ПРАВА И ОБЯЗАННОСТИ СТОРОН</w:t>
      </w:r>
    </w:p>
    <w:p w:rsidR="003E3D39" w:rsidRPr="00433C4A" w:rsidRDefault="003E3D39" w:rsidP="003E3D39">
      <w:pPr>
        <w:ind w:right="-23"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3.1. </w:t>
      </w:r>
      <w:proofErr w:type="spellStart"/>
      <w:r w:rsidRPr="00433C4A">
        <w:rPr>
          <w:sz w:val="20"/>
          <w:szCs w:val="20"/>
        </w:rPr>
        <w:t>Ресурсоснабжающая</w:t>
      </w:r>
      <w:proofErr w:type="spellEnd"/>
      <w:r w:rsidRPr="00433C4A">
        <w:rPr>
          <w:sz w:val="20"/>
          <w:szCs w:val="20"/>
        </w:rPr>
        <w:t xml:space="preserve"> организация обязана:</w:t>
      </w:r>
    </w:p>
    <w:p w:rsidR="003E3D39" w:rsidRPr="00433C4A" w:rsidRDefault="003E3D39" w:rsidP="003E3D39">
      <w:pPr>
        <w:autoSpaceDE w:val="0"/>
        <w:autoSpaceDN w:val="0"/>
        <w:adjustRightInd w:val="0"/>
        <w:ind w:right="-23"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обеспечивать предоставление Потребителю коммунальных ресурсов в объемах, предусмотренных настоящим договором;</w:t>
      </w:r>
    </w:p>
    <w:p w:rsidR="003E3D39" w:rsidRPr="00433C4A" w:rsidRDefault="003E3D39" w:rsidP="003E3D39">
      <w:pPr>
        <w:pStyle w:val="a3"/>
        <w:autoSpaceDE w:val="0"/>
        <w:autoSpaceDN w:val="0"/>
        <w:adjustRightInd w:val="0"/>
        <w:ind w:right="-23"/>
      </w:pPr>
      <w:r w:rsidRPr="00433C4A">
        <w:t>обеспечивать предоставление Потребителю коммунальных ресурсов надлежащего качества, безопасных для его жизни, здоровья и не причиняющих вреда его имуществу, в соответствии с требованиями законодательства Российской Федерации и настоящим договором;</w:t>
      </w:r>
    </w:p>
    <w:p w:rsidR="003E3D39" w:rsidRPr="00433C4A" w:rsidRDefault="003E3D39" w:rsidP="003E3D39">
      <w:pPr>
        <w:pStyle w:val="a3"/>
        <w:autoSpaceDE w:val="0"/>
        <w:autoSpaceDN w:val="0"/>
        <w:adjustRightInd w:val="0"/>
        <w:ind w:right="-23"/>
      </w:pPr>
      <w:r w:rsidRPr="00433C4A">
        <w:t>выдавать по письменному заявлению Потребителя технические условия на присоединение к  системам водоснабжения и канализации, а также установку приборов учета;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на основании заявления Потребителя и при наличии оформленного в надлежащем порядке Акта, подписанного представителями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организации, производить уменьшение размера платы  за коммунальные ресурсы ненадлежащего  качества и (или) предоставленные с перерывами, превышающими допустимую продолжительность; </w:t>
      </w:r>
    </w:p>
    <w:p w:rsidR="003E3D39" w:rsidRPr="00433C4A" w:rsidRDefault="003E3D39" w:rsidP="003E3D3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осуществлять не реже 1 раза в 6 месяцев снятие показаний индивидуальных, общих (квартирных), комнатных приборов учета (распределителей), установленных вне жилых помещений, проверку состояния таких приборов учета;</w:t>
      </w:r>
    </w:p>
    <w:p w:rsidR="003E3D39" w:rsidRPr="00433C4A" w:rsidRDefault="003E3D39" w:rsidP="003E3D3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принимать от потребителей показания индивидуальных, общих (квартирных), комнатных приборов учета;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обеспечивать выполнение условий настоящего договора и требований законодательства.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outlineLvl w:val="0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3.2. </w:t>
      </w:r>
      <w:proofErr w:type="spellStart"/>
      <w:r w:rsidRPr="00433C4A">
        <w:rPr>
          <w:rFonts w:ascii="Times New Roman" w:hAnsi="Times New Roman" w:cs="Times New Roman"/>
        </w:rPr>
        <w:t>Ресурсоснабжающая</w:t>
      </w:r>
      <w:proofErr w:type="spellEnd"/>
      <w:r w:rsidRPr="00433C4A">
        <w:rPr>
          <w:rFonts w:ascii="Times New Roman" w:hAnsi="Times New Roman" w:cs="Times New Roman"/>
        </w:rPr>
        <w:t xml:space="preserve"> организация имеет право: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осуществлять контроль за правильностью учета объемов потребления коммунальных ресурсов и отведения бытовых стоков Потребителем;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отказать в допуске в эксплуатацию индивидуальных приборов учета при несоответствии схемы их установки требованиям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в заранее согласованное с Потребителем время, но не чаще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приостановить или ограничить предоставление коммунальных ресурсов в соответствии с действующим законодательством (в том числе, при необходимости ликвидации аварии; в случае неоплаты платежных документов, выставляемых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организацией);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в случае нарушения сроков платежей, требовать с Потребителя уплаты пеней в размере, предусмотренном п.14 ст. 155 Жилищного кодекса Российской Федерации (далее ЖК РФ); 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применять меры экономического воздействия за несоблюдение требований настоящего договора в порядке, предусмотренном законодательством Российской Федерации или настоящим договором.</w:t>
      </w:r>
    </w:p>
    <w:p w:rsidR="003E3D39" w:rsidRPr="00433C4A" w:rsidRDefault="003E3D39" w:rsidP="003E3D39">
      <w:pPr>
        <w:pStyle w:val="a3"/>
        <w:ind w:right="-23"/>
        <w:outlineLvl w:val="0"/>
        <w:rPr>
          <w:bCs/>
          <w:spacing w:val="8"/>
        </w:rPr>
      </w:pPr>
      <w:r w:rsidRPr="00433C4A">
        <w:t xml:space="preserve">3.3. </w:t>
      </w:r>
      <w:r w:rsidRPr="00433C4A">
        <w:rPr>
          <w:bCs/>
          <w:spacing w:val="8"/>
        </w:rPr>
        <w:t>Потребитель имеет право:</w:t>
      </w:r>
    </w:p>
    <w:p w:rsidR="003E3D39" w:rsidRPr="00433C4A" w:rsidRDefault="003E3D39" w:rsidP="003E3D39">
      <w:pPr>
        <w:autoSpaceDE w:val="0"/>
        <w:autoSpaceDN w:val="0"/>
        <w:adjustRightInd w:val="0"/>
        <w:ind w:right="-23"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получать в объемах, предусмотренных настоящим договором, коммунальные услуги надлежащего качества;</w:t>
      </w:r>
    </w:p>
    <w:p w:rsidR="003E3D39" w:rsidRPr="00433C4A" w:rsidRDefault="003E3D39" w:rsidP="003E3D39">
      <w:pPr>
        <w:autoSpaceDE w:val="0"/>
        <w:autoSpaceDN w:val="0"/>
        <w:adjustRightInd w:val="0"/>
        <w:ind w:right="-23"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получать от </w:t>
      </w:r>
      <w:r w:rsidRPr="00433C4A">
        <w:rPr>
          <w:spacing w:val="8"/>
          <w:sz w:val="20"/>
          <w:szCs w:val="20"/>
        </w:rPr>
        <w:t>организации, осуществляющей учет и сбор платежей,</w:t>
      </w:r>
      <w:r w:rsidRPr="00433C4A">
        <w:rPr>
          <w:sz w:val="20"/>
          <w:szCs w:val="20"/>
        </w:rPr>
        <w:t xml:space="preserve"> информацию об объемах потребленных услуг, изменении размера платы за услуги и порядке их оплаты и сведения о состоянии расчетов по оплате коммунальных услуг (лично или через своего представителя);</w:t>
      </w:r>
    </w:p>
    <w:p w:rsidR="003E3D39" w:rsidRPr="00433C4A" w:rsidRDefault="003E3D39" w:rsidP="003E3D39">
      <w:pPr>
        <w:pStyle w:val="ConsPlusNormal"/>
        <w:widowControl/>
        <w:tabs>
          <w:tab w:val="num" w:pos="1320"/>
        </w:tabs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осуществлять иные права, предусмотренные Жилищным кодексом РФ и принятыми в соответствии с ним другими федеральными законами, иными нормативными правовыми актами РФ и договором.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outlineLvl w:val="0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3.4. Потребитель обязан: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иметь приборы учета коммунальных ресурсов на каждом вводе. Потребитель, не имеющий таких приборов учета, обязан установить узлы учета на границе эксплуатационной ответственности в указанный срок:</w:t>
      </w:r>
    </w:p>
    <w:p w:rsidR="003E3D39" w:rsidRPr="00433C4A" w:rsidRDefault="003E3D39" w:rsidP="003E3D39">
      <w:pPr>
        <w:pStyle w:val="ConsPlusNormal"/>
        <w:widowControl/>
        <w:numPr>
          <w:ilvl w:val="0"/>
          <w:numId w:val="1"/>
        </w:numPr>
        <w:ind w:left="0"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горячего водоснабжения в срок до «</w:t>
      </w:r>
      <w:r>
        <w:rPr>
          <w:rFonts w:ascii="Times New Roman" w:hAnsi="Times New Roman" w:cs="Times New Roman"/>
          <w:u w:val="single"/>
        </w:rPr>
        <w:t xml:space="preserve">    --    </w:t>
      </w:r>
      <w:r w:rsidRPr="00433C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     ---           </w:t>
      </w:r>
      <w:r w:rsidRPr="00433C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 xml:space="preserve">    --    </w:t>
      </w:r>
      <w:r w:rsidRPr="00433C4A">
        <w:rPr>
          <w:rFonts w:ascii="Times New Roman" w:hAnsi="Times New Roman" w:cs="Times New Roman"/>
        </w:rPr>
        <w:t xml:space="preserve"> г., </w:t>
      </w:r>
    </w:p>
    <w:p w:rsidR="003E3D39" w:rsidRPr="00433C4A" w:rsidRDefault="003E3D39" w:rsidP="003E3D39">
      <w:pPr>
        <w:pStyle w:val="ConsPlusNormal"/>
        <w:widowControl/>
        <w:numPr>
          <w:ilvl w:val="0"/>
          <w:numId w:val="1"/>
        </w:numPr>
        <w:ind w:left="0"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отопления в срок до «</w:t>
      </w:r>
      <w:r>
        <w:rPr>
          <w:rFonts w:ascii="Times New Roman" w:hAnsi="Times New Roman" w:cs="Times New Roman"/>
          <w:u w:val="single"/>
        </w:rPr>
        <w:t xml:space="preserve">    --    </w:t>
      </w:r>
      <w:r w:rsidRPr="00433C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     ---           </w:t>
      </w:r>
      <w:r w:rsidRPr="00433C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 xml:space="preserve">    --    </w:t>
      </w:r>
      <w:r w:rsidRPr="00433C4A">
        <w:rPr>
          <w:rFonts w:ascii="Times New Roman" w:hAnsi="Times New Roman" w:cs="Times New Roman"/>
        </w:rPr>
        <w:t xml:space="preserve"> г.,</w:t>
      </w:r>
    </w:p>
    <w:p w:rsidR="003E3D39" w:rsidRDefault="003E3D39" w:rsidP="003E3D39">
      <w:pPr>
        <w:pStyle w:val="ConsPlusNormal"/>
        <w:widowControl/>
        <w:numPr>
          <w:ilvl w:val="0"/>
          <w:numId w:val="1"/>
        </w:numPr>
        <w:ind w:left="0" w:right="-23" w:firstLine="360"/>
        <w:jc w:val="both"/>
        <w:rPr>
          <w:rFonts w:ascii="Times New Roman" w:hAnsi="Times New Roman" w:cs="Times New Roman"/>
        </w:rPr>
      </w:pPr>
      <w:r w:rsidRPr="0091302F">
        <w:rPr>
          <w:rFonts w:ascii="Times New Roman" w:hAnsi="Times New Roman" w:cs="Times New Roman"/>
        </w:rPr>
        <w:t xml:space="preserve">холодного водоснабжения в срок до </w:t>
      </w:r>
      <w:r w:rsidRPr="0008427B">
        <w:rPr>
          <w:rFonts w:ascii="Times New Roman" w:hAnsi="Times New Roman" w:cs="Times New Roman"/>
        </w:rPr>
        <w:t>«</w:t>
      </w:r>
      <w:r w:rsidRPr="0008427B">
        <w:rPr>
          <w:rFonts w:ascii="Times New Roman" w:hAnsi="Times New Roman" w:cs="Times New Roman"/>
          <w:u w:val="single"/>
        </w:rPr>
        <w:t xml:space="preserve">    --    </w:t>
      </w:r>
      <w:r w:rsidRPr="0008427B">
        <w:rPr>
          <w:rFonts w:ascii="Times New Roman" w:hAnsi="Times New Roman" w:cs="Times New Roman"/>
        </w:rPr>
        <w:t>»</w:t>
      </w:r>
      <w:r w:rsidRPr="0008427B">
        <w:rPr>
          <w:rFonts w:ascii="Times New Roman" w:hAnsi="Times New Roman" w:cs="Times New Roman"/>
          <w:u w:val="single"/>
        </w:rPr>
        <w:t xml:space="preserve">        ---           </w:t>
      </w:r>
      <w:r w:rsidRPr="0008427B">
        <w:rPr>
          <w:rFonts w:ascii="Times New Roman" w:hAnsi="Times New Roman" w:cs="Times New Roman"/>
        </w:rPr>
        <w:t>20</w:t>
      </w:r>
      <w:r w:rsidRPr="0008427B">
        <w:rPr>
          <w:rFonts w:ascii="Times New Roman" w:hAnsi="Times New Roman" w:cs="Times New Roman"/>
          <w:u w:val="single"/>
        </w:rPr>
        <w:t xml:space="preserve">    --    </w:t>
      </w:r>
      <w:r w:rsidRPr="0008427B">
        <w:rPr>
          <w:rFonts w:ascii="Times New Roman" w:hAnsi="Times New Roman" w:cs="Times New Roman"/>
        </w:rPr>
        <w:t xml:space="preserve"> г.,</w:t>
      </w:r>
    </w:p>
    <w:p w:rsidR="003E3D39" w:rsidRPr="0091302F" w:rsidRDefault="003E3D39" w:rsidP="003E3D39">
      <w:pPr>
        <w:pStyle w:val="ConsPlusNormal"/>
        <w:widowControl/>
        <w:numPr>
          <w:ilvl w:val="0"/>
          <w:numId w:val="1"/>
        </w:numPr>
        <w:ind w:left="0" w:right="-23" w:firstLine="360"/>
        <w:jc w:val="both"/>
        <w:rPr>
          <w:rFonts w:ascii="Times New Roman" w:hAnsi="Times New Roman" w:cs="Times New Roman"/>
        </w:rPr>
      </w:pPr>
      <w:r w:rsidRPr="0091302F">
        <w:rPr>
          <w:rFonts w:ascii="Times New Roman" w:hAnsi="Times New Roman" w:cs="Times New Roman"/>
        </w:rPr>
        <w:t>сточных вод в срок до «</w:t>
      </w:r>
      <w:r w:rsidRPr="0091302F">
        <w:rPr>
          <w:rFonts w:ascii="Times New Roman" w:hAnsi="Times New Roman" w:cs="Times New Roman"/>
          <w:u w:val="single"/>
        </w:rPr>
        <w:t xml:space="preserve">    --    </w:t>
      </w:r>
      <w:r w:rsidRPr="0091302F">
        <w:rPr>
          <w:rFonts w:ascii="Times New Roman" w:hAnsi="Times New Roman" w:cs="Times New Roman"/>
        </w:rPr>
        <w:t>»</w:t>
      </w:r>
      <w:r w:rsidRPr="0091302F">
        <w:rPr>
          <w:rFonts w:ascii="Times New Roman" w:hAnsi="Times New Roman" w:cs="Times New Roman"/>
          <w:u w:val="single"/>
        </w:rPr>
        <w:t xml:space="preserve">        ---           </w:t>
      </w:r>
      <w:r w:rsidRPr="0091302F">
        <w:rPr>
          <w:rFonts w:ascii="Times New Roman" w:hAnsi="Times New Roman" w:cs="Times New Roman"/>
        </w:rPr>
        <w:t>20</w:t>
      </w:r>
      <w:r w:rsidRPr="0091302F">
        <w:rPr>
          <w:rFonts w:ascii="Times New Roman" w:hAnsi="Times New Roman" w:cs="Times New Roman"/>
          <w:u w:val="single"/>
        </w:rPr>
        <w:t xml:space="preserve">    --    </w:t>
      </w:r>
      <w:r w:rsidRPr="0091302F">
        <w:rPr>
          <w:rFonts w:ascii="Times New Roman" w:hAnsi="Times New Roman" w:cs="Times New Roman"/>
        </w:rPr>
        <w:t xml:space="preserve"> г.,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тип приборов учета коммунальных ресурсов, предварительно согласовывается с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организацией; приборы учета приобретаются Потребителем  и находятся в  ведении и обслуживании  </w:t>
      </w:r>
      <w:r w:rsidRPr="00433C4A">
        <w:rPr>
          <w:rFonts w:ascii="Times New Roman" w:hAnsi="Times New Roman" w:cs="Times New Roman"/>
        </w:rPr>
        <w:lastRenderedPageBreak/>
        <w:t xml:space="preserve">Потребителя; </w:t>
      </w:r>
      <w:proofErr w:type="spellStart"/>
      <w:r w:rsidRPr="00433C4A">
        <w:rPr>
          <w:rFonts w:ascii="Times New Roman" w:hAnsi="Times New Roman" w:cs="Times New Roman"/>
        </w:rPr>
        <w:t>Ресурсоснабжающая</w:t>
      </w:r>
      <w:proofErr w:type="spellEnd"/>
      <w:r w:rsidRPr="00433C4A">
        <w:rPr>
          <w:rFonts w:ascii="Times New Roman" w:hAnsi="Times New Roman" w:cs="Times New Roman"/>
        </w:rPr>
        <w:t xml:space="preserve">  организация  не несет  ответственности за сохранность и  целостность приборов учета и  пломб  на  них;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сообщать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не позднее чем в трехдневный срок о всех неисправностях, повреждениях и нарушениях в работе </w:t>
      </w:r>
      <w:proofErr w:type="gramStart"/>
      <w:r w:rsidRPr="00433C4A">
        <w:rPr>
          <w:rFonts w:ascii="Times New Roman" w:hAnsi="Times New Roman" w:cs="Times New Roman"/>
        </w:rPr>
        <w:t>приборов  учета</w:t>
      </w:r>
      <w:proofErr w:type="gramEnd"/>
      <w:r w:rsidRPr="00433C4A">
        <w:rPr>
          <w:rFonts w:ascii="Times New Roman" w:hAnsi="Times New Roman" w:cs="Times New Roman"/>
        </w:rPr>
        <w:t xml:space="preserve">, а также о  нарушении целостности  пломб на  них  и  истечения  </w:t>
      </w:r>
      <w:proofErr w:type="spellStart"/>
      <w:r w:rsidRPr="00433C4A">
        <w:rPr>
          <w:rFonts w:ascii="Times New Roman" w:hAnsi="Times New Roman" w:cs="Times New Roman"/>
        </w:rPr>
        <w:t>межповерочного</w:t>
      </w:r>
      <w:proofErr w:type="spellEnd"/>
      <w:r w:rsidRPr="00433C4A">
        <w:rPr>
          <w:rFonts w:ascii="Times New Roman" w:hAnsi="Times New Roman" w:cs="Times New Roman"/>
        </w:rPr>
        <w:t xml:space="preserve">  срока;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при наличии прибора(</w:t>
      </w:r>
      <w:proofErr w:type="spellStart"/>
      <w:r w:rsidRPr="00433C4A">
        <w:rPr>
          <w:rFonts w:ascii="Times New Roman" w:hAnsi="Times New Roman" w:cs="Times New Roman"/>
        </w:rPr>
        <w:t>ов</w:t>
      </w:r>
      <w:proofErr w:type="spellEnd"/>
      <w:r w:rsidRPr="00433C4A">
        <w:rPr>
          <w:rFonts w:ascii="Times New Roman" w:hAnsi="Times New Roman" w:cs="Times New Roman"/>
        </w:rPr>
        <w:t xml:space="preserve">) учета ежемесячно снимать его показания и передавать полученные показания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не позднее 20 числа каждого месяца;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информировать </w:t>
      </w:r>
      <w:proofErr w:type="spellStart"/>
      <w:r w:rsidRPr="00433C4A">
        <w:rPr>
          <w:rFonts w:ascii="Times New Roman" w:hAnsi="Times New Roman" w:cs="Times New Roman"/>
        </w:rPr>
        <w:t>Ресурсоснабжающую</w:t>
      </w:r>
      <w:proofErr w:type="spellEnd"/>
      <w:r w:rsidRPr="00433C4A">
        <w:rPr>
          <w:rFonts w:ascii="Times New Roman" w:hAnsi="Times New Roman" w:cs="Times New Roman"/>
        </w:rPr>
        <w:t xml:space="preserve">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отсутствия прибора(</w:t>
      </w:r>
      <w:proofErr w:type="spellStart"/>
      <w:r w:rsidRPr="00433C4A">
        <w:rPr>
          <w:rFonts w:ascii="Times New Roman" w:hAnsi="Times New Roman" w:cs="Times New Roman"/>
        </w:rPr>
        <w:t>ов</w:t>
      </w:r>
      <w:proofErr w:type="spellEnd"/>
      <w:r w:rsidRPr="00433C4A">
        <w:rPr>
          <w:rFonts w:ascii="Times New Roman" w:hAnsi="Times New Roman" w:cs="Times New Roman"/>
        </w:rPr>
        <w:t>) учета;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обеспечивать выполнение условий настоящего договора;</w:t>
      </w:r>
    </w:p>
    <w:p w:rsidR="003E3D39" w:rsidRPr="00433C4A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своевременно (до 10 числа месяца, следующего за истекшим расчетным периодом, за который производится оплата) и в полном объеме вносить плату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за полученные коммунальные ресурсы, сброшенные сточные воды;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обеспечивать сохранность пломб на средствах измерений, задвижке обводной линии, задвижках и других водопроводных устройствах, находящихся на его территории;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обеспечивать беспрепятственный доступ представителей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на узлы учета и сети Потребителя, к контрольным канализационным колодцам для отбора проб, для осмотра и проведения эксплуатационных работ на транзитных водопроводных и канализационных сетях, водоводах и коллекторах, находящихся в хозяйственном ведении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и проходящих по территории Потребителя;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если потребление коммунальных ресурсов носит  сезонный  характер, Потребитель  должен письменно сообщить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 не менее чем за 2 недели о прекращении пользования коммунальными ресурсами. При этом водопроводный ввод и/или канализационный выпуск подлежит закрытию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организацией. При отсутствии такого сообщения Потребитель оплачивает в полном объеме представленный к оплате платежный документ и перерасчет за  отпущенные коммунальные ресурсы не производится;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работы, связанные с закрытием и последующим открытием водопроводного ввода и/или канализационного выпуска Потребитель оплачивает дополнительно, по расценкам </w:t>
      </w:r>
      <w:proofErr w:type="spellStart"/>
      <w:r w:rsidRPr="00433C4A">
        <w:rPr>
          <w:rFonts w:ascii="Times New Roman" w:hAnsi="Times New Roman" w:cs="Times New Roman"/>
        </w:rPr>
        <w:t>Ресурсоснабжающей</w:t>
      </w:r>
      <w:proofErr w:type="spellEnd"/>
      <w:r w:rsidRPr="00433C4A">
        <w:rPr>
          <w:rFonts w:ascii="Times New Roman" w:hAnsi="Times New Roman" w:cs="Times New Roman"/>
        </w:rPr>
        <w:t xml:space="preserve"> организации.</w:t>
      </w:r>
    </w:p>
    <w:p w:rsidR="003E3D39" w:rsidRPr="00433C4A" w:rsidRDefault="003E3D39" w:rsidP="003E3D39">
      <w:pPr>
        <w:pStyle w:val="a3"/>
        <w:ind w:right="-23"/>
        <w:rPr>
          <w:spacing w:val="8"/>
        </w:rPr>
      </w:pPr>
      <w:r w:rsidRPr="00433C4A">
        <w:rPr>
          <w:spacing w:val="8"/>
        </w:rPr>
        <w:t>3.5. Потребителю не вправе:</w:t>
      </w:r>
    </w:p>
    <w:p w:rsidR="003E3D39" w:rsidRPr="00433C4A" w:rsidRDefault="003E3D39" w:rsidP="003E3D39">
      <w:pPr>
        <w:pStyle w:val="a3"/>
        <w:ind w:right="-23"/>
        <w:rPr>
          <w:spacing w:val="8"/>
        </w:rPr>
      </w:pPr>
      <w:r w:rsidRPr="00433C4A">
        <w:rPr>
          <w:spacing w:val="8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инженерных систем;</w:t>
      </w:r>
    </w:p>
    <w:p w:rsidR="003E3D39" w:rsidRPr="00433C4A" w:rsidRDefault="003E3D39" w:rsidP="003E3D39">
      <w:pPr>
        <w:pStyle w:val="a3"/>
        <w:ind w:right="-23"/>
      </w:pPr>
      <w:r w:rsidRPr="00433C4A">
        <w:rPr>
          <w:spacing w:val="8"/>
        </w:rPr>
        <w:t>нарушать имеющиеся схемы узлов учета коммунальных ресурсов;</w:t>
      </w:r>
    </w:p>
    <w:p w:rsidR="003E3D39" w:rsidRPr="00433C4A" w:rsidRDefault="003E3D39" w:rsidP="003E3D39">
      <w:pPr>
        <w:pStyle w:val="a3"/>
        <w:ind w:right="-23"/>
      </w:pPr>
      <w:r w:rsidRPr="00433C4A">
        <w:t xml:space="preserve">производить слив теплоносителя из системы отопления без разрешения </w:t>
      </w:r>
      <w:proofErr w:type="spellStart"/>
      <w:r w:rsidRPr="00433C4A">
        <w:t>Ресурсоснабжающей</w:t>
      </w:r>
      <w:proofErr w:type="spellEnd"/>
      <w:r w:rsidRPr="00433C4A">
        <w:t xml:space="preserve"> организации;</w:t>
      </w:r>
    </w:p>
    <w:p w:rsidR="003E3D39" w:rsidRPr="00433C4A" w:rsidRDefault="003E3D39" w:rsidP="003E3D39">
      <w:pPr>
        <w:pStyle w:val="a3"/>
        <w:ind w:right="-23"/>
      </w:pPr>
      <w:r w:rsidRPr="00433C4A">
        <w:t xml:space="preserve">оборудовать и/или переоборудовать внутренние инженерные сети без разрешения </w:t>
      </w:r>
      <w:proofErr w:type="spellStart"/>
      <w:r w:rsidRPr="00433C4A">
        <w:t>Ресурсоснабжающей</w:t>
      </w:r>
      <w:proofErr w:type="spellEnd"/>
      <w:r w:rsidRPr="00433C4A">
        <w:t xml:space="preserve"> организации;</w:t>
      </w:r>
    </w:p>
    <w:p w:rsidR="003E3D39" w:rsidRPr="00433C4A" w:rsidRDefault="003E3D39" w:rsidP="003E3D39">
      <w:pPr>
        <w:pStyle w:val="a3"/>
        <w:ind w:right="-23"/>
      </w:pPr>
      <w:r w:rsidRPr="00433C4A">
        <w:t>самовольно присоединяться к инженерным системам или присоединяться к ним в обход индивидуальных приборов учета;</w:t>
      </w:r>
    </w:p>
    <w:p w:rsidR="003E3D39" w:rsidRPr="00433C4A" w:rsidRDefault="003E3D39" w:rsidP="003E3D39">
      <w:pPr>
        <w:pStyle w:val="a3"/>
        <w:ind w:right="-23"/>
      </w:pPr>
      <w:r w:rsidRPr="00433C4A"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3E3D39" w:rsidRPr="00433C4A" w:rsidRDefault="003E3D39" w:rsidP="003E3D39">
      <w:pPr>
        <w:pStyle w:val="a3"/>
        <w:ind w:right="-23"/>
      </w:pPr>
      <w:r w:rsidRPr="00433C4A">
        <w:t xml:space="preserve">увеличивать объемы потребления коммунальных ресурсов, а также присоединять к сетям, находящихся в границах эксплуатационной ответственности Потребителя, объекты, находящиеся в эксплуатации юридических или физических лица без письменного согласования с </w:t>
      </w:r>
      <w:proofErr w:type="spellStart"/>
      <w:r w:rsidRPr="00433C4A">
        <w:t>Ресурсоснабжающей</w:t>
      </w:r>
      <w:proofErr w:type="spellEnd"/>
      <w:r w:rsidRPr="00433C4A">
        <w:t xml:space="preserve"> организацией. В случае выявления таких нарушений </w:t>
      </w:r>
      <w:proofErr w:type="spellStart"/>
      <w:r w:rsidRPr="00433C4A">
        <w:t>Ресурсоснабжающая</w:t>
      </w:r>
      <w:proofErr w:type="spellEnd"/>
      <w:r w:rsidRPr="00433C4A">
        <w:t xml:space="preserve"> организация вправе применить п. 2.6. настоящего договора.</w:t>
      </w:r>
    </w:p>
    <w:p w:rsidR="003E3D39" w:rsidRPr="00433C4A" w:rsidRDefault="003E3D39" w:rsidP="003E3D39">
      <w:pPr>
        <w:tabs>
          <w:tab w:val="left" w:pos="720"/>
          <w:tab w:val="left" w:pos="5760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E3D39" w:rsidRPr="00433C4A" w:rsidRDefault="003E3D39" w:rsidP="003E3D39">
      <w:pPr>
        <w:tabs>
          <w:tab w:val="left" w:pos="720"/>
          <w:tab w:val="left" w:pos="5760"/>
        </w:tabs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433C4A">
        <w:rPr>
          <w:b/>
          <w:sz w:val="20"/>
          <w:szCs w:val="20"/>
        </w:rPr>
        <w:t xml:space="preserve">4. </w:t>
      </w:r>
      <w:r w:rsidRPr="00433C4A">
        <w:rPr>
          <w:b/>
          <w:bCs/>
          <w:sz w:val="20"/>
          <w:szCs w:val="20"/>
        </w:rPr>
        <w:t xml:space="preserve">ПРИОСТАНОВЛЕНИЕ ИЛИ ОГРАНИЧЕНИЕ </w:t>
      </w:r>
    </w:p>
    <w:p w:rsidR="003E3D39" w:rsidRPr="00433C4A" w:rsidRDefault="003E3D39" w:rsidP="003E3D39">
      <w:pPr>
        <w:tabs>
          <w:tab w:val="left" w:pos="720"/>
          <w:tab w:val="left" w:pos="5760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33C4A">
        <w:rPr>
          <w:b/>
          <w:bCs/>
          <w:sz w:val="20"/>
          <w:szCs w:val="20"/>
        </w:rPr>
        <w:t xml:space="preserve">ПРЕДОСТАВЛЕНИЕ КОММУНАЛЬНЫХ РЕСУРСОВ </w:t>
      </w:r>
    </w:p>
    <w:p w:rsidR="003E3D39" w:rsidRPr="00433C4A" w:rsidRDefault="003E3D39" w:rsidP="003E3D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4.1. </w:t>
      </w:r>
      <w:proofErr w:type="spellStart"/>
      <w:r w:rsidRPr="00433C4A">
        <w:rPr>
          <w:sz w:val="20"/>
          <w:szCs w:val="20"/>
        </w:rPr>
        <w:t>Ресурсоснабжающая</w:t>
      </w:r>
      <w:proofErr w:type="spellEnd"/>
      <w:r w:rsidRPr="00433C4A">
        <w:rPr>
          <w:sz w:val="20"/>
          <w:szCs w:val="20"/>
        </w:rPr>
        <w:t xml:space="preserve"> организация может без предварительного уведомления Потребителя приостановить предоставление коммунальных ресурсов в случае:</w:t>
      </w:r>
    </w:p>
    <w:p w:rsidR="003E3D39" w:rsidRPr="00433C4A" w:rsidRDefault="003E3D39" w:rsidP="003E3D39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а) возникновения или угрозы возникновения аварийных ситуаций на оборудовании или сетях, по которым осуществляются водо-, теплоснабжение, а также водоотведение;</w:t>
      </w:r>
    </w:p>
    <w:p w:rsidR="003E3D39" w:rsidRPr="00433C4A" w:rsidRDefault="003E3D39" w:rsidP="003E3D39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433C4A">
        <w:rPr>
          <w:sz w:val="20"/>
          <w:szCs w:val="20"/>
        </w:rPr>
        <w:t>б) возникновения аварии в результате стихийных бедствий и чрезвычайных ситуаций;</w:t>
      </w:r>
    </w:p>
    <w:p w:rsidR="003E3D39" w:rsidRPr="00433C4A" w:rsidRDefault="003E3D39" w:rsidP="003E3D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 xml:space="preserve">4.2. </w:t>
      </w:r>
      <w:proofErr w:type="spellStart"/>
      <w:r w:rsidRPr="00433C4A">
        <w:rPr>
          <w:sz w:val="20"/>
          <w:szCs w:val="20"/>
        </w:rPr>
        <w:t>Ресурсоснабжающая</w:t>
      </w:r>
      <w:proofErr w:type="spellEnd"/>
      <w:r w:rsidRPr="00433C4A">
        <w:rPr>
          <w:sz w:val="20"/>
          <w:szCs w:val="20"/>
        </w:rPr>
        <w:t xml:space="preserve"> организация может прекратить или ограничить предоставление коммунальных ресурсов через 1 месяц после письменного предупреждения Потребителя, в следующих случаях:</w:t>
      </w:r>
    </w:p>
    <w:p w:rsidR="003E3D39" w:rsidRPr="00433C4A" w:rsidRDefault="003E3D39" w:rsidP="003E3D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а) неполной оплаты Потребителем коммунальных ресурсов (наличие у Потребителя задолженности по оплате одной или нескольких коммунальных ресурсов превышающей 6 ежемесячных размеров платы);</w:t>
      </w:r>
    </w:p>
    <w:p w:rsidR="003E3D39" w:rsidRPr="00433C4A" w:rsidRDefault="003E3D39" w:rsidP="003E3D39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433C4A">
        <w:rPr>
          <w:sz w:val="20"/>
          <w:szCs w:val="20"/>
        </w:rPr>
        <w:t>б) получения предписания или решения уполномоченных государственных или муниципальных органов;</w:t>
      </w:r>
    </w:p>
    <w:p w:rsidR="003E3D39" w:rsidRPr="00433C4A" w:rsidRDefault="003E3D39" w:rsidP="003E3D39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433C4A">
        <w:rPr>
          <w:sz w:val="20"/>
          <w:szCs w:val="20"/>
        </w:rPr>
        <w:t>в) проведения планово-предупредительного ремонта;</w:t>
      </w:r>
    </w:p>
    <w:p w:rsidR="003E3D39" w:rsidRPr="00433C4A" w:rsidRDefault="003E3D39" w:rsidP="003E3D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lastRenderedPageBreak/>
        <w:t>г) аварийного или неудовлетворительного состояния внутридомовых инженерных систем, за техническое состояние которых отвечает Потребитель;</w:t>
      </w:r>
    </w:p>
    <w:p w:rsidR="003E3D39" w:rsidRPr="00433C4A" w:rsidRDefault="003E3D39" w:rsidP="003E3D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д) выявления факта самовольного подключения Потребителя к внутридомовым инженерным системам.</w:t>
      </w:r>
    </w:p>
    <w:p w:rsidR="003E3D39" w:rsidRPr="00433C4A" w:rsidRDefault="003E3D39" w:rsidP="003E3D39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4.3. 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прибора учета и тарифа на соответствующий вид коммунального ресурса, действующих на день ограничения предоставления коммунальной услуги.</w:t>
      </w:r>
    </w:p>
    <w:p w:rsidR="003E3D39" w:rsidRDefault="003E3D39" w:rsidP="003E3D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4.4. Приостановление или ограничение предоставления коммунальных ресурсов может осуществляться до ликвидации задолженности или устранения выявленных нарушений. Предоставление коммунальных ресурсов возобновляется в течение 2 календарных дней с момента устранения причин, в том числе с момента полного погашения Потребителем задолженности.</w:t>
      </w:r>
    </w:p>
    <w:p w:rsidR="003E3D39" w:rsidRDefault="003E3D39" w:rsidP="003E3D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3E3D39" w:rsidRPr="00433C4A" w:rsidRDefault="003E3D39" w:rsidP="003E3D39">
      <w:pPr>
        <w:ind w:right="-23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433C4A">
        <w:rPr>
          <w:b/>
          <w:sz w:val="20"/>
          <w:szCs w:val="20"/>
        </w:rPr>
        <w:t>5. ОТВЕТСТВЕННОСТЬ СТОРОН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 xml:space="preserve">5.1. </w:t>
      </w:r>
      <w:proofErr w:type="spellStart"/>
      <w:r w:rsidRPr="00433C4A">
        <w:rPr>
          <w:rFonts w:ascii="Times New Roman" w:hAnsi="Times New Roman" w:cs="Times New Roman"/>
        </w:rPr>
        <w:t>Ресурсоснабжающая</w:t>
      </w:r>
      <w:proofErr w:type="spellEnd"/>
      <w:r w:rsidRPr="00433C4A">
        <w:rPr>
          <w:rFonts w:ascii="Times New Roman" w:hAnsi="Times New Roman" w:cs="Times New Roman"/>
        </w:rPr>
        <w:t xml:space="preserve"> организация и Потребитель несут ответственность за невыполнение договорных обязательств, предусмотренных законодательством Российской Федерации и настоящим договором.</w:t>
      </w:r>
    </w:p>
    <w:p w:rsidR="003E3D39" w:rsidRPr="00433C4A" w:rsidRDefault="003E3D39" w:rsidP="003E3D39">
      <w:pPr>
        <w:ind w:right="-23" w:firstLine="360"/>
        <w:jc w:val="both"/>
        <w:rPr>
          <w:sz w:val="20"/>
          <w:szCs w:val="20"/>
        </w:rPr>
      </w:pPr>
    </w:p>
    <w:p w:rsidR="003E3D39" w:rsidRPr="00433C4A" w:rsidRDefault="003E3D39" w:rsidP="003E3D39">
      <w:pPr>
        <w:ind w:right="-23"/>
        <w:jc w:val="center"/>
        <w:outlineLvl w:val="0"/>
        <w:rPr>
          <w:b/>
          <w:sz w:val="20"/>
          <w:szCs w:val="20"/>
        </w:rPr>
      </w:pPr>
      <w:r w:rsidRPr="00433C4A">
        <w:rPr>
          <w:b/>
          <w:sz w:val="20"/>
          <w:szCs w:val="20"/>
        </w:rPr>
        <w:t>6. ЗАКЛЮЧИТЕЛЬНЫЕ ПОЛОЖЕНИЯ</w:t>
      </w:r>
    </w:p>
    <w:p w:rsidR="003E3D39" w:rsidRPr="00433C4A" w:rsidRDefault="003E3D39" w:rsidP="003E3D39">
      <w:pPr>
        <w:ind w:right="-23"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6.1. Настоящий договор считается заключенным с момента его подписания сторонами в порядке, установленном законодательством Российской Федерации.</w:t>
      </w:r>
      <w:r>
        <w:rPr>
          <w:sz w:val="20"/>
          <w:szCs w:val="20"/>
        </w:rPr>
        <w:t xml:space="preserve"> </w:t>
      </w:r>
      <w:r w:rsidRPr="00411475">
        <w:rPr>
          <w:sz w:val="20"/>
          <w:szCs w:val="20"/>
        </w:rPr>
        <w:t xml:space="preserve">Свое действие настоящий договор   распространяет на отношение сторон, возникшие с </w:t>
      </w:r>
    </w:p>
    <w:p w:rsidR="003E3D39" w:rsidRPr="00433C4A" w:rsidRDefault="003E3D39" w:rsidP="003E3D39">
      <w:pPr>
        <w:ind w:right="-23"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6.2. Настоящий дого</w:t>
      </w:r>
      <w:r>
        <w:rPr>
          <w:sz w:val="20"/>
          <w:szCs w:val="20"/>
        </w:rPr>
        <w:t xml:space="preserve">вор действует </w:t>
      </w:r>
      <w:proofErr w:type="gramStart"/>
      <w:r>
        <w:rPr>
          <w:sz w:val="20"/>
          <w:szCs w:val="20"/>
        </w:rPr>
        <w:t xml:space="preserve">по  </w:t>
      </w:r>
      <w:r w:rsidRPr="00433C4A">
        <w:rPr>
          <w:sz w:val="20"/>
          <w:szCs w:val="20"/>
        </w:rPr>
        <w:t>,</w:t>
      </w:r>
      <w:proofErr w:type="gramEnd"/>
      <w:r w:rsidRPr="00433C4A">
        <w:rPr>
          <w:sz w:val="20"/>
          <w:szCs w:val="20"/>
        </w:rPr>
        <w:t xml:space="preserve"> в части расчетов до полного исполнения обязательств по настоящему договору.</w:t>
      </w:r>
      <w:r>
        <w:rPr>
          <w:sz w:val="20"/>
          <w:szCs w:val="20"/>
        </w:rPr>
        <w:t xml:space="preserve"> </w:t>
      </w:r>
    </w:p>
    <w:p w:rsidR="003E3D39" w:rsidRPr="00433C4A" w:rsidRDefault="003E3D39" w:rsidP="003E3D39">
      <w:pPr>
        <w:ind w:right="-23" w:firstLine="360"/>
        <w:jc w:val="both"/>
        <w:rPr>
          <w:sz w:val="20"/>
          <w:szCs w:val="20"/>
        </w:rPr>
      </w:pPr>
      <w:r w:rsidRPr="00433C4A">
        <w:rPr>
          <w:sz w:val="20"/>
          <w:szCs w:val="20"/>
        </w:rPr>
        <w:t>6.3. Настоящий договор по истечении срока действия считается продленным до окончания следующего календарного года, если ни одна из Сторон за месяц до окончания срока в письменной форме не предложит заключить новый договор.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6.4.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6.5. Все приложения, дополнения и изменения условий настоящего договора совершаются в письменной форме и являются неотъемлемой частью к настоящему договору.</w:t>
      </w:r>
    </w:p>
    <w:p w:rsidR="003E3D39" w:rsidRPr="00433C4A" w:rsidRDefault="003E3D39" w:rsidP="003E3D39">
      <w:pPr>
        <w:pStyle w:val="ConsPlusNormal"/>
        <w:widowControl/>
        <w:ind w:right="-23" w:firstLine="360"/>
        <w:jc w:val="both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</w:rPr>
        <w:t>6.6. Настоящий договор составлен в 2-х экземплярах, имеющих равную юридическую силу.</w:t>
      </w:r>
    </w:p>
    <w:p w:rsidR="003E3D39" w:rsidRPr="00433C4A" w:rsidRDefault="003E3D39" w:rsidP="003E3D39">
      <w:pPr>
        <w:pStyle w:val="ConsPlusNormal"/>
        <w:widowControl/>
        <w:ind w:right="-23" w:firstLine="397"/>
        <w:jc w:val="both"/>
        <w:rPr>
          <w:rFonts w:ascii="Times New Roman" w:hAnsi="Times New Roman" w:cs="Times New Roman"/>
          <w:b/>
        </w:rPr>
      </w:pPr>
    </w:p>
    <w:p w:rsidR="003E3D39" w:rsidRPr="00433C4A" w:rsidRDefault="003E3D39" w:rsidP="003E3D39">
      <w:pPr>
        <w:pStyle w:val="ConsPlusNormal"/>
        <w:widowControl/>
        <w:ind w:right="-23" w:firstLine="397"/>
        <w:jc w:val="both"/>
        <w:outlineLvl w:val="0"/>
        <w:rPr>
          <w:rFonts w:ascii="Times New Roman" w:hAnsi="Times New Roman" w:cs="Times New Roman"/>
        </w:rPr>
      </w:pPr>
      <w:r w:rsidRPr="00433C4A">
        <w:rPr>
          <w:rFonts w:ascii="Times New Roman" w:hAnsi="Times New Roman" w:cs="Times New Roman"/>
          <w:b/>
        </w:rPr>
        <w:t>7. Реквизиты и подписи сторон:</w:t>
      </w:r>
    </w:p>
    <w:tbl>
      <w:tblPr>
        <w:tblpPr w:leftFromText="180" w:rightFromText="180" w:vertAnchor="text" w:horzAnchor="margin" w:tblpY="106"/>
        <w:tblW w:w="4859" w:type="pct"/>
        <w:tblLayout w:type="fixed"/>
        <w:tblLook w:val="01E0" w:firstRow="1" w:lastRow="1" w:firstColumn="1" w:lastColumn="1" w:noHBand="0" w:noVBand="0"/>
      </w:tblPr>
      <w:tblGrid>
        <w:gridCol w:w="4312"/>
        <w:gridCol w:w="236"/>
        <w:gridCol w:w="4753"/>
      </w:tblGrid>
      <w:tr w:rsidR="003E3D39" w:rsidRPr="00433C4A" w:rsidTr="000B6F40">
        <w:tc>
          <w:tcPr>
            <w:tcW w:w="2320" w:type="pct"/>
          </w:tcPr>
          <w:p w:rsidR="003E3D39" w:rsidRPr="00433C4A" w:rsidRDefault="003E3D39" w:rsidP="000B6F40">
            <w:pPr>
              <w:pStyle w:val="ConsPlusNormal"/>
              <w:widowControl/>
              <w:ind w:right="-23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33C4A">
              <w:rPr>
                <w:rFonts w:ascii="Times New Roman" w:hAnsi="Times New Roman" w:cs="Times New Roman"/>
                <w:b/>
                <w:u w:val="single"/>
              </w:rPr>
              <w:t>Ресурсоснабжающая</w:t>
            </w:r>
            <w:proofErr w:type="spellEnd"/>
            <w:r w:rsidRPr="00433C4A">
              <w:rPr>
                <w:rFonts w:ascii="Times New Roman" w:hAnsi="Times New Roman" w:cs="Times New Roman"/>
                <w:b/>
                <w:u w:val="single"/>
              </w:rPr>
              <w:t xml:space="preserve"> организация:</w:t>
            </w:r>
          </w:p>
          <w:p w:rsidR="003E3D39" w:rsidRPr="00433C4A" w:rsidRDefault="003E3D39" w:rsidP="000B6F40">
            <w:pPr>
              <w:ind w:right="-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433C4A">
              <w:rPr>
                <w:b/>
                <w:sz w:val="20"/>
                <w:szCs w:val="20"/>
              </w:rPr>
              <w:t>О «ИЭК»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Адрес: 188501, Ленинградская обл., Ломоносовский район, д. Горбунки, д. 29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1184704015759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4725005187</w:t>
            </w:r>
            <w:r w:rsidRPr="00433C4A">
              <w:rPr>
                <w:sz w:val="20"/>
                <w:szCs w:val="20"/>
              </w:rPr>
              <w:t xml:space="preserve"> КПП 472501001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 xml:space="preserve">Р/с 40702810400000006050 в 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АО «АБ «РОССИЯ» Г.САНКТ-ПЕТЕРБУРГ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 xml:space="preserve">К/с 30101810800000000861 в 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Северо-Западном ГУ Банка России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>БИК 044030861</w:t>
            </w:r>
          </w:p>
          <w:p w:rsidR="003E3D39" w:rsidRPr="00433C4A" w:rsidRDefault="003E3D39" w:rsidP="000B6F40">
            <w:pPr>
              <w:rPr>
                <w:bCs/>
                <w:sz w:val="20"/>
                <w:szCs w:val="20"/>
              </w:rPr>
            </w:pPr>
          </w:p>
          <w:p w:rsidR="003E3D39" w:rsidRDefault="003E3D39" w:rsidP="000B6F40">
            <w:pPr>
              <w:pStyle w:val="ConsPlusNormal"/>
              <w:widowControl/>
              <w:ind w:right="-2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3E3D39" w:rsidRPr="00433C4A" w:rsidRDefault="003E3D39" w:rsidP="000B6F40">
            <w:pPr>
              <w:pStyle w:val="ConsPlusNormal"/>
              <w:widowControl/>
              <w:ind w:right="-23" w:firstLine="0"/>
              <w:jc w:val="both"/>
              <w:rPr>
                <w:rFonts w:ascii="Times New Roman" w:hAnsi="Times New Roman" w:cs="Times New Roman"/>
              </w:rPr>
            </w:pPr>
          </w:p>
          <w:p w:rsidR="003E3D39" w:rsidRPr="00433C4A" w:rsidRDefault="003E3D39" w:rsidP="000B6F40">
            <w:pPr>
              <w:pStyle w:val="ConsPlusNormal"/>
              <w:widowControl/>
              <w:ind w:right="-23" w:firstLine="0"/>
              <w:jc w:val="both"/>
              <w:rPr>
                <w:rFonts w:ascii="Times New Roman" w:hAnsi="Times New Roman" w:cs="Times New Roman"/>
              </w:rPr>
            </w:pPr>
            <w:r w:rsidRPr="00433C4A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33C4A">
              <w:rPr>
                <w:rFonts w:ascii="Times New Roman" w:hAnsi="Times New Roman" w:cs="Times New Roman"/>
              </w:rPr>
              <w:t>____/</w:t>
            </w:r>
            <w:proofErr w:type="spellStart"/>
            <w:r>
              <w:rPr>
                <w:rFonts w:ascii="Times New Roman" w:hAnsi="Times New Roman" w:cs="Times New Roman"/>
              </w:rPr>
              <w:t>Г.С.Васильев</w:t>
            </w:r>
            <w:proofErr w:type="spellEnd"/>
            <w:r w:rsidRPr="00433C4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3" w:type="pct"/>
          </w:tcPr>
          <w:p w:rsidR="003E3D39" w:rsidRPr="00D40538" w:rsidRDefault="003E3D39" w:rsidP="000B6F40">
            <w:pPr>
              <w:rPr>
                <w:sz w:val="20"/>
                <w:szCs w:val="20"/>
              </w:rPr>
            </w:pPr>
          </w:p>
        </w:tc>
        <w:tc>
          <w:tcPr>
            <w:tcW w:w="2557" w:type="pct"/>
          </w:tcPr>
          <w:p w:rsidR="003E3D39" w:rsidRPr="00D40538" w:rsidRDefault="003E3D39" w:rsidP="000B6F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40538">
              <w:rPr>
                <w:b/>
                <w:sz w:val="20"/>
                <w:szCs w:val="20"/>
                <w:u w:val="single"/>
              </w:rPr>
              <w:t>Потребитель:</w:t>
            </w:r>
          </w:p>
          <w:p w:rsidR="003E3D39" w:rsidRPr="00D40538" w:rsidRDefault="003E3D39" w:rsidP="000B6F40">
            <w:pPr>
              <w:rPr>
                <w:sz w:val="20"/>
                <w:szCs w:val="20"/>
              </w:rPr>
            </w:pPr>
          </w:p>
          <w:p w:rsidR="003E3D39" w:rsidRPr="00D40538" w:rsidRDefault="003E3D39" w:rsidP="000B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  <w:p w:rsidR="003E3D39" w:rsidRDefault="003E3D39" w:rsidP="000B6F40">
            <w:pPr>
              <w:rPr>
                <w:sz w:val="20"/>
                <w:szCs w:val="20"/>
              </w:rPr>
            </w:pPr>
            <w:r w:rsidRPr="00D40538">
              <w:rPr>
                <w:sz w:val="20"/>
                <w:szCs w:val="20"/>
              </w:rPr>
              <w:t xml:space="preserve">Регистрация по адресу: </w:t>
            </w:r>
            <w:r w:rsidRPr="00433C4A">
              <w:rPr>
                <w:sz w:val="20"/>
                <w:szCs w:val="20"/>
              </w:rPr>
              <w:t xml:space="preserve"> </w:t>
            </w:r>
          </w:p>
          <w:p w:rsidR="003E3D39" w:rsidRDefault="003E3D39" w:rsidP="000B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  серия     №         </w:t>
            </w:r>
          </w:p>
          <w:p w:rsidR="003E3D39" w:rsidRDefault="003E3D39" w:rsidP="000B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  <w:p w:rsidR="003E3D39" w:rsidRPr="00D40538" w:rsidRDefault="003E3D39" w:rsidP="000B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подр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</w:p>
          <w:p w:rsidR="003E3D39" w:rsidRPr="00D40538" w:rsidRDefault="003E3D39" w:rsidP="000B6F40">
            <w:pPr>
              <w:rPr>
                <w:sz w:val="20"/>
                <w:szCs w:val="20"/>
              </w:rPr>
            </w:pPr>
          </w:p>
          <w:p w:rsidR="003E3D39" w:rsidRDefault="003E3D39" w:rsidP="000B6F40">
            <w:pPr>
              <w:rPr>
                <w:sz w:val="20"/>
                <w:szCs w:val="20"/>
              </w:rPr>
            </w:pPr>
          </w:p>
          <w:p w:rsidR="003E3D39" w:rsidRPr="00D40538" w:rsidRDefault="003E3D39" w:rsidP="000B6F40">
            <w:pPr>
              <w:rPr>
                <w:sz w:val="20"/>
                <w:szCs w:val="20"/>
              </w:rPr>
            </w:pPr>
          </w:p>
          <w:p w:rsidR="003E3D39" w:rsidRPr="00D40538" w:rsidRDefault="003E3D39" w:rsidP="000B6F40">
            <w:pPr>
              <w:rPr>
                <w:sz w:val="20"/>
                <w:szCs w:val="20"/>
              </w:rPr>
            </w:pPr>
            <w:r w:rsidRPr="00D40538">
              <w:rPr>
                <w:sz w:val="20"/>
                <w:szCs w:val="20"/>
              </w:rPr>
              <w:t>Абонент:</w:t>
            </w:r>
          </w:p>
          <w:p w:rsidR="003E3D39" w:rsidRPr="00D40538" w:rsidRDefault="003E3D39" w:rsidP="000B6F40">
            <w:pPr>
              <w:rPr>
                <w:sz w:val="20"/>
                <w:szCs w:val="20"/>
              </w:rPr>
            </w:pPr>
          </w:p>
          <w:p w:rsidR="003E3D39" w:rsidRPr="00D40538" w:rsidRDefault="003E3D39" w:rsidP="000B6F40">
            <w:pPr>
              <w:rPr>
                <w:sz w:val="20"/>
                <w:szCs w:val="20"/>
              </w:rPr>
            </w:pPr>
            <w:r w:rsidRPr="00D40538">
              <w:rPr>
                <w:sz w:val="20"/>
                <w:szCs w:val="20"/>
              </w:rPr>
              <w:t>_____________________________/</w:t>
            </w:r>
            <w:r w:rsidRPr="00940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ФИО /</w:t>
            </w:r>
          </w:p>
          <w:p w:rsidR="003E3D39" w:rsidRPr="00433C4A" w:rsidRDefault="003E3D39" w:rsidP="000B6F40">
            <w:pPr>
              <w:rPr>
                <w:sz w:val="20"/>
                <w:szCs w:val="20"/>
              </w:rPr>
            </w:pPr>
            <w:r w:rsidRPr="00433C4A">
              <w:rPr>
                <w:sz w:val="20"/>
                <w:szCs w:val="20"/>
              </w:rPr>
              <w:tab/>
            </w:r>
          </w:p>
        </w:tc>
      </w:tr>
    </w:tbl>
    <w:p w:rsidR="003E3D39" w:rsidRDefault="003E3D39" w:rsidP="003E3D39"/>
    <w:p w:rsidR="00E94C88" w:rsidRDefault="00E94C88"/>
    <w:sectPr w:rsidR="00E9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0824"/>
    <w:multiLevelType w:val="hybridMultilevel"/>
    <w:tmpl w:val="9A38BD98"/>
    <w:lvl w:ilvl="0" w:tplc="819CB3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25338"/>
    <w:multiLevelType w:val="hybridMultilevel"/>
    <w:tmpl w:val="A3D6BF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9"/>
    <w:rsid w:val="00002019"/>
    <w:rsid w:val="00002666"/>
    <w:rsid w:val="00005064"/>
    <w:rsid w:val="00005ADC"/>
    <w:rsid w:val="00011C21"/>
    <w:rsid w:val="0001290B"/>
    <w:rsid w:val="00012D8D"/>
    <w:rsid w:val="000147FF"/>
    <w:rsid w:val="00015426"/>
    <w:rsid w:val="00015F9C"/>
    <w:rsid w:val="000176BE"/>
    <w:rsid w:val="00024D30"/>
    <w:rsid w:val="000255A5"/>
    <w:rsid w:val="00026138"/>
    <w:rsid w:val="00030054"/>
    <w:rsid w:val="00030DEA"/>
    <w:rsid w:val="00033065"/>
    <w:rsid w:val="00033085"/>
    <w:rsid w:val="000330E6"/>
    <w:rsid w:val="00037BC8"/>
    <w:rsid w:val="0004153E"/>
    <w:rsid w:val="00041EB3"/>
    <w:rsid w:val="0004267C"/>
    <w:rsid w:val="000428CD"/>
    <w:rsid w:val="0004384C"/>
    <w:rsid w:val="00043CCF"/>
    <w:rsid w:val="00044CD5"/>
    <w:rsid w:val="0004652D"/>
    <w:rsid w:val="00047161"/>
    <w:rsid w:val="0004728A"/>
    <w:rsid w:val="000500C0"/>
    <w:rsid w:val="0005166C"/>
    <w:rsid w:val="00051E61"/>
    <w:rsid w:val="00051FDF"/>
    <w:rsid w:val="00052379"/>
    <w:rsid w:val="000578A5"/>
    <w:rsid w:val="000612E6"/>
    <w:rsid w:val="000613CC"/>
    <w:rsid w:val="00062CED"/>
    <w:rsid w:val="00063061"/>
    <w:rsid w:val="0006309B"/>
    <w:rsid w:val="000651C5"/>
    <w:rsid w:val="00067498"/>
    <w:rsid w:val="00070D34"/>
    <w:rsid w:val="000734AA"/>
    <w:rsid w:val="00074992"/>
    <w:rsid w:val="00074CD7"/>
    <w:rsid w:val="000775B0"/>
    <w:rsid w:val="00077F31"/>
    <w:rsid w:val="0008353F"/>
    <w:rsid w:val="00083BBC"/>
    <w:rsid w:val="000907CA"/>
    <w:rsid w:val="000909C0"/>
    <w:rsid w:val="00090F20"/>
    <w:rsid w:val="00095D3A"/>
    <w:rsid w:val="000A0FA1"/>
    <w:rsid w:val="000A415E"/>
    <w:rsid w:val="000A4ADD"/>
    <w:rsid w:val="000A5A43"/>
    <w:rsid w:val="000A5BEF"/>
    <w:rsid w:val="000A6864"/>
    <w:rsid w:val="000B2674"/>
    <w:rsid w:val="000B54AD"/>
    <w:rsid w:val="000B5B20"/>
    <w:rsid w:val="000B61B9"/>
    <w:rsid w:val="000B61BB"/>
    <w:rsid w:val="000B7B66"/>
    <w:rsid w:val="000C11B0"/>
    <w:rsid w:val="000C1A47"/>
    <w:rsid w:val="000C1C44"/>
    <w:rsid w:val="000C3627"/>
    <w:rsid w:val="000C489C"/>
    <w:rsid w:val="000C54E3"/>
    <w:rsid w:val="000D0E53"/>
    <w:rsid w:val="000D10D7"/>
    <w:rsid w:val="000D7CE9"/>
    <w:rsid w:val="000E2C9B"/>
    <w:rsid w:val="000E2CE8"/>
    <w:rsid w:val="000E3582"/>
    <w:rsid w:val="000E3D55"/>
    <w:rsid w:val="000E64A8"/>
    <w:rsid w:val="000E7BA0"/>
    <w:rsid w:val="000F027E"/>
    <w:rsid w:val="000F0C3F"/>
    <w:rsid w:val="000F0F03"/>
    <w:rsid w:val="000F5CEC"/>
    <w:rsid w:val="00100886"/>
    <w:rsid w:val="00100AB8"/>
    <w:rsid w:val="00102961"/>
    <w:rsid w:val="00105AE3"/>
    <w:rsid w:val="00106767"/>
    <w:rsid w:val="001126F1"/>
    <w:rsid w:val="0011270C"/>
    <w:rsid w:val="00115C97"/>
    <w:rsid w:val="00115DE2"/>
    <w:rsid w:val="00117103"/>
    <w:rsid w:val="001215C1"/>
    <w:rsid w:val="00123AEF"/>
    <w:rsid w:val="001271CB"/>
    <w:rsid w:val="00127547"/>
    <w:rsid w:val="0013133E"/>
    <w:rsid w:val="00133139"/>
    <w:rsid w:val="00133A8C"/>
    <w:rsid w:val="00133F1D"/>
    <w:rsid w:val="00134C68"/>
    <w:rsid w:val="00135C25"/>
    <w:rsid w:val="00136BFE"/>
    <w:rsid w:val="00137036"/>
    <w:rsid w:val="00140AEF"/>
    <w:rsid w:val="00141D33"/>
    <w:rsid w:val="00143031"/>
    <w:rsid w:val="001444E7"/>
    <w:rsid w:val="00144EC9"/>
    <w:rsid w:val="00145E19"/>
    <w:rsid w:val="00150BB6"/>
    <w:rsid w:val="00150C11"/>
    <w:rsid w:val="00150CA6"/>
    <w:rsid w:val="0015339E"/>
    <w:rsid w:val="00155DE6"/>
    <w:rsid w:val="001560F0"/>
    <w:rsid w:val="00161DAD"/>
    <w:rsid w:val="00161F17"/>
    <w:rsid w:val="0016423B"/>
    <w:rsid w:val="0016456D"/>
    <w:rsid w:val="00166009"/>
    <w:rsid w:val="00167A4B"/>
    <w:rsid w:val="00167D6B"/>
    <w:rsid w:val="00170C38"/>
    <w:rsid w:val="00173286"/>
    <w:rsid w:val="00174458"/>
    <w:rsid w:val="00174D61"/>
    <w:rsid w:val="00174F40"/>
    <w:rsid w:val="00175FD6"/>
    <w:rsid w:val="0017611D"/>
    <w:rsid w:val="0017616D"/>
    <w:rsid w:val="001765C7"/>
    <w:rsid w:val="00177293"/>
    <w:rsid w:val="001805E8"/>
    <w:rsid w:val="00181E43"/>
    <w:rsid w:val="00183A98"/>
    <w:rsid w:val="001854FE"/>
    <w:rsid w:val="0018615A"/>
    <w:rsid w:val="001868D5"/>
    <w:rsid w:val="0018739F"/>
    <w:rsid w:val="0018743E"/>
    <w:rsid w:val="00187F75"/>
    <w:rsid w:val="001915FF"/>
    <w:rsid w:val="001929C9"/>
    <w:rsid w:val="001950A1"/>
    <w:rsid w:val="00195C69"/>
    <w:rsid w:val="00195C7C"/>
    <w:rsid w:val="001A1540"/>
    <w:rsid w:val="001A44FD"/>
    <w:rsid w:val="001A513D"/>
    <w:rsid w:val="001A7A70"/>
    <w:rsid w:val="001B0AA3"/>
    <w:rsid w:val="001B240B"/>
    <w:rsid w:val="001B681B"/>
    <w:rsid w:val="001B6FC7"/>
    <w:rsid w:val="001B749E"/>
    <w:rsid w:val="001B7940"/>
    <w:rsid w:val="001C107E"/>
    <w:rsid w:val="001C1742"/>
    <w:rsid w:val="001C1F25"/>
    <w:rsid w:val="001C31FD"/>
    <w:rsid w:val="001C3CF4"/>
    <w:rsid w:val="001C5C6D"/>
    <w:rsid w:val="001C7187"/>
    <w:rsid w:val="001C7A56"/>
    <w:rsid w:val="001D45BA"/>
    <w:rsid w:val="001D59A6"/>
    <w:rsid w:val="001D620D"/>
    <w:rsid w:val="001E1175"/>
    <w:rsid w:val="001E14E7"/>
    <w:rsid w:val="001E2E10"/>
    <w:rsid w:val="001E3B43"/>
    <w:rsid w:val="001E54A5"/>
    <w:rsid w:val="001E5840"/>
    <w:rsid w:val="001F1992"/>
    <w:rsid w:val="001F2175"/>
    <w:rsid w:val="001F331D"/>
    <w:rsid w:val="001F3C33"/>
    <w:rsid w:val="001F4048"/>
    <w:rsid w:val="001F5789"/>
    <w:rsid w:val="001F7080"/>
    <w:rsid w:val="00200093"/>
    <w:rsid w:val="002003AE"/>
    <w:rsid w:val="002075EB"/>
    <w:rsid w:val="00207734"/>
    <w:rsid w:val="00210EC6"/>
    <w:rsid w:val="00216C2A"/>
    <w:rsid w:val="002174BF"/>
    <w:rsid w:val="00217C4D"/>
    <w:rsid w:val="00220019"/>
    <w:rsid w:val="002209B4"/>
    <w:rsid w:val="00222BE3"/>
    <w:rsid w:val="00223050"/>
    <w:rsid w:val="0022316D"/>
    <w:rsid w:val="0022324B"/>
    <w:rsid w:val="002232D4"/>
    <w:rsid w:val="00223995"/>
    <w:rsid w:val="0022565B"/>
    <w:rsid w:val="00225886"/>
    <w:rsid w:val="00227F1A"/>
    <w:rsid w:val="00237537"/>
    <w:rsid w:val="002375AA"/>
    <w:rsid w:val="0023782D"/>
    <w:rsid w:val="002411F2"/>
    <w:rsid w:val="00242D84"/>
    <w:rsid w:val="0024420F"/>
    <w:rsid w:val="002456E1"/>
    <w:rsid w:val="0024690A"/>
    <w:rsid w:val="00247A58"/>
    <w:rsid w:val="00251507"/>
    <w:rsid w:val="002532E3"/>
    <w:rsid w:val="00253BBD"/>
    <w:rsid w:val="00260584"/>
    <w:rsid w:val="00261DC2"/>
    <w:rsid w:val="00262C17"/>
    <w:rsid w:val="00263860"/>
    <w:rsid w:val="00267C33"/>
    <w:rsid w:val="002715D6"/>
    <w:rsid w:val="002736E6"/>
    <w:rsid w:val="002744A1"/>
    <w:rsid w:val="00274D30"/>
    <w:rsid w:val="00275892"/>
    <w:rsid w:val="00277D5C"/>
    <w:rsid w:val="0028088D"/>
    <w:rsid w:val="00282764"/>
    <w:rsid w:val="00283553"/>
    <w:rsid w:val="00284AF1"/>
    <w:rsid w:val="00284C68"/>
    <w:rsid w:val="00286402"/>
    <w:rsid w:val="00286427"/>
    <w:rsid w:val="0028642A"/>
    <w:rsid w:val="00290297"/>
    <w:rsid w:val="00290B6F"/>
    <w:rsid w:val="00290C4D"/>
    <w:rsid w:val="00291BD3"/>
    <w:rsid w:val="00295868"/>
    <w:rsid w:val="00295ED4"/>
    <w:rsid w:val="00297168"/>
    <w:rsid w:val="002A00AD"/>
    <w:rsid w:val="002A0938"/>
    <w:rsid w:val="002A4BAE"/>
    <w:rsid w:val="002A5006"/>
    <w:rsid w:val="002A5BE9"/>
    <w:rsid w:val="002A6AA2"/>
    <w:rsid w:val="002B10CD"/>
    <w:rsid w:val="002B278C"/>
    <w:rsid w:val="002B3644"/>
    <w:rsid w:val="002B5640"/>
    <w:rsid w:val="002B5C9B"/>
    <w:rsid w:val="002B618F"/>
    <w:rsid w:val="002B78E6"/>
    <w:rsid w:val="002B7EF1"/>
    <w:rsid w:val="002C08DC"/>
    <w:rsid w:val="002C4985"/>
    <w:rsid w:val="002C69BF"/>
    <w:rsid w:val="002C7962"/>
    <w:rsid w:val="002D0594"/>
    <w:rsid w:val="002D0C32"/>
    <w:rsid w:val="002D0F6F"/>
    <w:rsid w:val="002D3202"/>
    <w:rsid w:val="002E1908"/>
    <w:rsid w:val="002E2102"/>
    <w:rsid w:val="002E442A"/>
    <w:rsid w:val="002E4725"/>
    <w:rsid w:val="002E4A57"/>
    <w:rsid w:val="002F0199"/>
    <w:rsid w:val="002F1200"/>
    <w:rsid w:val="002F18F7"/>
    <w:rsid w:val="002F2D6E"/>
    <w:rsid w:val="002F4DA5"/>
    <w:rsid w:val="00301C34"/>
    <w:rsid w:val="00302453"/>
    <w:rsid w:val="00302BE3"/>
    <w:rsid w:val="00304EEE"/>
    <w:rsid w:val="00305057"/>
    <w:rsid w:val="0030645F"/>
    <w:rsid w:val="003101B7"/>
    <w:rsid w:val="0031036B"/>
    <w:rsid w:val="00311D52"/>
    <w:rsid w:val="0032101F"/>
    <w:rsid w:val="00321B77"/>
    <w:rsid w:val="00323262"/>
    <w:rsid w:val="003232BD"/>
    <w:rsid w:val="003274A5"/>
    <w:rsid w:val="00330ABC"/>
    <w:rsid w:val="00333474"/>
    <w:rsid w:val="00334057"/>
    <w:rsid w:val="00337FF2"/>
    <w:rsid w:val="00342896"/>
    <w:rsid w:val="003445A2"/>
    <w:rsid w:val="00345F9E"/>
    <w:rsid w:val="00347037"/>
    <w:rsid w:val="00347DC9"/>
    <w:rsid w:val="00350732"/>
    <w:rsid w:val="00351610"/>
    <w:rsid w:val="00352129"/>
    <w:rsid w:val="00352A40"/>
    <w:rsid w:val="003544DA"/>
    <w:rsid w:val="003565B5"/>
    <w:rsid w:val="00360E25"/>
    <w:rsid w:val="00361CAA"/>
    <w:rsid w:val="00363491"/>
    <w:rsid w:val="00365384"/>
    <w:rsid w:val="003677A8"/>
    <w:rsid w:val="00367C46"/>
    <w:rsid w:val="00371851"/>
    <w:rsid w:val="00371A1B"/>
    <w:rsid w:val="00372A37"/>
    <w:rsid w:val="00375C3B"/>
    <w:rsid w:val="00376AAF"/>
    <w:rsid w:val="00376B5E"/>
    <w:rsid w:val="00381FE3"/>
    <w:rsid w:val="00382C1C"/>
    <w:rsid w:val="0038417F"/>
    <w:rsid w:val="00385BAA"/>
    <w:rsid w:val="00386200"/>
    <w:rsid w:val="00387806"/>
    <w:rsid w:val="00387DD4"/>
    <w:rsid w:val="00390B31"/>
    <w:rsid w:val="00390E3E"/>
    <w:rsid w:val="00393B39"/>
    <w:rsid w:val="00393E04"/>
    <w:rsid w:val="0039532B"/>
    <w:rsid w:val="00396D63"/>
    <w:rsid w:val="003971D5"/>
    <w:rsid w:val="00397D08"/>
    <w:rsid w:val="003A186C"/>
    <w:rsid w:val="003A2278"/>
    <w:rsid w:val="003A3416"/>
    <w:rsid w:val="003A3712"/>
    <w:rsid w:val="003A72B5"/>
    <w:rsid w:val="003B0DE1"/>
    <w:rsid w:val="003B154C"/>
    <w:rsid w:val="003B1A23"/>
    <w:rsid w:val="003B4976"/>
    <w:rsid w:val="003B6A1F"/>
    <w:rsid w:val="003C060E"/>
    <w:rsid w:val="003C114A"/>
    <w:rsid w:val="003C379C"/>
    <w:rsid w:val="003C4284"/>
    <w:rsid w:val="003D1BA5"/>
    <w:rsid w:val="003D2473"/>
    <w:rsid w:val="003D3DBD"/>
    <w:rsid w:val="003D42E9"/>
    <w:rsid w:val="003D5D82"/>
    <w:rsid w:val="003D7085"/>
    <w:rsid w:val="003E24F1"/>
    <w:rsid w:val="003E3CD7"/>
    <w:rsid w:val="003E3D39"/>
    <w:rsid w:val="003E49B8"/>
    <w:rsid w:val="003E74EC"/>
    <w:rsid w:val="003E7A48"/>
    <w:rsid w:val="003F42D6"/>
    <w:rsid w:val="003F5509"/>
    <w:rsid w:val="003F5E4C"/>
    <w:rsid w:val="003F672F"/>
    <w:rsid w:val="003F7598"/>
    <w:rsid w:val="004003DA"/>
    <w:rsid w:val="0040347F"/>
    <w:rsid w:val="00403ACA"/>
    <w:rsid w:val="00403D45"/>
    <w:rsid w:val="004067E5"/>
    <w:rsid w:val="00410244"/>
    <w:rsid w:val="00411AE5"/>
    <w:rsid w:val="00412877"/>
    <w:rsid w:val="00413292"/>
    <w:rsid w:val="004133EB"/>
    <w:rsid w:val="0041458B"/>
    <w:rsid w:val="00415C74"/>
    <w:rsid w:val="004208CA"/>
    <w:rsid w:val="004241B7"/>
    <w:rsid w:val="0042450D"/>
    <w:rsid w:val="00425953"/>
    <w:rsid w:val="004305BE"/>
    <w:rsid w:val="0043191F"/>
    <w:rsid w:val="00432085"/>
    <w:rsid w:val="004344FB"/>
    <w:rsid w:val="00436EE0"/>
    <w:rsid w:val="0043777B"/>
    <w:rsid w:val="00437F5F"/>
    <w:rsid w:val="004400D9"/>
    <w:rsid w:val="00440177"/>
    <w:rsid w:val="004415B6"/>
    <w:rsid w:val="0044381C"/>
    <w:rsid w:val="00443C77"/>
    <w:rsid w:val="004457A0"/>
    <w:rsid w:val="00447564"/>
    <w:rsid w:val="004501C4"/>
    <w:rsid w:val="00453401"/>
    <w:rsid w:val="0045757E"/>
    <w:rsid w:val="00460FE0"/>
    <w:rsid w:val="0046135F"/>
    <w:rsid w:val="0046142C"/>
    <w:rsid w:val="00463158"/>
    <w:rsid w:val="00465900"/>
    <w:rsid w:val="00466AF3"/>
    <w:rsid w:val="00467500"/>
    <w:rsid w:val="004709E8"/>
    <w:rsid w:val="00471DA5"/>
    <w:rsid w:val="00473B30"/>
    <w:rsid w:val="00474A5B"/>
    <w:rsid w:val="0047587C"/>
    <w:rsid w:val="00475C46"/>
    <w:rsid w:val="00476EB0"/>
    <w:rsid w:val="00477B95"/>
    <w:rsid w:val="004819C7"/>
    <w:rsid w:val="00482844"/>
    <w:rsid w:val="00482CDC"/>
    <w:rsid w:val="004842CA"/>
    <w:rsid w:val="004853E1"/>
    <w:rsid w:val="0048664F"/>
    <w:rsid w:val="004938E3"/>
    <w:rsid w:val="00494385"/>
    <w:rsid w:val="00497263"/>
    <w:rsid w:val="004A051E"/>
    <w:rsid w:val="004A0871"/>
    <w:rsid w:val="004A0A84"/>
    <w:rsid w:val="004A1D28"/>
    <w:rsid w:val="004A43C0"/>
    <w:rsid w:val="004B4CF5"/>
    <w:rsid w:val="004B669D"/>
    <w:rsid w:val="004B6817"/>
    <w:rsid w:val="004B7A3F"/>
    <w:rsid w:val="004B7FF6"/>
    <w:rsid w:val="004C144E"/>
    <w:rsid w:val="004C41DE"/>
    <w:rsid w:val="004C5BE0"/>
    <w:rsid w:val="004C5F44"/>
    <w:rsid w:val="004C71D5"/>
    <w:rsid w:val="004D1EDA"/>
    <w:rsid w:val="004D20A2"/>
    <w:rsid w:val="004D4AEE"/>
    <w:rsid w:val="004E3CA4"/>
    <w:rsid w:val="004E6D27"/>
    <w:rsid w:val="004E6E8F"/>
    <w:rsid w:val="004E74C3"/>
    <w:rsid w:val="004F06B4"/>
    <w:rsid w:val="004F4AB9"/>
    <w:rsid w:val="004F4D43"/>
    <w:rsid w:val="004F4DEE"/>
    <w:rsid w:val="004F56F6"/>
    <w:rsid w:val="004F7BF8"/>
    <w:rsid w:val="00500C84"/>
    <w:rsid w:val="0050347B"/>
    <w:rsid w:val="00503A1F"/>
    <w:rsid w:val="00505CF2"/>
    <w:rsid w:val="00511927"/>
    <w:rsid w:val="0051553B"/>
    <w:rsid w:val="005155CB"/>
    <w:rsid w:val="0052463C"/>
    <w:rsid w:val="00525420"/>
    <w:rsid w:val="00526468"/>
    <w:rsid w:val="00530000"/>
    <w:rsid w:val="00535035"/>
    <w:rsid w:val="00535101"/>
    <w:rsid w:val="00535EE1"/>
    <w:rsid w:val="00537E1C"/>
    <w:rsid w:val="00540467"/>
    <w:rsid w:val="00541950"/>
    <w:rsid w:val="00541E2D"/>
    <w:rsid w:val="00542BFD"/>
    <w:rsid w:val="005436A6"/>
    <w:rsid w:val="005458ED"/>
    <w:rsid w:val="0054640A"/>
    <w:rsid w:val="00551A28"/>
    <w:rsid w:val="00551B1C"/>
    <w:rsid w:val="0055206B"/>
    <w:rsid w:val="005559F6"/>
    <w:rsid w:val="00555E47"/>
    <w:rsid w:val="00557E83"/>
    <w:rsid w:val="00561BAF"/>
    <w:rsid w:val="00563FDD"/>
    <w:rsid w:val="00565A8A"/>
    <w:rsid w:val="00565AD9"/>
    <w:rsid w:val="005676A6"/>
    <w:rsid w:val="00567961"/>
    <w:rsid w:val="00567FA3"/>
    <w:rsid w:val="00570EEA"/>
    <w:rsid w:val="00571AF0"/>
    <w:rsid w:val="00574156"/>
    <w:rsid w:val="00574957"/>
    <w:rsid w:val="00574F3F"/>
    <w:rsid w:val="00577AA0"/>
    <w:rsid w:val="00585F8D"/>
    <w:rsid w:val="0058676C"/>
    <w:rsid w:val="0059145B"/>
    <w:rsid w:val="00592BBA"/>
    <w:rsid w:val="00592C7C"/>
    <w:rsid w:val="005940AD"/>
    <w:rsid w:val="005A0881"/>
    <w:rsid w:val="005A171B"/>
    <w:rsid w:val="005A26E6"/>
    <w:rsid w:val="005A2F67"/>
    <w:rsid w:val="005A34EB"/>
    <w:rsid w:val="005B1124"/>
    <w:rsid w:val="005B285A"/>
    <w:rsid w:val="005B4461"/>
    <w:rsid w:val="005B4D98"/>
    <w:rsid w:val="005B54E3"/>
    <w:rsid w:val="005B5C68"/>
    <w:rsid w:val="005B684D"/>
    <w:rsid w:val="005B7DC2"/>
    <w:rsid w:val="005C03E4"/>
    <w:rsid w:val="005C4407"/>
    <w:rsid w:val="005C4473"/>
    <w:rsid w:val="005C60E7"/>
    <w:rsid w:val="005C71BE"/>
    <w:rsid w:val="005D0B8F"/>
    <w:rsid w:val="005D138D"/>
    <w:rsid w:val="005D3321"/>
    <w:rsid w:val="005D4511"/>
    <w:rsid w:val="005D500E"/>
    <w:rsid w:val="005D5197"/>
    <w:rsid w:val="005E0272"/>
    <w:rsid w:val="005E0A88"/>
    <w:rsid w:val="005E3C95"/>
    <w:rsid w:val="005E4F33"/>
    <w:rsid w:val="005E7BC8"/>
    <w:rsid w:val="005F07DC"/>
    <w:rsid w:val="005F1EFC"/>
    <w:rsid w:val="005F25AD"/>
    <w:rsid w:val="005F3805"/>
    <w:rsid w:val="005F4A32"/>
    <w:rsid w:val="005F5201"/>
    <w:rsid w:val="005F523D"/>
    <w:rsid w:val="005F5424"/>
    <w:rsid w:val="00601283"/>
    <w:rsid w:val="006026BF"/>
    <w:rsid w:val="0060291F"/>
    <w:rsid w:val="006029BC"/>
    <w:rsid w:val="006037CA"/>
    <w:rsid w:val="00604202"/>
    <w:rsid w:val="00604ABD"/>
    <w:rsid w:val="00607809"/>
    <w:rsid w:val="00611ED0"/>
    <w:rsid w:val="006121E2"/>
    <w:rsid w:val="0061475F"/>
    <w:rsid w:val="00615FBC"/>
    <w:rsid w:val="00616E5E"/>
    <w:rsid w:val="00617B46"/>
    <w:rsid w:val="00617F12"/>
    <w:rsid w:val="00621CDD"/>
    <w:rsid w:val="00622875"/>
    <w:rsid w:val="0062358C"/>
    <w:rsid w:val="00624FF8"/>
    <w:rsid w:val="006257CA"/>
    <w:rsid w:val="00632440"/>
    <w:rsid w:val="006324D3"/>
    <w:rsid w:val="006348F1"/>
    <w:rsid w:val="006366E7"/>
    <w:rsid w:val="006433A1"/>
    <w:rsid w:val="00645511"/>
    <w:rsid w:val="00646313"/>
    <w:rsid w:val="00646E5B"/>
    <w:rsid w:val="006476EB"/>
    <w:rsid w:val="00647D5C"/>
    <w:rsid w:val="0065071E"/>
    <w:rsid w:val="006527B3"/>
    <w:rsid w:val="00653B5A"/>
    <w:rsid w:val="00656125"/>
    <w:rsid w:val="00661355"/>
    <w:rsid w:val="00661C09"/>
    <w:rsid w:val="00661D03"/>
    <w:rsid w:val="006628CF"/>
    <w:rsid w:val="00662C90"/>
    <w:rsid w:val="00664091"/>
    <w:rsid w:val="00664774"/>
    <w:rsid w:val="00664C7A"/>
    <w:rsid w:val="00664DEA"/>
    <w:rsid w:val="00665F88"/>
    <w:rsid w:val="00667282"/>
    <w:rsid w:val="006718D9"/>
    <w:rsid w:val="006720A6"/>
    <w:rsid w:val="00675697"/>
    <w:rsid w:val="006758EA"/>
    <w:rsid w:val="00675DD7"/>
    <w:rsid w:val="0067604A"/>
    <w:rsid w:val="00677BE0"/>
    <w:rsid w:val="00680961"/>
    <w:rsid w:val="0068186B"/>
    <w:rsid w:val="006835D0"/>
    <w:rsid w:val="00684BEA"/>
    <w:rsid w:val="00685C7C"/>
    <w:rsid w:val="006868FC"/>
    <w:rsid w:val="00690AD4"/>
    <w:rsid w:val="00690B5D"/>
    <w:rsid w:val="006934C6"/>
    <w:rsid w:val="00693C23"/>
    <w:rsid w:val="00694469"/>
    <w:rsid w:val="00694571"/>
    <w:rsid w:val="00695C87"/>
    <w:rsid w:val="00697B44"/>
    <w:rsid w:val="006A01DD"/>
    <w:rsid w:val="006A1F7B"/>
    <w:rsid w:val="006A3853"/>
    <w:rsid w:val="006A7E56"/>
    <w:rsid w:val="006B1AA5"/>
    <w:rsid w:val="006B1E4E"/>
    <w:rsid w:val="006C15D9"/>
    <w:rsid w:val="006C4A8B"/>
    <w:rsid w:val="006C5347"/>
    <w:rsid w:val="006C5A97"/>
    <w:rsid w:val="006C674B"/>
    <w:rsid w:val="006C75CD"/>
    <w:rsid w:val="006D5212"/>
    <w:rsid w:val="006D746A"/>
    <w:rsid w:val="006E0D0A"/>
    <w:rsid w:val="006E0F83"/>
    <w:rsid w:val="006E173D"/>
    <w:rsid w:val="006E21C2"/>
    <w:rsid w:val="006E51DD"/>
    <w:rsid w:val="006E781C"/>
    <w:rsid w:val="006E7BC4"/>
    <w:rsid w:val="006F00BC"/>
    <w:rsid w:val="006F0363"/>
    <w:rsid w:val="006F1D34"/>
    <w:rsid w:val="006F3736"/>
    <w:rsid w:val="006F3A10"/>
    <w:rsid w:val="006F5A68"/>
    <w:rsid w:val="006F6DCB"/>
    <w:rsid w:val="00702B04"/>
    <w:rsid w:val="00703ACC"/>
    <w:rsid w:val="00704A49"/>
    <w:rsid w:val="00704CE6"/>
    <w:rsid w:val="00711E56"/>
    <w:rsid w:val="007177E2"/>
    <w:rsid w:val="0072037D"/>
    <w:rsid w:val="00720C3D"/>
    <w:rsid w:val="007214D8"/>
    <w:rsid w:val="00721994"/>
    <w:rsid w:val="00724B6D"/>
    <w:rsid w:val="0072510E"/>
    <w:rsid w:val="0072549F"/>
    <w:rsid w:val="00727B0C"/>
    <w:rsid w:val="007302DD"/>
    <w:rsid w:val="007316DB"/>
    <w:rsid w:val="0073417C"/>
    <w:rsid w:val="0073726D"/>
    <w:rsid w:val="00737ECF"/>
    <w:rsid w:val="00742D60"/>
    <w:rsid w:val="00742FEB"/>
    <w:rsid w:val="00744266"/>
    <w:rsid w:val="00744B67"/>
    <w:rsid w:val="00745F60"/>
    <w:rsid w:val="00746BC1"/>
    <w:rsid w:val="00746E6D"/>
    <w:rsid w:val="0075031E"/>
    <w:rsid w:val="00752F77"/>
    <w:rsid w:val="00755543"/>
    <w:rsid w:val="007558DB"/>
    <w:rsid w:val="0076122E"/>
    <w:rsid w:val="00761ED1"/>
    <w:rsid w:val="00762C60"/>
    <w:rsid w:val="007644EB"/>
    <w:rsid w:val="007648BA"/>
    <w:rsid w:val="00765840"/>
    <w:rsid w:val="0076643B"/>
    <w:rsid w:val="00767029"/>
    <w:rsid w:val="007710F0"/>
    <w:rsid w:val="007743B3"/>
    <w:rsid w:val="00780FAC"/>
    <w:rsid w:val="00784B2E"/>
    <w:rsid w:val="00785691"/>
    <w:rsid w:val="007869AF"/>
    <w:rsid w:val="00787578"/>
    <w:rsid w:val="00787AD9"/>
    <w:rsid w:val="00790421"/>
    <w:rsid w:val="007972B5"/>
    <w:rsid w:val="007972E2"/>
    <w:rsid w:val="007A1FAA"/>
    <w:rsid w:val="007A243C"/>
    <w:rsid w:val="007A4069"/>
    <w:rsid w:val="007A7506"/>
    <w:rsid w:val="007B4EFC"/>
    <w:rsid w:val="007B60F4"/>
    <w:rsid w:val="007B66C1"/>
    <w:rsid w:val="007B689E"/>
    <w:rsid w:val="007C0794"/>
    <w:rsid w:val="007C17F8"/>
    <w:rsid w:val="007C4385"/>
    <w:rsid w:val="007C4FD1"/>
    <w:rsid w:val="007C7BB5"/>
    <w:rsid w:val="007D0017"/>
    <w:rsid w:val="007D0D86"/>
    <w:rsid w:val="007D0E41"/>
    <w:rsid w:val="007D0F89"/>
    <w:rsid w:val="007D17A8"/>
    <w:rsid w:val="007D28B3"/>
    <w:rsid w:val="007D34ED"/>
    <w:rsid w:val="007D3A9A"/>
    <w:rsid w:val="007D4C06"/>
    <w:rsid w:val="007D511B"/>
    <w:rsid w:val="007D5E37"/>
    <w:rsid w:val="007D7666"/>
    <w:rsid w:val="007E095A"/>
    <w:rsid w:val="007E0D80"/>
    <w:rsid w:val="007E0DA8"/>
    <w:rsid w:val="007E0F44"/>
    <w:rsid w:val="007E52F5"/>
    <w:rsid w:val="007E5BAB"/>
    <w:rsid w:val="007E62FD"/>
    <w:rsid w:val="007F00A9"/>
    <w:rsid w:val="007F216E"/>
    <w:rsid w:val="007F2754"/>
    <w:rsid w:val="007F3A89"/>
    <w:rsid w:val="007F4036"/>
    <w:rsid w:val="007F4A3B"/>
    <w:rsid w:val="007F70C8"/>
    <w:rsid w:val="007F7383"/>
    <w:rsid w:val="00803BB4"/>
    <w:rsid w:val="0080445B"/>
    <w:rsid w:val="00804693"/>
    <w:rsid w:val="008051BC"/>
    <w:rsid w:val="008067BE"/>
    <w:rsid w:val="00807563"/>
    <w:rsid w:val="00807A29"/>
    <w:rsid w:val="0081110C"/>
    <w:rsid w:val="00811841"/>
    <w:rsid w:val="00821CC4"/>
    <w:rsid w:val="0082391C"/>
    <w:rsid w:val="00823B36"/>
    <w:rsid w:val="00825076"/>
    <w:rsid w:val="008250A4"/>
    <w:rsid w:val="008262A8"/>
    <w:rsid w:val="008274D6"/>
    <w:rsid w:val="00827605"/>
    <w:rsid w:val="00827A88"/>
    <w:rsid w:val="00830D18"/>
    <w:rsid w:val="00830DBB"/>
    <w:rsid w:val="008327AD"/>
    <w:rsid w:val="0083388E"/>
    <w:rsid w:val="00833A76"/>
    <w:rsid w:val="00833B10"/>
    <w:rsid w:val="00842685"/>
    <w:rsid w:val="00842F78"/>
    <w:rsid w:val="008447E0"/>
    <w:rsid w:val="00845F0A"/>
    <w:rsid w:val="008464AF"/>
    <w:rsid w:val="008513FF"/>
    <w:rsid w:val="008518DE"/>
    <w:rsid w:val="008529BB"/>
    <w:rsid w:val="00852D97"/>
    <w:rsid w:val="008565D4"/>
    <w:rsid w:val="0085793D"/>
    <w:rsid w:val="008604DF"/>
    <w:rsid w:val="00860523"/>
    <w:rsid w:val="0086321A"/>
    <w:rsid w:val="008634D7"/>
    <w:rsid w:val="00863815"/>
    <w:rsid w:val="00866C05"/>
    <w:rsid w:val="00866E16"/>
    <w:rsid w:val="0086709A"/>
    <w:rsid w:val="00870458"/>
    <w:rsid w:val="008706F4"/>
    <w:rsid w:val="00870ABC"/>
    <w:rsid w:val="00870CB0"/>
    <w:rsid w:val="00871BDA"/>
    <w:rsid w:val="008741A5"/>
    <w:rsid w:val="008742BA"/>
    <w:rsid w:val="008775DA"/>
    <w:rsid w:val="00883A5A"/>
    <w:rsid w:val="00884FE7"/>
    <w:rsid w:val="008852B9"/>
    <w:rsid w:val="00885A58"/>
    <w:rsid w:val="00887175"/>
    <w:rsid w:val="00890ADF"/>
    <w:rsid w:val="00891F58"/>
    <w:rsid w:val="00892121"/>
    <w:rsid w:val="0089312D"/>
    <w:rsid w:val="008937C1"/>
    <w:rsid w:val="0089416A"/>
    <w:rsid w:val="00896164"/>
    <w:rsid w:val="00896E0C"/>
    <w:rsid w:val="008A27BB"/>
    <w:rsid w:val="008B1A82"/>
    <w:rsid w:val="008B2727"/>
    <w:rsid w:val="008B623B"/>
    <w:rsid w:val="008B6E52"/>
    <w:rsid w:val="008B7015"/>
    <w:rsid w:val="008C0E25"/>
    <w:rsid w:val="008C2170"/>
    <w:rsid w:val="008C2F09"/>
    <w:rsid w:val="008C43E6"/>
    <w:rsid w:val="008C4696"/>
    <w:rsid w:val="008C6A26"/>
    <w:rsid w:val="008D0021"/>
    <w:rsid w:val="008D0F28"/>
    <w:rsid w:val="008D164A"/>
    <w:rsid w:val="008D33A5"/>
    <w:rsid w:val="008D3603"/>
    <w:rsid w:val="008D6B78"/>
    <w:rsid w:val="008E118C"/>
    <w:rsid w:val="008E1F0F"/>
    <w:rsid w:val="008E3208"/>
    <w:rsid w:val="008E3C06"/>
    <w:rsid w:val="008E3DC6"/>
    <w:rsid w:val="008E50FB"/>
    <w:rsid w:val="008E5940"/>
    <w:rsid w:val="008E78B9"/>
    <w:rsid w:val="008F1CF4"/>
    <w:rsid w:val="008F2399"/>
    <w:rsid w:val="008F2EDD"/>
    <w:rsid w:val="008F539A"/>
    <w:rsid w:val="008F5465"/>
    <w:rsid w:val="008F5E06"/>
    <w:rsid w:val="008F711A"/>
    <w:rsid w:val="008F76FC"/>
    <w:rsid w:val="0090083E"/>
    <w:rsid w:val="009029BD"/>
    <w:rsid w:val="009031FE"/>
    <w:rsid w:val="00907777"/>
    <w:rsid w:val="00907F7D"/>
    <w:rsid w:val="00911B27"/>
    <w:rsid w:val="00915FBE"/>
    <w:rsid w:val="00920B7E"/>
    <w:rsid w:val="00924E83"/>
    <w:rsid w:val="00925B9D"/>
    <w:rsid w:val="00926415"/>
    <w:rsid w:val="009268B5"/>
    <w:rsid w:val="0093157E"/>
    <w:rsid w:val="0093180F"/>
    <w:rsid w:val="00931FF4"/>
    <w:rsid w:val="009324FC"/>
    <w:rsid w:val="00932C34"/>
    <w:rsid w:val="00933BE2"/>
    <w:rsid w:val="00933F7B"/>
    <w:rsid w:val="009341EF"/>
    <w:rsid w:val="009344AD"/>
    <w:rsid w:val="00935935"/>
    <w:rsid w:val="0093729A"/>
    <w:rsid w:val="00937497"/>
    <w:rsid w:val="00937856"/>
    <w:rsid w:val="00937D34"/>
    <w:rsid w:val="009401A2"/>
    <w:rsid w:val="00940284"/>
    <w:rsid w:val="0094039C"/>
    <w:rsid w:val="00941380"/>
    <w:rsid w:val="0094195F"/>
    <w:rsid w:val="009423A2"/>
    <w:rsid w:val="00942E9C"/>
    <w:rsid w:val="00946DE0"/>
    <w:rsid w:val="00947AC6"/>
    <w:rsid w:val="00950CB3"/>
    <w:rsid w:val="00951C9F"/>
    <w:rsid w:val="00960631"/>
    <w:rsid w:val="00961C67"/>
    <w:rsid w:val="00966255"/>
    <w:rsid w:val="009741F6"/>
    <w:rsid w:val="00975BDA"/>
    <w:rsid w:val="00975FA9"/>
    <w:rsid w:val="00976823"/>
    <w:rsid w:val="009776D7"/>
    <w:rsid w:val="00983CB8"/>
    <w:rsid w:val="009844ED"/>
    <w:rsid w:val="00984D9D"/>
    <w:rsid w:val="00985CEE"/>
    <w:rsid w:val="009864FF"/>
    <w:rsid w:val="00986604"/>
    <w:rsid w:val="009868CE"/>
    <w:rsid w:val="009870D6"/>
    <w:rsid w:val="00991F2D"/>
    <w:rsid w:val="00995E22"/>
    <w:rsid w:val="009968A5"/>
    <w:rsid w:val="009971D8"/>
    <w:rsid w:val="009A14F6"/>
    <w:rsid w:val="009A32CE"/>
    <w:rsid w:val="009A4AC7"/>
    <w:rsid w:val="009A4B76"/>
    <w:rsid w:val="009A5E32"/>
    <w:rsid w:val="009A61DE"/>
    <w:rsid w:val="009A6218"/>
    <w:rsid w:val="009B025B"/>
    <w:rsid w:val="009B08A1"/>
    <w:rsid w:val="009B0C96"/>
    <w:rsid w:val="009B15D8"/>
    <w:rsid w:val="009B1F34"/>
    <w:rsid w:val="009B2CDB"/>
    <w:rsid w:val="009B5251"/>
    <w:rsid w:val="009B5C82"/>
    <w:rsid w:val="009B60E7"/>
    <w:rsid w:val="009B677E"/>
    <w:rsid w:val="009C0083"/>
    <w:rsid w:val="009C0E8A"/>
    <w:rsid w:val="009C249E"/>
    <w:rsid w:val="009C409F"/>
    <w:rsid w:val="009C411C"/>
    <w:rsid w:val="009C67FB"/>
    <w:rsid w:val="009C72A6"/>
    <w:rsid w:val="009C7700"/>
    <w:rsid w:val="009D614B"/>
    <w:rsid w:val="009D6CC8"/>
    <w:rsid w:val="009D72E0"/>
    <w:rsid w:val="009D7BDD"/>
    <w:rsid w:val="009E2799"/>
    <w:rsid w:val="009E2973"/>
    <w:rsid w:val="009E3B49"/>
    <w:rsid w:val="009E4634"/>
    <w:rsid w:val="009E4F37"/>
    <w:rsid w:val="009E57DB"/>
    <w:rsid w:val="009E5EBA"/>
    <w:rsid w:val="009F1B94"/>
    <w:rsid w:val="009F5471"/>
    <w:rsid w:val="009F641A"/>
    <w:rsid w:val="009F735D"/>
    <w:rsid w:val="00A012F7"/>
    <w:rsid w:val="00A017D5"/>
    <w:rsid w:val="00A01DC3"/>
    <w:rsid w:val="00A03C9D"/>
    <w:rsid w:val="00A03D17"/>
    <w:rsid w:val="00A04F4D"/>
    <w:rsid w:val="00A069AE"/>
    <w:rsid w:val="00A07BDE"/>
    <w:rsid w:val="00A07F3C"/>
    <w:rsid w:val="00A10160"/>
    <w:rsid w:val="00A119F7"/>
    <w:rsid w:val="00A12358"/>
    <w:rsid w:val="00A1243A"/>
    <w:rsid w:val="00A13618"/>
    <w:rsid w:val="00A15671"/>
    <w:rsid w:val="00A15A82"/>
    <w:rsid w:val="00A17100"/>
    <w:rsid w:val="00A17C9B"/>
    <w:rsid w:val="00A20549"/>
    <w:rsid w:val="00A20B86"/>
    <w:rsid w:val="00A21E4E"/>
    <w:rsid w:val="00A22001"/>
    <w:rsid w:val="00A24410"/>
    <w:rsid w:val="00A268D3"/>
    <w:rsid w:val="00A27C6C"/>
    <w:rsid w:val="00A33CC2"/>
    <w:rsid w:val="00A33D02"/>
    <w:rsid w:val="00A35228"/>
    <w:rsid w:val="00A35CE2"/>
    <w:rsid w:val="00A3607D"/>
    <w:rsid w:val="00A36935"/>
    <w:rsid w:val="00A40503"/>
    <w:rsid w:val="00A429CC"/>
    <w:rsid w:val="00A430F7"/>
    <w:rsid w:val="00A45005"/>
    <w:rsid w:val="00A460F8"/>
    <w:rsid w:val="00A50E62"/>
    <w:rsid w:val="00A51DED"/>
    <w:rsid w:val="00A53E8B"/>
    <w:rsid w:val="00A53FA7"/>
    <w:rsid w:val="00A5438D"/>
    <w:rsid w:val="00A5442B"/>
    <w:rsid w:val="00A54B96"/>
    <w:rsid w:val="00A60C1D"/>
    <w:rsid w:val="00A61127"/>
    <w:rsid w:val="00A638F3"/>
    <w:rsid w:val="00A646E1"/>
    <w:rsid w:val="00A648B3"/>
    <w:rsid w:val="00A654DD"/>
    <w:rsid w:val="00A7163C"/>
    <w:rsid w:val="00A733F0"/>
    <w:rsid w:val="00A742E2"/>
    <w:rsid w:val="00A748D8"/>
    <w:rsid w:val="00A81624"/>
    <w:rsid w:val="00A83F85"/>
    <w:rsid w:val="00A85E7E"/>
    <w:rsid w:val="00A862DA"/>
    <w:rsid w:val="00A87BE4"/>
    <w:rsid w:val="00A87FAD"/>
    <w:rsid w:val="00A90E56"/>
    <w:rsid w:val="00A9111D"/>
    <w:rsid w:val="00A91AEA"/>
    <w:rsid w:val="00A94FB7"/>
    <w:rsid w:val="00A95DB4"/>
    <w:rsid w:val="00AA044B"/>
    <w:rsid w:val="00AA2414"/>
    <w:rsid w:val="00AA38D2"/>
    <w:rsid w:val="00AA55EC"/>
    <w:rsid w:val="00AA6855"/>
    <w:rsid w:val="00AB0187"/>
    <w:rsid w:val="00AB0A50"/>
    <w:rsid w:val="00AB18E1"/>
    <w:rsid w:val="00AB1B36"/>
    <w:rsid w:val="00AB2FAC"/>
    <w:rsid w:val="00AB7F96"/>
    <w:rsid w:val="00AC1017"/>
    <w:rsid w:val="00AC2151"/>
    <w:rsid w:val="00AC4264"/>
    <w:rsid w:val="00AC6029"/>
    <w:rsid w:val="00AC7629"/>
    <w:rsid w:val="00AD3A17"/>
    <w:rsid w:val="00AD6DEC"/>
    <w:rsid w:val="00AD7962"/>
    <w:rsid w:val="00AD7B1D"/>
    <w:rsid w:val="00AE0419"/>
    <w:rsid w:val="00AE443B"/>
    <w:rsid w:val="00AE475D"/>
    <w:rsid w:val="00AE4844"/>
    <w:rsid w:val="00AE5705"/>
    <w:rsid w:val="00AE5886"/>
    <w:rsid w:val="00AF0D4E"/>
    <w:rsid w:val="00AF18E4"/>
    <w:rsid w:val="00AF39BA"/>
    <w:rsid w:val="00AF3EA6"/>
    <w:rsid w:val="00AF68E7"/>
    <w:rsid w:val="00AF6F5C"/>
    <w:rsid w:val="00B031EB"/>
    <w:rsid w:val="00B066D4"/>
    <w:rsid w:val="00B069D0"/>
    <w:rsid w:val="00B1035F"/>
    <w:rsid w:val="00B1100D"/>
    <w:rsid w:val="00B117B4"/>
    <w:rsid w:val="00B1242F"/>
    <w:rsid w:val="00B13978"/>
    <w:rsid w:val="00B155D4"/>
    <w:rsid w:val="00B20081"/>
    <w:rsid w:val="00B20085"/>
    <w:rsid w:val="00B201E6"/>
    <w:rsid w:val="00B2214D"/>
    <w:rsid w:val="00B229B5"/>
    <w:rsid w:val="00B233DC"/>
    <w:rsid w:val="00B24B8E"/>
    <w:rsid w:val="00B27676"/>
    <w:rsid w:val="00B27C6F"/>
    <w:rsid w:val="00B316A7"/>
    <w:rsid w:val="00B31C76"/>
    <w:rsid w:val="00B31E4F"/>
    <w:rsid w:val="00B32BDB"/>
    <w:rsid w:val="00B32EB9"/>
    <w:rsid w:val="00B343FE"/>
    <w:rsid w:val="00B40242"/>
    <w:rsid w:val="00B40E60"/>
    <w:rsid w:val="00B414B1"/>
    <w:rsid w:val="00B43972"/>
    <w:rsid w:val="00B43A48"/>
    <w:rsid w:val="00B44ADD"/>
    <w:rsid w:val="00B44BA6"/>
    <w:rsid w:val="00B45438"/>
    <w:rsid w:val="00B45596"/>
    <w:rsid w:val="00B46703"/>
    <w:rsid w:val="00B46A54"/>
    <w:rsid w:val="00B46E86"/>
    <w:rsid w:val="00B47E99"/>
    <w:rsid w:val="00B50F45"/>
    <w:rsid w:val="00B52599"/>
    <w:rsid w:val="00B5391D"/>
    <w:rsid w:val="00B5622C"/>
    <w:rsid w:val="00B57442"/>
    <w:rsid w:val="00B62A11"/>
    <w:rsid w:val="00B64021"/>
    <w:rsid w:val="00B64108"/>
    <w:rsid w:val="00B655CB"/>
    <w:rsid w:val="00B66200"/>
    <w:rsid w:val="00B662CF"/>
    <w:rsid w:val="00B70A21"/>
    <w:rsid w:val="00B71162"/>
    <w:rsid w:val="00B7236A"/>
    <w:rsid w:val="00B75838"/>
    <w:rsid w:val="00B76A5C"/>
    <w:rsid w:val="00B77FD5"/>
    <w:rsid w:val="00B8269B"/>
    <w:rsid w:val="00B83761"/>
    <w:rsid w:val="00B83FEB"/>
    <w:rsid w:val="00B84BAE"/>
    <w:rsid w:val="00B85311"/>
    <w:rsid w:val="00B8644D"/>
    <w:rsid w:val="00B86DE3"/>
    <w:rsid w:val="00B90AEF"/>
    <w:rsid w:val="00B90FAA"/>
    <w:rsid w:val="00B93F8B"/>
    <w:rsid w:val="00B94E45"/>
    <w:rsid w:val="00B95199"/>
    <w:rsid w:val="00B96401"/>
    <w:rsid w:val="00B97657"/>
    <w:rsid w:val="00BA206C"/>
    <w:rsid w:val="00BA2E7A"/>
    <w:rsid w:val="00BA2FC4"/>
    <w:rsid w:val="00BA320B"/>
    <w:rsid w:val="00BA5D18"/>
    <w:rsid w:val="00BA773E"/>
    <w:rsid w:val="00BB6F3F"/>
    <w:rsid w:val="00BC016D"/>
    <w:rsid w:val="00BC0261"/>
    <w:rsid w:val="00BD020A"/>
    <w:rsid w:val="00BD3A4E"/>
    <w:rsid w:val="00BD4918"/>
    <w:rsid w:val="00BD49A2"/>
    <w:rsid w:val="00BD5281"/>
    <w:rsid w:val="00BD5AFC"/>
    <w:rsid w:val="00BD6489"/>
    <w:rsid w:val="00BD771A"/>
    <w:rsid w:val="00BE21CC"/>
    <w:rsid w:val="00BE34B3"/>
    <w:rsid w:val="00BE5960"/>
    <w:rsid w:val="00BE5FED"/>
    <w:rsid w:val="00BE6333"/>
    <w:rsid w:val="00BE6686"/>
    <w:rsid w:val="00BE6DB9"/>
    <w:rsid w:val="00BF00CA"/>
    <w:rsid w:val="00BF022F"/>
    <w:rsid w:val="00BF1F7A"/>
    <w:rsid w:val="00BF238C"/>
    <w:rsid w:val="00BF3A8B"/>
    <w:rsid w:val="00BF4AFC"/>
    <w:rsid w:val="00BF4C86"/>
    <w:rsid w:val="00BF5BF5"/>
    <w:rsid w:val="00BF6792"/>
    <w:rsid w:val="00C01716"/>
    <w:rsid w:val="00C01F0E"/>
    <w:rsid w:val="00C027C5"/>
    <w:rsid w:val="00C036C9"/>
    <w:rsid w:val="00C04337"/>
    <w:rsid w:val="00C04D57"/>
    <w:rsid w:val="00C05059"/>
    <w:rsid w:val="00C07ACC"/>
    <w:rsid w:val="00C11992"/>
    <w:rsid w:val="00C11CC0"/>
    <w:rsid w:val="00C14965"/>
    <w:rsid w:val="00C14E76"/>
    <w:rsid w:val="00C15CB8"/>
    <w:rsid w:val="00C208FB"/>
    <w:rsid w:val="00C23BCB"/>
    <w:rsid w:val="00C23E14"/>
    <w:rsid w:val="00C2470F"/>
    <w:rsid w:val="00C24C4B"/>
    <w:rsid w:val="00C27A4A"/>
    <w:rsid w:val="00C31892"/>
    <w:rsid w:val="00C32685"/>
    <w:rsid w:val="00C358E8"/>
    <w:rsid w:val="00C36100"/>
    <w:rsid w:val="00C40863"/>
    <w:rsid w:val="00C40AD6"/>
    <w:rsid w:val="00C4128B"/>
    <w:rsid w:val="00C42CE7"/>
    <w:rsid w:val="00C44CFA"/>
    <w:rsid w:val="00C470EE"/>
    <w:rsid w:val="00C503EF"/>
    <w:rsid w:val="00C51033"/>
    <w:rsid w:val="00C52352"/>
    <w:rsid w:val="00C52C89"/>
    <w:rsid w:val="00C60563"/>
    <w:rsid w:val="00C618D4"/>
    <w:rsid w:val="00C61B84"/>
    <w:rsid w:val="00C6225A"/>
    <w:rsid w:val="00C62916"/>
    <w:rsid w:val="00C66202"/>
    <w:rsid w:val="00C66613"/>
    <w:rsid w:val="00C676C3"/>
    <w:rsid w:val="00C67FA0"/>
    <w:rsid w:val="00C7085D"/>
    <w:rsid w:val="00C7420B"/>
    <w:rsid w:val="00C7563D"/>
    <w:rsid w:val="00C757D0"/>
    <w:rsid w:val="00C77FD1"/>
    <w:rsid w:val="00C804B0"/>
    <w:rsid w:val="00C8077E"/>
    <w:rsid w:val="00C80991"/>
    <w:rsid w:val="00C82BCA"/>
    <w:rsid w:val="00C83428"/>
    <w:rsid w:val="00C8363E"/>
    <w:rsid w:val="00C837F4"/>
    <w:rsid w:val="00C83D9E"/>
    <w:rsid w:val="00C86C95"/>
    <w:rsid w:val="00C8713C"/>
    <w:rsid w:val="00C915B6"/>
    <w:rsid w:val="00C926FE"/>
    <w:rsid w:val="00C92D08"/>
    <w:rsid w:val="00C930B8"/>
    <w:rsid w:val="00C9351E"/>
    <w:rsid w:val="00C93981"/>
    <w:rsid w:val="00C93B2B"/>
    <w:rsid w:val="00C95438"/>
    <w:rsid w:val="00C96E40"/>
    <w:rsid w:val="00C97EF4"/>
    <w:rsid w:val="00CA1960"/>
    <w:rsid w:val="00CA1C5A"/>
    <w:rsid w:val="00CA2A9E"/>
    <w:rsid w:val="00CA3BB0"/>
    <w:rsid w:val="00CA4889"/>
    <w:rsid w:val="00CA73F5"/>
    <w:rsid w:val="00CB012F"/>
    <w:rsid w:val="00CB0FF3"/>
    <w:rsid w:val="00CB1C2B"/>
    <w:rsid w:val="00CB36DD"/>
    <w:rsid w:val="00CB53C9"/>
    <w:rsid w:val="00CB554C"/>
    <w:rsid w:val="00CB5BDF"/>
    <w:rsid w:val="00CB6903"/>
    <w:rsid w:val="00CC03C1"/>
    <w:rsid w:val="00CC32B0"/>
    <w:rsid w:val="00CC3A2A"/>
    <w:rsid w:val="00CC4ECA"/>
    <w:rsid w:val="00CC5183"/>
    <w:rsid w:val="00CC6CD8"/>
    <w:rsid w:val="00CD11DC"/>
    <w:rsid w:val="00CD3B7D"/>
    <w:rsid w:val="00CD652B"/>
    <w:rsid w:val="00CE07A7"/>
    <w:rsid w:val="00CE455E"/>
    <w:rsid w:val="00CE63A8"/>
    <w:rsid w:val="00CE7843"/>
    <w:rsid w:val="00CF1138"/>
    <w:rsid w:val="00CF1DA0"/>
    <w:rsid w:val="00CF3535"/>
    <w:rsid w:val="00CF368D"/>
    <w:rsid w:val="00CF3B4C"/>
    <w:rsid w:val="00CF3E2F"/>
    <w:rsid w:val="00CF4A5D"/>
    <w:rsid w:val="00CF591C"/>
    <w:rsid w:val="00CF6CF2"/>
    <w:rsid w:val="00CF798B"/>
    <w:rsid w:val="00D0020D"/>
    <w:rsid w:val="00D01250"/>
    <w:rsid w:val="00D01AEE"/>
    <w:rsid w:val="00D02ECD"/>
    <w:rsid w:val="00D03A67"/>
    <w:rsid w:val="00D06FD0"/>
    <w:rsid w:val="00D10378"/>
    <w:rsid w:val="00D10745"/>
    <w:rsid w:val="00D114E0"/>
    <w:rsid w:val="00D11932"/>
    <w:rsid w:val="00D125A6"/>
    <w:rsid w:val="00D135B7"/>
    <w:rsid w:val="00D14244"/>
    <w:rsid w:val="00D14273"/>
    <w:rsid w:val="00D17116"/>
    <w:rsid w:val="00D20B78"/>
    <w:rsid w:val="00D24A20"/>
    <w:rsid w:val="00D27BB6"/>
    <w:rsid w:val="00D3009D"/>
    <w:rsid w:val="00D30FAD"/>
    <w:rsid w:val="00D32C32"/>
    <w:rsid w:val="00D32D68"/>
    <w:rsid w:val="00D341A4"/>
    <w:rsid w:val="00D34D58"/>
    <w:rsid w:val="00D35018"/>
    <w:rsid w:val="00D362D2"/>
    <w:rsid w:val="00D36668"/>
    <w:rsid w:val="00D42750"/>
    <w:rsid w:val="00D4499C"/>
    <w:rsid w:val="00D44E40"/>
    <w:rsid w:val="00D4500F"/>
    <w:rsid w:val="00D4550C"/>
    <w:rsid w:val="00D4578A"/>
    <w:rsid w:val="00D4666C"/>
    <w:rsid w:val="00D50B09"/>
    <w:rsid w:val="00D5239F"/>
    <w:rsid w:val="00D52DD6"/>
    <w:rsid w:val="00D53691"/>
    <w:rsid w:val="00D56D53"/>
    <w:rsid w:val="00D603D0"/>
    <w:rsid w:val="00D62BCA"/>
    <w:rsid w:val="00D64149"/>
    <w:rsid w:val="00D642C6"/>
    <w:rsid w:val="00D66985"/>
    <w:rsid w:val="00D67604"/>
    <w:rsid w:val="00D67B42"/>
    <w:rsid w:val="00D70306"/>
    <w:rsid w:val="00D70F24"/>
    <w:rsid w:val="00D91C7A"/>
    <w:rsid w:val="00D9305B"/>
    <w:rsid w:val="00D933C8"/>
    <w:rsid w:val="00D95D75"/>
    <w:rsid w:val="00D95E12"/>
    <w:rsid w:val="00D9791C"/>
    <w:rsid w:val="00D97B35"/>
    <w:rsid w:val="00DA1BA0"/>
    <w:rsid w:val="00DA1DF1"/>
    <w:rsid w:val="00DA1FAB"/>
    <w:rsid w:val="00DA622D"/>
    <w:rsid w:val="00DB0725"/>
    <w:rsid w:val="00DB3EB8"/>
    <w:rsid w:val="00DB541B"/>
    <w:rsid w:val="00DB5D3C"/>
    <w:rsid w:val="00DB79FD"/>
    <w:rsid w:val="00DC08E4"/>
    <w:rsid w:val="00DC08E5"/>
    <w:rsid w:val="00DC1B7C"/>
    <w:rsid w:val="00DC3A4C"/>
    <w:rsid w:val="00DC74E3"/>
    <w:rsid w:val="00DD17BA"/>
    <w:rsid w:val="00DD2E9A"/>
    <w:rsid w:val="00DD52ED"/>
    <w:rsid w:val="00DD59D2"/>
    <w:rsid w:val="00DD639B"/>
    <w:rsid w:val="00DD734F"/>
    <w:rsid w:val="00DD7F27"/>
    <w:rsid w:val="00DD7F3C"/>
    <w:rsid w:val="00DE10C6"/>
    <w:rsid w:val="00DE1E10"/>
    <w:rsid w:val="00DE1F11"/>
    <w:rsid w:val="00DE3C3B"/>
    <w:rsid w:val="00DF07AD"/>
    <w:rsid w:val="00DF4748"/>
    <w:rsid w:val="00DF4C4E"/>
    <w:rsid w:val="00DF5AA6"/>
    <w:rsid w:val="00E02693"/>
    <w:rsid w:val="00E02DFF"/>
    <w:rsid w:val="00E10B5B"/>
    <w:rsid w:val="00E11A1C"/>
    <w:rsid w:val="00E13CC9"/>
    <w:rsid w:val="00E14470"/>
    <w:rsid w:val="00E147F1"/>
    <w:rsid w:val="00E14E17"/>
    <w:rsid w:val="00E16439"/>
    <w:rsid w:val="00E1648E"/>
    <w:rsid w:val="00E209AF"/>
    <w:rsid w:val="00E21334"/>
    <w:rsid w:val="00E227BA"/>
    <w:rsid w:val="00E244AB"/>
    <w:rsid w:val="00E30494"/>
    <w:rsid w:val="00E30CD0"/>
    <w:rsid w:val="00E30F22"/>
    <w:rsid w:val="00E31ADE"/>
    <w:rsid w:val="00E33EEF"/>
    <w:rsid w:val="00E478F2"/>
    <w:rsid w:val="00E501A1"/>
    <w:rsid w:val="00E50844"/>
    <w:rsid w:val="00E50F0B"/>
    <w:rsid w:val="00E529B3"/>
    <w:rsid w:val="00E52BF7"/>
    <w:rsid w:val="00E5451E"/>
    <w:rsid w:val="00E60A98"/>
    <w:rsid w:val="00E60AA7"/>
    <w:rsid w:val="00E610A3"/>
    <w:rsid w:val="00E6179E"/>
    <w:rsid w:val="00E62AF4"/>
    <w:rsid w:val="00E62E16"/>
    <w:rsid w:val="00E65E14"/>
    <w:rsid w:val="00E6617B"/>
    <w:rsid w:val="00E677FC"/>
    <w:rsid w:val="00E70335"/>
    <w:rsid w:val="00E70A6B"/>
    <w:rsid w:val="00E72597"/>
    <w:rsid w:val="00E74FA1"/>
    <w:rsid w:val="00E751B9"/>
    <w:rsid w:val="00E75A59"/>
    <w:rsid w:val="00E76ABA"/>
    <w:rsid w:val="00E8071F"/>
    <w:rsid w:val="00E809FC"/>
    <w:rsid w:val="00E80CC4"/>
    <w:rsid w:val="00E8271F"/>
    <w:rsid w:val="00E839F2"/>
    <w:rsid w:val="00E86CD7"/>
    <w:rsid w:val="00E87536"/>
    <w:rsid w:val="00E90D5E"/>
    <w:rsid w:val="00E90E36"/>
    <w:rsid w:val="00E916AC"/>
    <w:rsid w:val="00E9192A"/>
    <w:rsid w:val="00E91B23"/>
    <w:rsid w:val="00E9244E"/>
    <w:rsid w:val="00E94C88"/>
    <w:rsid w:val="00E96CE9"/>
    <w:rsid w:val="00EA0D63"/>
    <w:rsid w:val="00EA18B1"/>
    <w:rsid w:val="00EA36EA"/>
    <w:rsid w:val="00EA55FB"/>
    <w:rsid w:val="00EA6FAB"/>
    <w:rsid w:val="00EA7505"/>
    <w:rsid w:val="00EB1056"/>
    <w:rsid w:val="00EB1D8F"/>
    <w:rsid w:val="00EB2367"/>
    <w:rsid w:val="00EB2FFC"/>
    <w:rsid w:val="00EB35E5"/>
    <w:rsid w:val="00EB6A5F"/>
    <w:rsid w:val="00EB6E09"/>
    <w:rsid w:val="00EC0861"/>
    <w:rsid w:val="00EC0DDB"/>
    <w:rsid w:val="00EC15DD"/>
    <w:rsid w:val="00EC173F"/>
    <w:rsid w:val="00EC208D"/>
    <w:rsid w:val="00EC256A"/>
    <w:rsid w:val="00EC328E"/>
    <w:rsid w:val="00EC3BDB"/>
    <w:rsid w:val="00EC6193"/>
    <w:rsid w:val="00EC683A"/>
    <w:rsid w:val="00EC6D09"/>
    <w:rsid w:val="00EC792E"/>
    <w:rsid w:val="00ED0CBF"/>
    <w:rsid w:val="00ED0F09"/>
    <w:rsid w:val="00ED133D"/>
    <w:rsid w:val="00ED2A36"/>
    <w:rsid w:val="00ED3CB3"/>
    <w:rsid w:val="00ED5FD1"/>
    <w:rsid w:val="00EE28F2"/>
    <w:rsid w:val="00EE3C08"/>
    <w:rsid w:val="00EF10E8"/>
    <w:rsid w:val="00EF132B"/>
    <w:rsid w:val="00EF1B2E"/>
    <w:rsid w:val="00EF2601"/>
    <w:rsid w:val="00EF30EB"/>
    <w:rsid w:val="00EF4711"/>
    <w:rsid w:val="00EF7A20"/>
    <w:rsid w:val="00F04188"/>
    <w:rsid w:val="00F04AF3"/>
    <w:rsid w:val="00F04BEC"/>
    <w:rsid w:val="00F06EA4"/>
    <w:rsid w:val="00F07A0B"/>
    <w:rsid w:val="00F10D87"/>
    <w:rsid w:val="00F141F2"/>
    <w:rsid w:val="00F20E96"/>
    <w:rsid w:val="00F23E1B"/>
    <w:rsid w:val="00F24189"/>
    <w:rsid w:val="00F25C61"/>
    <w:rsid w:val="00F27D0E"/>
    <w:rsid w:val="00F303E2"/>
    <w:rsid w:val="00F3050D"/>
    <w:rsid w:val="00F42201"/>
    <w:rsid w:val="00F47032"/>
    <w:rsid w:val="00F500CD"/>
    <w:rsid w:val="00F5121D"/>
    <w:rsid w:val="00F51D64"/>
    <w:rsid w:val="00F51FDC"/>
    <w:rsid w:val="00F5288E"/>
    <w:rsid w:val="00F5320B"/>
    <w:rsid w:val="00F54BEC"/>
    <w:rsid w:val="00F55CCF"/>
    <w:rsid w:val="00F56837"/>
    <w:rsid w:val="00F607AE"/>
    <w:rsid w:val="00F608D7"/>
    <w:rsid w:val="00F610BD"/>
    <w:rsid w:val="00F6319E"/>
    <w:rsid w:val="00F6375B"/>
    <w:rsid w:val="00F6667C"/>
    <w:rsid w:val="00F71594"/>
    <w:rsid w:val="00F72456"/>
    <w:rsid w:val="00F744CC"/>
    <w:rsid w:val="00F75FE9"/>
    <w:rsid w:val="00F761B9"/>
    <w:rsid w:val="00F815BB"/>
    <w:rsid w:val="00F816D2"/>
    <w:rsid w:val="00F819EB"/>
    <w:rsid w:val="00F85AC4"/>
    <w:rsid w:val="00F86CB3"/>
    <w:rsid w:val="00F91297"/>
    <w:rsid w:val="00F91F72"/>
    <w:rsid w:val="00F92DDB"/>
    <w:rsid w:val="00F94650"/>
    <w:rsid w:val="00F94B1A"/>
    <w:rsid w:val="00F97332"/>
    <w:rsid w:val="00F974CC"/>
    <w:rsid w:val="00FA36A2"/>
    <w:rsid w:val="00FB232E"/>
    <w:rsid w:val="00FB2AF9"/>
    <w:rsid w:val="00FB3B9B"/>
    <w:rsid w:val="00FB476B"/>
    <w:rsid w:val="00FB65B4"/>
    <w:rsid w:val="00FC0073"/>
    <w:rsid w:val="00FC0343"/>
    <w:rsid w:val="00FC0E66"/>
    <w:rsid w:val="00FC507B"/>
    <w:rsid w:val="00FC518F"/>
    <w:rsid w:val="00FC5C3A"/>
    <w:rsid w:val="00FC6BE8"/>
    <w:rsid w:val="00FD07A4"/>
    <w:rsid w:val="00FD1ACF"/>
    <w:rsid w:val="00FD2865"/>
    <w:rsid w:val="00FD782D"/>
    <w:rsid w:val="00FE064A"/>
    <w:rsid w:val="00FE107C"/>
    <w:rsid w:val="00FE1CB8"/>
    <w:rsid w:val="00FE1F21"/>
    <w:rsid w:val="00FE2ABD"/>
    <w:rsid w:val="00FE2CA3"/>
    <w:rsid w:val="00FE2EE5"/>
    <w:rsid w:val="00FE4477"/>
    <w:rsid w:val="00FE44C2"/>
    <w:rsid w:val="00FE520D"/>
    <w:rsid w:val="00FF1AB6"/>
    <w:rsid w:val="00FF2B70"/>
    <w:rsid w:val="00FF2C55"/>
    <w:rsid w:val="00FF3C90"/>
    <w:rsid w:val="00FF560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33B8-0922-4BD4-B8F0-9842F924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E3D39"/>
    <w:pPr>
      <w:ind w:firstLine="36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E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E3D39"/>
    <w:pPr>
      <w:ind w:firstLine="360"/>
      <w:jc w:val="both"/>
    </w:pPr>
    <w:rPr>
      <w:color w:val="FF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E3D39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5">
    <w:name w:val="Body Text"/>
    <w:basedOn w:val="a"/>
    <w:link w:val="a6"/>
    <w:rsid w:val="003E3D3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E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E3D39"/>
    <w:pPr>
      <w:ind w:left="360" w:firstLine="54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3E3D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E3D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3D39"/>
    <w:pPr>
      <w:ind w:left="720"/>
      <w:contextualSpacing/>
    </w:pPr>
  </w:style>
  <w:style w:type="character" w:customStyle="1" w:styleId="a9">
    <w:name w:val="Основной текст + Полужирный"/>
    <w:rsid w:val="003E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a">
    <w:name w:val="Emphasis"/>
    <w:qFormat/>
    <w:rsid w:val="003E3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@loi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fvb fgh</cp:lastModifiedBy>
  <cp:revision>2</cp:revision>
  <dcterms:created xsi:type="dcterms:W3CDTF">2018-11-27T06:35:00Z</dcterms:created>
  <dcterms:modified xsi:type="dcterms:W3CDTF">2018-11-27T06:35:00Z</dcterms:modified>
</cp:coreProperties>
</file>