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CE" w:rsidRDefault="00C703CE" w:rsidP="00DF0E3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703CE" w:rsidRPr="009E612B" w:rsidRDefault="00C703CE" w:rsidP="00BC793A">
      <w:pPr>
        <w:jc w:val="center"/>
      </w:pPr>
      <w:r w:rsidRPr="001440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pt;height:57.75pt;visibility:visible">
            <v:imagedata r:id="rId7" o:title=""/>
          </v:shape>
        </w:pict>
      </w:r>
    </w:p>
    <w:p w:rsidR="00C703CE" w:rsidRPr="009E612B" w:rsidRDefault="00C703CE" w:rsidP="00BC793A">
      <w:pPr>
        <w:jc w:val="center"/>
      </w:pPr>
      <w:r w:rsidRPr="009E612B">
        <w:t>Местная администрация</w:t>
      </w:r>
    </w:p>
    <w:p w:rsidR="00C703CE" w:rsidRPr="009E612B" w:rsidRDefault="00C703CE" w:rsidP="00BC793A">
      <w:pPr>
        <w:jc w:val="center"/>
      </w:pPr>
      <w:r w:rsidRPr="009E612B">
        <w:t>муниципального образования Кипенское сельское поселение</w:t>
      </w:r>
    </w:p>
    <w:p w:rsidR="00C703CE" w:rsidRPr="009E612B" w:rsidRDefault="00C703CE" w:rsidP="00BC793A">
      <w:pPr>
        <w:jc w:val="center"/>
      </w:pPr>
      <w:r w:rsidRPr="009E612B">
        <w:t>муниципального образования Ломоносовского муниципального района</w:t>
      </w:r>
    </w:p>
    <w:p w:rsidR="00C703CE" w:rsidRPr="009E612B" w:rsidRDefault="00C703CE" w:rsidP="00BC793A">
      <w:pPr>
        <w:jc w:val="center"/>
      </w:pPr>
      <w:r w:rsidRPr="009E612B">
        <w:t>Ленинградской области</w:t>
      </w:r>
    </w:p>
    <w:p w:rsidR="00C703CE" w:rsidRPr="009E612B" w:rsidRDefault="00C703CE" w:rsidP="00BC793A">
      <w:pPr>
        <w:jc w:val="center"/>
      </w:pPr>
    </w:p>
    <w:p w:rsidR="00C703CE" w:rsidRPr="009E612B" w:rsidRDefault="00C703CE" w:rsidP="00BC793A">
      <w:pPr>
        <w:jc w:val="center"/>
      </w:pPr>
      <w:r w:rsidRPr="009E612B">
        <w:t>ПОСТАНОВЛЕНИЕ</w:t>
      </w:r>
    </w:p>
    <w:p w:rsidR="00C703CE" w:rsidRPr="009E612B" w:rsidRDefault="00C703CE" w:rsidP="00BC793A">
      <w:pPr>
        <w:jc w:val="center"/>
      </w:pPr>
    </w:p>
    <w:p w:rsidR="00C703CE" w:rsidRPr="009E612B" w:rsidRDefault="00C703CE" w:rsidP="00372CF3">
      <w:pPr>
        <w:jc w:val="center"/>
      </w:pPr>
      <w:r w:rsidRPr="009E612B">
        <w:t>от _________2020 г. № _____</w:t>
      </w:r>
    </w:p>
    <w:p w:rsidR="00C703CE" w:rsidRPr="009E612B" w:rsidRDefault="00C703CE" w:rsidP="00372CF3">
      <w:pPr>
        <w:jc w:val="center"/>
      </w:pPr>
      <w:r w:rsidRPr="009E612B">
        <w:t>д. Кипень</w:t>
      </w:r>
    </w:p>
    <w:p w:rsidR="00C703CE" w:rsidRPr="009E612B" w:rsidRDefault="00C703CE" w:rsidP="00BC793A">
      <w:pPr>
        <w:jc w:val="center"/>
      </w:pPr>
    </w:p>
    <w:p w:rsidR="00C703CE" w:rsidRPr="009E612B" w:rsidRDefault="00C703CE" w:rsidP="009206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color w:val="1D1B11"/>
        </w:rPr>
      </w:pPr>
      <w:r w:rsidRPr="009E612B">
        <w:rPr>
          <w:color w:val="000000"/>
        </w:rPr>
        <w:t>О внесении изменений в постановление местной администрации от 05.05.2015 года №80 «Об утверждении административного регламента по предоставлению муниципальной услуги</w:t>
      </w:r>
      <w:r w:rsidRPr="009E612B">
        <w:rPr>
          <w:bCs/>
        </w:rPr>
        <w:t xml:space="preserve"> «</w:t>
      </w:r>
      <w:r w:rsidRPr="009E612B">
        <w:rPr>
          <w:bCs/>
          <w:color w:val="1D1B11"/>
        </w:rPr>
        <w:t>П</w:t>
      </w:r>
      <w:r w:rsidRPr="009E612B">
        <w:rPr>
          <w:color w:val="1D1B11"/>
        </w:rPr>
        <w:t>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9E612B">
        <w:t xml:space="preserve"> садового дома жилым домом и жилого дома садовым домом</w:t>
      </w:r>
      <w:r w:rsidRPr="009E612B">
        <w:rPr>
          <w:color w:val="1D1B11"/>
        </w:rPr>
        <w:t>»</w:t>
      </w:r>
    </w:p>
    <w:p w:rsidR="00C703CE" w:rsidRPr="009E612B" w:rsidRDefault="00C703CE" w:rsidP="00341E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C703CE" w:rsidRPr="009E612B" w:rsidRDefault="00C703CE" w:rsidP="00AB7D78">
      <w:pPr>
        <w:pStyle w:val="BodyTextIndent"/>
      </w:pPr>
      <w:r w:rsidRPr="009E612B">
        <w:t>В соответствии с постановлением Правительства РФ от 27.07.2020 № 1120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местная администрация Кипенского сельского поселения постановляет:</w:t>
      </w:r>
    </w:p>
    <w:p w:rsidR="00C703CE" w:rsidRPr="009E612B" w:rsidRDefault="00C703CE" w:rsidP="00AB7D78">
      <w:pPr>
        <w:jc w:val="both"/>
      </w:pPr>
    </w:p>
    <w:p w:rsidR="00C703CE" w:rsidRPr="009E612B" w:rsidRDefault="00C703CE" w:rsidP="00C97D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outlineLvl w:val="0"/>
        <w:rPr>
          <w:color w:val="1D1B11"/>
        </w:rPr>
      </w:pPr>
      <w:r w:rsidRPr="009E612B">
        <w:t>1. Внести в</w:t>
      </w:r>
      <w:r w:rsidRPr="009E612B">
        <w:rPr>
          <w:color w:val="000000"/>
        </w:rPr>
        <w:t xml:space="preserve"> административный регламент по предоставлению муниципальной услуги</w:t>
      </w:r>
      <w:r w:rsidRPr="009E612B">
        <w:rPr>
          <w:bCs/>
        </w:rPr>
        <w:t xml:space="preserve"> «</w:t>
      </w:r>
      <w:r w:rsidRPr="009E612B">
        <w:rPr>
          <w:bCs/>
          <w:color w:val="1D1B11"/>
        </w:rPr>
        <w:t>П</w:t>
      </w:r>
      <w:r w:rsidRPr="009E612B">
        <w:rPr>
          <w:color w:val="1D1B11"/>
        </w:rPr>
        <w:t xml:space="preserve">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Pr="009E612B">
        <w:t>садового дома жилым домом и жилого дома садовым домом</w:t>
      </w:r>
      <w:r w:rsidRPr="009E612B">
        <w:rPr>
          <w:color w:val="1D1B11"/>
        </w:rPr>
        <w:t xml:space="preserve">», утвержденный постановлением местной администрации от 05.05.2015 года №80 </w:t>
      </w:r>
      <w:r w:rsidRPr="009A241C">
        <w:rPr>
          <w:color w:val="1D1B11"/>
        </w:rPr>
        <w:t>(в редакции постановлений местной администрации от 18.09.2019 № 291, от 19.11.2019 №372)</w:t>
      </w:r>
      <w:r w:rsidRPr="009E612B">
        <w:rPr>
          <w:color w:val="1D1B11"/>
        </w:rPr>
        <w:t xml:space="preserve"> следующие изменения:</w:t>
      </w:r>
    </w:p>
    <w:p w:rsidR="00C703CE" w:rsidRPr="009E612B" w:rsidRDefault="00C703CE" w:rsidP="00DC3980">
      <w:pPr>
        <w:pStyle w:val="Title"/>
        <w:tabs>
          <w:tab w:val="left" w:pos="142"/>
          <w:tab w:val="left" w:pos="284"/>
        </w:tabs>
        <w:ind w:hanging="227"/>
        <w:jc w:val="both"/>
        <w:rPr>
          <w:color w:val="1D1B11"/>
          <w:sz w:val="24"/>
        </w:rPr>
      </w:pPr>
      <w:r w:rsidRPr="009E612B">
        <w:rPr>
          <w:color w:val="1D1B11"/>
          <w:sz w:val="24"/>
        </w:rPr>
        <w:tab/>
      </w:r>
      <w:r w:rsidRPr="009E612B">
        <w:rPr>
          <w:color w:val="1D1B11"/>
          <w:sz w:val="24"/>
        </w:rPr>
        <w:tab/>
      </w:r>
      <w:r w:rsidRPr="009E612B">
        <w:rPr>
          <w:color w:val="1D1B11"/>
          <w:sz w:val="24"/>
        </w:rPr>
        <w:tab/>
      </w:r>
      <w:r>
        <w:rPr>
          <w:color w:val="1D1B11"/>
          <w:sz w:val="24"/>
        </w:rPr>
        <w:tab/>
        <w:t>1)</w:t>
      </w:r>
      <w:r w:rsidRPr="009E612B">
        <w:rPr>
          <w:color w:val="1D1B11"/>
          <w:sz w:val="24"/>
        </w:rPr>
        <w:t xml:space="preserve"> </w:t>
      </w:r>
      <w:r>
        <w:rPr>
          <w:color w:val="1D1B11"/>
          <w:sz w:val="24"/>
        </w:rPr>
        <w:t>п</w:t>
      </w:r>
      <w:r w:rsidRPr="009E612B">
        <w:rPr>
          <w:color w:val="1D1B11"/>
          <w:sz w:val="24"/>
        </w:rPr>
        <w:t>ункт 2.4. административного регламента изложить в следующей редакции:</w:t>
      </w:r>
    </w:p>
    <w:p w:rsidR="00C703CE" w:rsidRPr="009E612B" w:rsidRDefault="00C703CE" w:rsidP="00DC3980">
      <w:pPr>
        <w:pStyle w:val="Title"/>
        <w:tabs>
          <w:tab w:val="left" w:pos="142"/>
          <w:tab w:val="left" w:pos="284"/>
        </w:tabs>
        <w:ind w:firstLine="340"/>
        <w:jc w:val="both"/>
        <w:rPr>
          <w:color w:val="1D1B11"/>
          <w:sz w:val="24"/>
        </w:rPr>
      </w:pPr>
      <w:r>
        <w:rPr>
          <w:color w:val="1D1B11"/>
          <w:sz w:val="24"/>
        </w:rPr>
        <w:tab/>
      </w:r>
      <w:r w:rsidRPr="009E612B">
        <w:rPr>
          <w:color w:val="1D1B11"/>
          <w:sz w:val="24"/>
        </w:rPr>
        <w:t>«2.4. Срок предоставления муниципальной услуги не должен превышать 30 календарных дней со дня регистрации заявления о предоставлении услуги, а срок предоставления муниципальной услуги  а на основании</w:t>
      </w:r>
      <w:r w:rsidRPr="009E612B">
        <w:rPr>
          <w:sz w:val="24"/>
        </w:rPr>
        <w:t xml:space="preserve">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перечень объектов (жилых помещений) сводного перечня объектов (жилых помещений)</w:t>
      </w:r>
      <w:r w:rsidRPr="009E612B">
        <w:rPr>
          <w:color w:val="1D1B11"/>
          <w:sz w:val="24"/>
        </w:rPr>
        <w:t xml:space="preserve"> </w:t>
      </w:r>
      <w:r w:rsidRPr="009E612B">
        <w:rPr>
          <w:sz w:val="24"/>
        </w:rPr>
        <w:t>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- в течение 20 календарных дней с даты регистрации.»;</w:t>
      </w:r>
    </w:p>
    <w:p w:rsidR="00C703CE" w:rsidRPr="009E612B" w:rsidRDefault="00C703CE" w:rsidP="009E612B">
      <w:pPr>
        <w:ind w:firstLine="708"/>
        <w:jc w:val="both"/>
      </w:pPr>
      <w:r w:rsidRPr="009E612B">
        <w:t>2)добавить пункт 2.8.2 административного регламента абзацем следующего содержания: «В случае если   муниципальная услуга  предоставляется  сводного перечня объектов (жилых помещений) сводного перечня объектов (жилых помещений), представление документов, предусмотренных 2.8.2, не требуется.»</w:t>
      </w:r>
    </w:p>
    <w:p w:rsidR="00C703CE" w:rsidRPr="009E612B" w:rsidRDefault="00C703CE" w:rsidP="00DF0E32">
      <w:pPr>
        <w:ind w:firstLine="720"/>
        <w:jc w:val="both"/>
        <w:rPr>
          <w:color w:val="1D1B11"/>
        </w:rPr>
      </w:pPr>
      <w:r w:rsidRPr="009E612B">
        <w:rPr>
          <w:color w:val="1D1B11"/>
        </w:rPr>
        <w:t>3) пункт 3.3.11. административного регламента изложить в следующей редакции:</w:t>
      </w:r>
    </w:p>
    <w:p w:rsidR="00C703CE" w:rsidRPr="009E612B" w:rsidRDefault="00C703CE" w:rsidP="00DF0E32">
      <w:pPr>
        <w:ind w:firstLine="720"/>
        <w:jc w:val="both"/>
        <w:rPr>
          <w:color w:val="1D1B11"/>
        </w:rPr>
      </w:pPr>
      <w:r w:rsidRPr="009E612B">
        <w:rPr>
          <w:color w:val="1D1B11"/>
        </w:rPr>
        <w:t xml:space="preserve"> «3.3.11</w:t>
      </w:r>
      <w:r>
        <w:rPr>
          <w:color w:val="1D1B11"/>
        </w:rPr>
        <w:t>.</w:t>
      </w:r>
      <w:r w:rsidRPr="009E612B">
        <w:rPr>
          <w:color w:val="1D1B11"/>
        </w:rPr>
        <w:t xml:space="preserve"> По результатам рассмотрения представленных заявителем документов, акта обследования помещения Комиссия принимает одно из следующих решений (в виде заключения – Приложение №4):</w:t>
      </w:r>
    </w:p>
    <w:p w:rsidR="00C703CE" w:rsidRPr="009E612B" w:rsidRDefault="00C703CE" w:rsidP="00DF0E32">
      <w:pPr>
        <w:autoSpaceDE w:val="0"/>
        <w:autoSpaceDN w:val="0"/>
        <w:adjustRightInd w:val="0"/>
        <w:ind w:firstLine="720"/>
        <w:jc w:val="both"/>
      </w:pPr>
      <w:r w:rsidRPr="009E612B">
        <w:t>о соответствии помещения требованиям, предъявляемым к жилому помещению, и его пригодности для проживания;</w:t>
      </w:r>
    </w:p>
    <w:p w:rsidR="00C703CE" w:rsidRPr="009E612B" w:rsidRDefault="00C703CE" w:rsidP="00DF0E32">
      <w:pPr>
        <w:autoSpaceDE w:val="0"/>
        <w:autoSpaceDN w:val="0"/>
        <w:adjustRightInd w:val="0"/>
        <w:ind w:firstLine="720"/>
        <w:jc w:val="both"/>
      </w:pPr>
      <w:r w:rsidRPr="009E612B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703CE" w:rsidRPr="009E612B" w:rsidRDefault="00C703CE" w:rsidP="00DF0E32">
      <w:pPr>
        <w:autoSpaceDE w:val="0"/>
        <w:autoSpaceDN w:val="0"/>
        <w:adjustRightInd w:val="0"/>
        <w:ind w:firstLine="720"/>
        <w:jc w:val="both"/>
      </w:pPr>
      <w:r w:rsidRPr="009E612B">
        <w:t>о выявлении оснований для признания помещения непригодным для проживания;</w:t>
      </w:r>
    </w:p>
    <w:p w:rsidR="00C703CE" w:rsidRPr="009E612B" w:rsidRDefault="00C703CE" w:rsidP="00DF0E32">
      <w:pPr>
        <w:autoSpaceDE w:val="0"/>
        <w:autoSpaceDN w:val="0"/>
        <w:adjustRightInd w:val="0"/>
        <w:ind w:firstLine="720"/>
        <w:jc w:val="both"/>
      </w:pPr>
      <w:r w:rsidRPr="009E612B">
        <w:t>о выявлении оснований для признания многоквартирного дома аварийным и подлежащим реконструкции;</w:t>
      </w:r>
    </w:p>
    <w:p w:rsidR="00C703CE" w:rsidRPr="009E612B" w:rsidRDefault="00C703CE" w:rsidP="00DF0E32">
      <w:pPr>
        <w:autoSpaceDE w:val="0"/>
        <w:autoSpaceDN w:val="0"/>
        <w:adjustRightInd w:val="0"/>
        <w:ind w:firstLine="720"/>
        <w:jc w:val="both"/>
      </w:pPr>
      <w:r w:rsidRPr="009E612B">
        <w:t>о выявлении оснований для признания многоквартирного дома аварийным и подлежащим сносу;</w:t>
      </w:r>
    </w:p>
    <w:p w:rsidR="00C703CE" w:rsidRPr="009E612B" w:rsidRDefault="00C703CE" w:rsidP="00DF0E32">
      <w:pPr>
        <w:autoSpaceDE w:val="0"/>
        <w:autoSpaceDN w:val="0"/>
        <w:adjustRightInd w:val="0"/>
        <w:ind w:firstLine="720"/>
        <w:jc w:val="both"/>
      </w:pPr>
      <w:r w:rsidRPr="009E612B">
        <w:t>об отсутствии оснований для признания многоквартирного дома аварийным и подлежащим сносу или реконструкции.»;</w:t>
      </w:r>
    </w:p>
    <w:p w:rsidR="00C703CE" w:rsidRPr="009E612B" w:rsidRDefault="00C703CE" w:rsidP="00DF0E32">
      <w:pPr>
        <w:ind w:firstLine="720"/>
        <w:jc w:val="both"/>
        <w:rPr>
          <w:color w:val="1D1B11"/>
        </w:rPr>
      </w:pPr>
      <w:r w:rsidRPr="009E612B">
        <w:t>4) пункт 3.3.14.</w:t>
      </w:r>
      <w:r w:rsidRPr="009E612B">
        <w:rPr>
          <w:color w:val="1D1B11"/>
        </w:rPr>
        <w:t xml:space="preserve"> административного регламента изложить в следующей редакции: « 3.3.14 .Секретарь Комиссии в 3-дневный срок направляет по одному  экземпляру заключения Комиссии заявителю заказным письмом с уведомлением по адресу, указанному в заявлении.».</w:t>
      </w:r>
    </w:p>
    <w:p w:rsidR="00C703CE" w:rsidRPr="009E612B" w:rsidRDefault="00C703CE" w:rsidP="00DF0E32">
      <w:pPr>
        <w:ind w:firstLine="720"/>
        <w:jc w:val="both"/>
      </w:pPr>
      <w:bookmarkStart w:id="0" w:name="_GoBack"/>
      <w:bookmarkEnd w:id="0"/>
      <w:r w:rsidRPr="009E612B">
        <w:t>2. Разместить настоящее постановление на официальном сайте муниципального образования Кипенское сельское  поселение в информационно-телекоммуникационной сети Интернет.</w:t>
      </w:r>
    </w:p>
    <w:p w:rsidR="00C703CE" w:rsidRPr="009E612B" w:rsidRDefault="00C703CE" w:rsidP="00C97DD6">
      <w:pPr>
        <w:ind w:firstLine="720"/>
        <w:jc w:val="both"/>
      </w:pPr>
      <w:r w:rsidRPr="009E612B">
        <w:t>3. Внести соответствующие изменения в Реестр муниципальных услуг муниципального образования Кипенское сельское поселение Ломоносовского муниципального района Ленинградской области и в Реестр государственных и муниципальных услуг (функций) Ленинградской области.</w:t>
      </w:r>
    </w:p>
    <w:p w:rsidR="00C703CE" w:rsidRPr="009E612B" w:rsidRDefault="00C703CE" w:rsidP="00C97DD6">
      <w:pPr>
        <w:ind w:firstLine="720"/>
        <w:jc w:val="both"/>
      </w:pPr>
      <w:r w:rsidRPr="009E612B">
        <w:t>4. Настоящее постановление вступает в силу с момента его официального опубликования.</w:t>
      </w:r>
    </w:p>
    <w:p w:rsidR="00C703CE" w:rsidRPr="009E612B" w:rsidRDefault="00C703CE" w:rsidP="00C97DD6">
      <w:pPr>
        <w:ind w:firstLine="720"/>
        <w:jc w:val="both"/>
      </w:pPr>
      <w:r w:rsidRPr="009E612B">
        <w:t>5. Контроль за исполнением настоящего постановления оставляю за собой.</w:t>
      </w:r>
    </w:p>
    <w:p w:rsidR="00C703CE" w:rsidRPr="009E612B" w:rsidRDefault="00C703CE" w:rsidP="008E6773">
      <w:pPr>
        <w:ind w:firstLine="567"/>
        <w:jc w:val="both"/>
      </w:pPr>
    </w:p>
    <w:p w:rsidR="00C703CE" w:rsidRPr="00372CF3" w:rsidRDefault="00C703CE" w:rsidP="00B712E7">
      <w:pPr>
        <w:rPr>
          <w:sz w:val="28"/>
          <w:szCs w:val="28"/>
        </w:rPr>
      </w:pPr>
      <w:r w:rsidRPr="009E612B">
        <w:t xml:space="preserve">Глава Кипенского сельского поселения                                          </w:t>
      </w:r>
      <w:r>
        <w:t xml:space="preserve">                      </w:t>
      </w:r>
      <w:r w:rsidRPr="009E612B">
        <w:t xml:space="preserve">       М. В. Кюне                     </w:t>
      </w:r>
      <w:r w:rsidRPr="00372CF3">
        <w:rPr>
          <w:sz w:val="28"/>
          <w:szCs w:val="28"/>
        </w:rPr>
        <w:t xml:space="preserve">                                            </w:t>
      </w:r>
    </w:p>
    <w:sectPr w:rsidR="00C703CE" w:rsidRPr="00372CF3" w:rsidSect="009206DC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3CE" w:rsidRDefault="00C703CE">
      <w:r>
        <w:separator/>
      </w:r>
    </w:p>
  </w:endnote>
  <w:endnote w:type="continuationSeparator" w:id="0">
    <w:p w:rsidR="00C703CE" w:rsidRDefault="00C70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CE" w:rsidRDefault="00C703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E" w:rsidRDefault="00C703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CE" w:rsidRDefault="00C703CE">
    <w:pPr>
      <w:pStyle w:val="Footer"/>
      <w:framePr w:wrap="around" w:vAnchor="text" w:hAnchor="margin" w:xAlign="right" w:y="1"/>
      <w:rPr>
        <w:rStyle w:val="PageNumber"/>
      </w:rPr>
    </w:pPr>
  </w:p>
  <w:p w:rsidR="00C703CE" w:rsidRDefault="00C703C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3CE" w:rsidRDefault="00C703CE">
      <w:r>
        <w:separator/>
      </w:r>
    </w:p>
  </w:footnote>
  <w:footnote w:type="continuationSeparator" w:id="0">
    <w:p w:rsidR="00C703CE" w:rsidRDefault="00C70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3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cs="Times New Roman" w:hint="default"/>
      </w:rPr>
    </w:lvl>
  </w:abstractNum>
  <w:abstractNum w:abstractNumId="6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cs="Times New Roman" w:hint="default"/>
      </w:rPr>
    </w:lvl>
  </w:abstractNum>
  <w:abstractNum w:abstractNumId="8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0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11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cs="Times New Roman"/>
      </w:r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8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cs="Times New Roman" w:hint="default"/>
      </w:rPr>
    </w:lvl>
  </w:abstractNum>
  <w:abstractNum w:abstractNumId="20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2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15"/>
  </w:num>
  <w:num w:numId="8">
    <w:abstractNumId w:val="22"/>
  </w:num>
  <w:num w:numId="9">
    <w:abstractNumId w:val="19"/>
  </w:num>
  <w:num w:numId="10">
    <w:abstractNumId w:val="10"/>
  </w:num>
  <w:num w:numId="11">
    <w:abstractNumId w:val="3"/>
  </w:num>
  <w:num w:numId="12">
    <w:abstractNumId w:val="6"/>
  </w:num>
  <w:num w:numId="13">
    <w:abstractNumId w:val="23"/>
  </w:num>
  <w:num w:numId="14">
    <w:abstractNumId w:val="2"/>
  </w:num>
  <w:num w:numId="15">
    <w:abstractNumId w:val="8"/>
  </w:num>
  <w:num w:numId="16">
    <w:abstractNumId w:val="11"/>
  </w:num>
  <w:num w:numId="17">
    <w:abstractNumId w:val="18"/>
  </w:num>
  <w:num w:numId="18">
    <w:abstractNumId w:val="21"/>
  </w:num>
  <w:num w:numId="19">
    <w:abstractNumId w:val="17"/>
  </w:num>
  <w:num w:numId="20">
    <w:abstractNumId w:val="7"/>
  </w:num>
  <w:num w:numId="21">
    <w:abstractNumId w:val="20"/>
  </w:num>
  <w:num w:numId="22">
    <w:abstractNumId w:val="0"/>
  </w:num>
  <w:num w:numId="23">
    <w:abstractNumId w:val="12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958"/>
    <w:rsid w:val="00053FC7"/>
    <w:rsid w:val="000937E8"/>
    <w:rsid w:val="00096D81"/>
    <w:rsid w:val="000A5ACE"/>
    <w:rsid w:val="001427F7"/>
    <w:rsid w:val="00144028"/>
    <w:rsid w:val="001468D5"/>
    <w:rsid w:val="00161882"/>
    <w:rsid w:val="001A4894"/>
    <w:rsid w:val="001C475F"/>
    <w:rsid w:val="001C56E5"/>
    <w:rsid w:val="0022401D"/>
    <w:rsid w:val="002B2028"/>
    <w:rsid w:val="002C1F3B"/>
    <w:rsid w:val="002D19E2"/>
    <w:rsid w:val="002F79E4"/>
    <w:rsid w:val="003312F9"/>
    <w:rsid w:val="00341E8B"/>
    <w:rsid w:val="00355173"/>
    <w:rsid w:val="00372CF3"/>
    <w:rsid w:val="005149DF"/>
    <w:rsid w:val="005872E7"/>
    <w:rsid w:val="00597996"/>
    <w:rsid w:val="00652BEE"/>
    <w:rsid w:val="00653F40"/>
    <w:rsid w:val="006A5A08"/>
    <w:rsid w:val="006E470F"/>
    <w:rsid w:val="006E636D"/>
    <w:rsid w:val="007120EF"/>
    <w:rsid w:val="00792068"/>
    <w:rsid w:val="00797126"/>
    <w:rsid w:val="00831BEC"/>
    <w:rsid w:val="0083742A"/>
    <w:rsid w:val="0086486A"/>
    <w:rsid w:val="008A59F3"/>
    <w:rsid w:val="008E6773"/>
    <w:rsid w:val="009206DC"/>
    <w:rsid w:val="00966E36"/>
    <w:rsid w:val="009A241C"/>
    <w:rsid w:val="009D3368"/>
    <w:rsid w:val="009E094D"/>
    <w:rsid w:val="009E612B"/>
    <w:rsid w:val="009F7032"/>
    <w:rsid w:val="00A1036B"/>
    <w:rsid w:val="00A26E59"/>
    <w:rsid w:val="00A4426D"/>
    <w:rsid w:val="00A64562"/>
    <w:rsid w:val="00A76930"/>
    <w:rsid w:val="00A97152"/>
    <w:rsid w:val="00AB7D78"/>
    <w:rsid w:val="00AC3FEB"/>
    <w:rsid w:val="00AD0901"/>
    <w:rsid w:val="00AD25CF"/>
    <w:rsid w:val="00B57F67"/>
    <w:rsid w:val="00B712E7"/>
    <w:rsid w:val="00BC6585"/>
    <w:rsid w:val="00BC793A"/>
    <w:rsid w:val="00C122A4"/>
    <w:rsid w:val="00C625C0"/>
    <w:rsid w:val="00C703CE"/>
    <w:rsid w:val="00C84939"/>
    <w:rsid w:val="00C85230"/>
    <w:rsid w:val="00C97DD6"/>
    <w:rsid w:val="00CB5E25"/>
    <w:rsid w:val="00CB77AA"/>
    <w:rsid w:val="00CB78DB"/>
    <w:rsid w:val="00CC331C"/>
    <w:rsid w:val="00CF1958"/>
    <w:rsid w:val="00CF300B"/>
    <w:rsid w:val="00D01F7D"/>
    <w:rsid w:val="00DC3980"/>
    <w:rsid w:val="00DF0E32"/>
    <w:rsid w:val="00E271C8"/>
    <w:rsid w:val="00E63729"/>
    <w:rsid w:val="00E91D4D"/>
    <w:rsid w:val="00EA670D"/>
    <w:rsid w:val="00EE1892"/>
    <w:rsid w:val="00F03173"/>
    <w:rsid w:val="00F26E5E"/>
    <w:rsid w:val="00FE222F"/>
    <w:rsid w:val="00FE281D"/>
    <w:rsid w:val="00FF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1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1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71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971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7126"/>
    <w:pPr>
      <w:keepNext/>
      <w:tabs>
        <w:tab w:val="left" w:pos="142"/>
        <w:tab w:val="left" w:pos="284"/>
      </w:tabs>
      <w:jc w:val="right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63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63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636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636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636D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7971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971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971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971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E636D"/>
    <w:rPr>
      <w:rFonts w:cs="Times New Roman"/>
      <w:sz w:val="2"/>
    </w:rPr>
  </w:style>
  <w:style w:type="paragraph" w:customStyle="1" w:styleId="ConsPlusCell">
    <w:name w:val="ConsPlusCell"/>
    <w:uiPriority w:val="99"/>
    <w:rsid w:val="007971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9712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7F6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97126"/>
    <w:pPr>
      <w:jc w:val="center"/>
    </w:pPr>
    <w:rPr>
      <w:sz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E636D"/>
    <w:rPr>
      <w:rFonts w:ascii="Cambria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7971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636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97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36D"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7971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636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97126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797126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E636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97126"/>
    <w:pPr>
      <w:autoSpaceDE w:val="0"/>
      <w:autoSpaceDN w:val="0"/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E636D"/>
    <w:rPr>
      <w:rFonts w:cs="Times New Roman"/>
      <w:sz w:val="24"/>
      <w:szCs w:val="24"/>
    </w:rPr>
  </w:style>
  <w:style w:type="character" w:customStyle="1" w:styleId="2">
    <w:name w:val="Основной текст с отступом 2 Знак"/>
    <w:uiPriority w:val="99"/>
    <w:locked/>
    <w:rsid w:val="00797126"/>
    <w:rPr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797126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9712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971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636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971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Normal"/>
    <w:uiPriority w:val="99"/>
    <w:rsid w:val="00797126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BodyText3">
    <w:name w:val="Body Text 3"/>
    <w:basedOn w:val="Normal"/>
    <w:link w:val="BodyText3Char"/>
    <w:uiPriority w:val="99"/>
    <w:rsid w:val="007971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E636D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797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797126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styleId="NormalWeb">
    <w:name w:val="Normal (Web)"/>
    <w:basedOn w:val="Normal"/>
    <w:uiPriority w:val="99"/>
    <w:rsid w:val="00797126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a">
    <w:name w:val="Нижний колонтитул Знак"/>
    <w:uiPriority w:val="99"/>
    <w:rsid w:val="00797126"/>
    <w:rPr>
      <w:sz w:val="24"/>
    </w:rPr>
  </w:style>
  <w:style w:type="character" w:styleId="Strong">
    <w:name w:val="Strong"/>
    <w:basedOn w:val="DefaultParagraphFont"/>
    <w:uiPriority w:val="99"/>
    <w:qFormat/>
    <w:rsid w:val="00797126"/>
    <w:rPr>
      <w:rFonts w:cs="Times New Roman"/>
      <w:b/>
    </w:rPr>
  </w:style>
  <w:style w:type="character" w:customStyle="1" w:styleId="ConsPlusNormal0">
    <w:name w:val="ConsPlusNormal Знак"/>
    <w:uiPriority w:val="99"/>
    <w:rsid w:val="00797126"/>
    <w:rPr>
      <w:rFonts w:ascii="Arial" w:hAnsi="Arial"/>
      <w:lang w:val="ru-RU" w:eastAsia="ru-RU"/>
    </w:rPr>
  </w:style>
  <w:style w:type="character" w:customStyle="1" w:styleId="20">
    <w:name w:val="Заголовок 2 Знак"/>
    <w:uiPriority w:val="99"/>
    <w:semiHidden/>
    <w:rsid w:val="00797126"/>
    <w:rPr>
      <w:rFonts w:ascii="Cambria" w:hAnsi="Cambria"/>
      <w:b/>
      <w:i/>
      <w:sz w:val="28"/>
    </w:rPr>
  </w:style>
  <w:style w:type="character" w:styleId="CommentReference">
    <w:name w:val="annotation reference"/>
    <w:basedOn w:val="DefaultParagraphFont"/>
    <w:uiPriority w:val="99"/>
    <w:semiHidden/>
    <w:rsid w:val="0079712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97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636D"/>
    <w:rPr>
      <w:rFonts w:cs="Times New Roman"/>
      <w:sz w:val="20"/>
      <w:szCs w:val="20"/>
    </w:rPr>
  </w:style>
  <w:style w:type="character" w:customStyle="1" w:styleId="a0">
    <w:name w:val="Текст примечания Знак"/>
    <w:basedOn w:val="DefaultParagraphFont"/>
    <w:uiPriority w:val="99"/>
    <w:rsid w:val="0079712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97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636D"/>
    <w:rPr>
      <w:b/>
      <w:bCs/>
    </w:rPr>
  </w:style>
  <w:style w:type="character" w:customStyle="1" w:styleId="a1">
    <w:name w:val="Тема примечания Знак"/>
    <w:uiPriority w:val="99"/>
    <w:rsid w:val="00797126"/>
    <w:rPr>
      <w:b/>
    </w:rPr>
  </w:style>
  <w:style w:type="paragraph" w:customStyle="1" w:styleId="ConsTitle">
    <w:name w:val="ConsTitle"/>
    <w:uiPriority w:val="99"/>
    <w:rsid w:val="007971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797126"/>
    <w:pPr>
      <w:tabs>
        <w:tab w:val="num" w:pos="0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E636D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97126"/>
    <w:pPr>
      <w:widowControl w:val="0"/>
      <w:tabs>
        <w:tab w:val="left" w:pos="142"/>
        <w:tab w:val="left" w:pos="284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E636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735</Words>
  <Characters>4193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ГУ-ВШЭ</dc:creator>
  <cp:keywords/>
  <dc:description/>
  <cp:lastModifiedBy>User</cp:lastModifiedBy>
  <cp:revision>8</cp:revision>
  <cp:lastPrinted>2019-09-24T13:36:00Z</cp:lastPrinted>
  <dcterms:created xsi:type="dcterms:W3CDTF">2020-09-15T08:16:00Z</dcterms:created>
  <dcterms:modified xsi:type="dcterms:W3CDTF">2020-09-15T12:54:00Z</dcterms:modified>
</cp:coreProperties>
</file>