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663"/>
        <w:gridCol w:w="263"/>
        <w:gridCol w:w="3621"/>
      </w:tblGrid>
      <w:tr w:rsidR="009D3E09" w:rsidRPr="00FF2DC5" w:rsidTr="00F6521D">
        <w:trPr>
          <w:jc w:val="center"/>
        </w:trPr>
        <w:tc>
          <w:tcPr>
            <w:tcW w:w="4663" w:type="dxa"/>
          </w:tcPr>
          <w:p w:rsidR="009D3E09" w:rsidRPr="00305393" w:rsidRDefault="009D3E09" w:rsidP="00040F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" w:type="dxa"/>
          </w:tcPr>
          <w:p w:rsidR="009D3E09" w:rsidRPr="00FF2DC5" w:rsidRDefault="009D3E09" w:rsidP="007759F8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9D3E09" w:rsidRPr="00FF2DC5" w:rsidRDefault="009D3E09" w:rsidP="00040F11">
            <w:pPr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УТВЕРЖДАЮ</w:t>
            </w:r>
          </w:p>
        </w:tc>
      </w:tr>
      <w:tr w:rsidR="00F6521D" w:rsidRPr="00FF2DC5" w:rsidTr="00F6521D">
        <w:trPr>
          <w:jc w:val="center"/>
        </w:trPr>
        <w:tc>
          <w:tcPr>
            <w:tcW w:w="4663" w:type="dxa"/>
          </w:tcPr>
          <w:p w:rsidR="00F6521D" w:rsidRPr="00E351A4" w:rsidRDefault="00F6521D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F6521D" w:rsidRPr="00FF2DC5" w:rsidRDefault="00F6521D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F6521D" w:rsidRPr="00E06123" w:rsidRDefault="00C367D1" w:rsidP="00C367D1">
            <w:pPr>
              <w:suppressAutoHyphens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521D" w:rsidRPr="009224C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F6521D" w:rsidRPr="00922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F6521D">
              <w:rPr>
                <w:sz w:val="28"/>
                <w:szCs w:val="28"/>
              </w:rPr>
              <w:t xml:space="preserve"> </w:t>
            </w:r>
            <w:r w:rsidR="004C0A88">
              <w:rPr>
                <w:sz w:val="28"/>
                <w:szCs w:val="28"/>
              </w:rPr>
              <w:t>Кипенское</w:t>
            </w:r>
            <w:r w:rsidR="00F6521D">
              <w:rPr>
                <w:sz w:val="28"/>
                <w:szCs w:val="28"/>
              </w:rPr>
              <w:t xml:space="preserve"> сельское поселение </w:t>
            </w:r>
            <w:r w:rsidR="004C0A88">
              <w:rPr>
                <w:sz w:val="28"/>
                <w:szCs w:val="28"/>
              </w:rPr>
              <w:t>Ломоносовского</w:t>
            </w:r>
            <w:r w:rsidR="00F90848">
              <w:rPr>
                <w:sz w:val="28"/>
                <w:szCs w:val="28"/>
              </w:rPr>
              <w:t xml:space="preserve"> муниципального</w:t>
            </w:r>
            <w:r w:rsidR="00F6521D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F6521D" w:rsidRPr="00FF2DC5" w:rsidTr="00F6521D">
        <w:trPr>
          <w:jc w:val="center"/>
        </w:trPr>
        <w:tc>
          <w:tcPr>
            <w:tcW w:w="4663" w:type="dxa"/>
          </w:tcPr>
          <w:p w:rsidR="00F6521D" w:rsidRPr="00E351A4" w:rsidRDefault="00F6521D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F6521D" w:rsidRPr="00FF2DC5" w:rsidRDefault="00F6521D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F6521D" w:rsidRPr="00FF2DC5" w:rsidRDefault="00F6521D" w:rsidP="00F52BD3">
            <w:pPr>
              <w:jc w:val="both"/>
              <w:rPr>
                <w:sz w:val="28"/>
                <w:szCs w:val="28"/>
              </w:rPr>
            </w:pPr>
          </w:p>
        </w:tc>
      </w:tr>
      <w:tr w:rsidR="00F6521D" w:rsidRPr="00FF2DC5" w:rsidTr="00F6521D">
        <w:trPr>
          <w:jc w:val="center"/>
        </w:trPr>
        <w:tc>
          <w:tcPr>
            <w:tcW w:w="4663" w:type="dxa"/>
          </w:tcPr>
          <w:p w:rsidR="00F6521D" w:rsidRPr="00E351A4" w:rsidRDefault="00F6521D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F6521D" w:rsidRPr="00FF2DC5" w:rsidRDefault="00F6521D" w:rsidP="00230E2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F6521D" w:rsidRPr="00FF2DC5" w:rsidRDefault="00656F05" w:rsidP="00C367D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C367D1">
              <w:rPr>
                <w:sz w:val="28"/>
                <w:szCs w:val="28"/>
              </w:rPr>
              <w:t>М.В.</w:t>
            </w:r>
            <w:r w:rsidR="004C0A88">
              <w:rPr>
                <w:sz w:val="28"/>
                <w:szCs w:val="28"/>
              </w:rPr>
              <w:t xml:space="preserve"> </w:t>
            </w:r>
            <w:r w:rsidR="00C367D1">
              <w:rPr>
                <w:sz w:val="28"/>
                <w:szCs w:val="28"/>
              </w:rPr>
              <w:t>Кюне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521D" w:rsidRPr="007759F8" w:rsidTr="00F6521D">
        <w:trPr>
          <w:jc w:val="center"/>
        </w:trPr>
        <w:tc>
          <w:tcPr>
            <w:tcW w:w="4663" w:type="dxa"/>
          </w:tcPr>
          <w:p w:rsidR="00F6521D" w:rsidRPr="00C73061" w:rsidRDefault="00F6521D" w:rsidP="000D1FBC">
            <w:pPr>
              <w:ind w:left="742"/>
            </w:pPr>
          </w:p>
        </w:tc>
        <w:tc>
          <w:tcPr>
            <w:tcW w:w="263" w:type="dxa"/>
          </w:tcPr>
          <w:p w:rsidR="00F6521D" w:rsidRPr="00FF2DC5" w:rsidRDefault="00F6521D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F6521D" w:rsidRPr="00FF2DC5" w:rsidRDefault="00F6521D" w:rsidP="00C367D1">
            <w:pPr>
              <w:spacing w:before="240" w:after="120"/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«___»______________20</w:t>
            </w:r>
            <w:r w:rsidR="00C367D1">
              <w:rPr>
                <w:sz w:val="28"/>
                <w:szCs w:val="28"/>
              </w:rPr>
              <w:t>20</w:t>
            </w:r>
            <w:r w:rsidRPr="00FF2DC5">
              <w:rPr>
                <w:sz w:val="28"/>
                <w:szCs w:val="28"/>
              </w:rPr>
              <w:t>г.</w:t>
            </w:r>
          </w:p>
        </w:tc>
      </w:tr>
      <w:tr w:rsidR="00F6521D" w:rsidRPr="007759F8" w:rsidTr="00F6521D">
        <w:trPr>
          <w:jc w:val="center"/>
        </w:trPr>
        <w:tc>
          <w:tcPr>
            <w:tcW w:w="4663" w:type="dxa"/>
          </w:tcPr>
          <w:p w:rsidR="00F6521D" w:rsidRPr="00C73061" w:rsidRDefault="00F6521D" w:rsidP="000D1FBC">
            <w:pPr>
              <w:spacing w:before="240" w:after="120"/>
              <w:ind w:left="742"/>
            </w:pPr>
          </w:p>
        </w:tc>
        <w:tc>
          <w:tcPr>
            <w:tcW w:w="263" w:type="dxa"/>
          </w:tcPr>
          <w:p w:rsidR="00F6521D" w:rsidRPr="00FF2DC5" w:rsidRDefault="00F6521D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F6521D" w:rsidRPr="00FF2DC5" w:rsidRDefault="00F6521D" w:rsidP="001404CF">
            <w:pPr>
              <w:spacing w:before="240" w:after="120"/>
              <w:rPr>
                <w:sz w:val="28"/>
                <w:szCs w:val="28"/>
              </w:rPr>
            </w:pPr>
          </w:p>
        </w:tc>
      </w:tr>
    </w:tbl>
    <w:p w:rsidR="009D3E09" w:rsidRDefault="009D3E09" w:rsidP="007759F8"/>
    <w:p w:rsidR="009D3E09" w:rsidRDefault="009D3E09" w:rsidP="008C4E65">
      <w:pPr>
        <w:pStyle w:val="18"/>
        <w:ind w:firstLine="0"/>
        <w:jc w:val="center"/>
      </w:pPr>
    </w:p>
    <w:p w:rsidR="00DB6610" w:rsidRDefault="00DB6610" w:rsidP="008C4E65">
      <w:pPr>
        <w:pStyle w:val="18"/>
        <w:ind w:firstLine="0"/>
        <w:jc w:val="center"/>
      </w:pPr>
    </w:p>
    <w:p w:rsidR="00F6521D" w:rsidRPr="00441B1F" w:rsidRDefault="00F6521D" w:rsidP="00F6521D">
      <w:pPr>
        <w:pStyle w:val="18"/>
        <w:jc w:val="center"/>
        <w:rPr>
          <w:b/>
        </w:rPr>
      </w:pPr>
      <w:r w:rsidRPr="00441B1F">
        <w:rPr>
          <w:b/>
        </w:rPr>
        <w:t>СХЕМА ТЕПЛОСНАБЖЕНИЯ</w:t>
      </w:r>
    </w:p>
    <w:p w:rsidR="00F6521D" w:rsidRDefault="00F6521D" w:rsidP="00F6521D">
      <w:pPr>
        <w:pStyle w:val="18"/>
        <w:jc w:val="center"/>
        <w:rPr>
          <w:b/>
        </w:rPr>
      </w:pPr>
      <w:r>
        <w:rPr>
          <w:b/>
        </w:rPr>
        <w:t xml:space="preserve">МО </w:t>
      </w:r>
      <w:r w:rsidR="004C0A88">
        <w:rPr>
          <w:b/>
        </w:rPr>
        <w:t>КИПЕНС</w:t>
      </w:r>
      <w:r w:rsidR="00FB1F27">
        <w:rPr>
          <w:b/>
        </w:rPr>
        <w:t>КОЕ</w:t>
      </w:r>
      <w:r>
        <w:rPr>
          <w:b/>
        </w:rPr>
        <w:t xml:space="preserve"> СЕЛЬСКОЕ ПОСЕЛЕНИЕ </w:t>
      </w:r>
    </w:p>
    <w:p w:rsidR="00F6521D" w:rsidRPr="00441B1F" w:rsidRDefault="004C0A88" w:rsidP="00F6521D">
      <w:pPr>
        <w:pStyle w:val="18"/>
        <w:jc w:val="center"/>
        <w:rPr>
          <w:b/>
        </w:rPr>
      </w:pPr>
      <w:r>
        <w:rPr>
          <w:b/>
        </w:rPr>
        <w:t>ЛОМОНОСОВСКОГО</w:t>
      </w:r>
      <w:r w:rsidR="00FB1F27">
        <w:rPr>
          <w:b/>
        </w:rPr>
        <w:t xml:space="preserve"> МУНИЦИПАЛЬНОГО</w:t>
      </w:r>
      <w:r w:rsidR="00F6521D" w:rsidRPr="00441B1F">
        <w:rPr>
          <w:b/>
        </w:rPr>
        <w:t xml:space="preserve"> РАЙОНА</w:t>
      </w:r>
    </w:p>
    <w:p w:rsidR="00F6521D" w:rsidRPr="00441B1F" w:rsidRDefault="00F6521D" w:rsidP="00F6521D">
      <w:pPr>
        <w:pStyle w:val="18"/>
        <w:jc w:val="center"/>
        <w:rPr>
          <w:b/>
        </w:rPr>
      </w:pPr>
      <w:r>
        <w:rPr>
          <w:b/>
        </w:rPr>
        <w:t>ЛЕНИНГРАДСКОЙ</w:t>
      </w:r>
      <w:r w:rsidRPr="00441B1F">
        <w:rPr>
          <w:b/>
        </w:rPr>
        <w:t xml:space="preserve"> ОБЛАСТИ</w:t>
      </w:r>
    </w:p>
    <w:p w:rsidR="00DB6610" w:rsidRDefault="00DB6610" w:rsidP="008C4E65">
      <w:pPr>
        <w:pStyle w:val="18"/>
        <w:ind w:firstLine="0"/>
        <w:jc w:val="center"/>
      </w:pPr>
    </w:p>
    <w:p w:rsidR="00DB6610" w:rsidRDefault="00DB6610" w:rsidP="008C4E65">
      <w:pPr>
        <w:pStyle w:val="18"/>
        <w:ind w:firstLine="0"/>
        <w:jc w:val="center"/>
      </w:pPr>
    </w:p>
    <w:p w:rsidR="00DB6610" w:rsidRDefault="00DB6610" w:rsidP="008C4E65">
      <w:pPr>
        <w:pStyle w:val="18"/>
        <w:ind w:firstLine="0"/>
        <w:jc w:val="center"/>
      </w:pPr>
    </w:p>
    <w:p w:rsidR="009D3E09" w:rsidRDefault="009D3E09" w:rsidP="007759F8"/>
    <w:p w:rsidR="009D3E09" w:rsidRPr="007759F8" w:rsidRDefault="009D3E09" w:rsidP="007759F8"/>
    <w:p w:rsidR="009D3E09" w:rsidRPr="00BD7F6C" w:rsidRDefault="009D3E09" w:rsidP="007759F8"/>
    <w:p w:rsidR="009D3E09" w:rsidRPr="00DF17DF" w:rsidRDefault="009D3E09" w:rsidP="00FF2A7C">
      <w:pPr>
        <w:jc w:val="both"/>
      </w:pPr>
    </w:p>
    <w:p w:rsidR="009D3E09" w:rsidRPr="00DF17DF" w:rsidRDefault="009D3E09" w:rsidP="00FF2A7C">
      <w:pPr>
        <w:jc w:val="both"/>
      </w:pPr>
    </w:p>
    <w:p w:rsidR="009D3E09" w:rsidRPr="004A0141" w:rsidRDefault="00BD7F6C" w:rsidP="00FF2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Книга 1</w:t>
      </w:r>
      <w:r w:rsidR="004A0141" w:rsidRPr="004A014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Схема теплоснабжения</w:t>
      </w:r>
    </w:p>
    <w:p w:rsidR="009D3E09" w:rsidRDefault="009D3E09" w:rsidP="00FF2A7C">
      <w:pPr>
        <w:jc w:val="both"/>
      </w:pPr>
    </w:p>
    <w:p w:rsidR="009D3E09" w:rsidRPr="00DF17DF" w:rsidRDefault="009D3E09" w:rsidP="00FF2A7C">
      <w:pPr>
        <w:jc w:val="both"/>
      </w:pPr>
    </w:p>
    <w:p w:rsidR="009D3E09" w:rsidRPr="00DF17DF" w:rsidRDefault="009D3E09" w:rsidP="00FF2A7C">
      <w:pPr>
        <w:jc w:val="both"/>
      </w:pPr>
    </w:p>
    <w:p w:rsidR="009D3E09" w:rsidRPr="00DF17DF" w:rsidRDefault="009D3E09" w:rsidP="00FF2A7C">
      <w:pPr>
        <w:jc w:val="both"/>
      </w:pPr>
    </w:p>
    <w:tbl>
      <w:tblPr>
        <w:tblW w:w="8601" w:type="dxa"/>
        <w:jc w:val="center"/>
        <w:tblLook w:val="0000"/>
      </w:tblPr>
      <w:tblGrid>
        <w:gridCol w:w="4017"/>
        <w:gridCol w:w="236"/>
        <w:gridCol w:w="4348"/>
      </w:tblGrid>
      <w:tr w:rsidR="009D3E09" w:rsidRPr="006E74CD" w:rsidTr="00A125B0">
        <w:trPr>
          <w:jc w:val="center"/>
        </w:trPr>
        <w:tc>
          <w:tcPr>
            <w:tcW w:w="4017" w:type="dxa"/>
          </w:tcPr>
          <w:p w:rsidR="009D3E09" w:rsidRPr="00FB60CB" w:rsidRDefault="009D3E09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9D3E09" w:rsidRPr="00FB60CB" w:rsidRDefault="009D3E09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9D3E09" w:rsidRDefault="009D3E09" w:rsidP="006D2FCB">
            <w:pPr>
              <w:pStyle w:val="afa"/>
              <w:ind w:left="263" w:hanging="44"/>
              <w:rPr>
                <w:szCs w:val="20"/>
              </w:rPr>
            </w:pPr>
          </w:p>
          <w:p w:rsidR="00C367D1" w:rsidRDefault="00C367D1" w:rsidP="006D2FCB">
            <w:pPr>
              <w:pStyle w:val="afa"/>
              <w:ind w:left="263" w:hanging="44"/>
              <w:rPr>
                <w:szCs w:val="20"/>
              </w:rPr>
            </w:pPr>
          </w:p>
          <w:p w:rsidR="00C367D1" w:rsidRDefault="00C367D1" w:rsidP="006D2FCB">
            <w:pPr>
              <w:pStyle w:val="afa"/>
              <w:ind w:left="263" w:hanging="44"/>
              <w:rPr>
                <w:szCs w:val="20"/>
              </w:rPr>
            </w:pPr>
          </w:p>
          <w:p w:rsidR="00C367D1" w:rsidRPr="00FB60CB" w:rsidRDefault="00C367D1" w:rsidP="006D2FCB">
            <w:pPr>
              <w:pStyle w:val="afa"/>
              <w:ind w:left="263" w:hanging="44"/>
              <w:rPr>
                <w:szCs w:val="20"/>
              </w:rPr>
            </w:pPr>
          </w:p>
        </w:tc>
      </w:tr>
      <w:tr w:rsidR="009D3E09" w:rsidRPr="006E74CD" w:rsidTr="00A125B0">
        <w:trPr>
          <w:jc w:val="center"/>
        </w:trPr>
        <w:tc>
          <w:tcPr>
            <w:tcW w:w="4017" w:type="dxa"/>
          </w:tcPr>
          <w:p w:rsidR="009D3E09" w:rsidRPr="00FB60CB" w:rsidRDefault="009D3E09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9D3E09" w:rsidRPr="00FB60CB" w:rsidRDefault="009D3E09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9D3E09" w:rsidRPr="00FB60CB" w:rsidRDefault="009D3E09" w:rsidP="004A77D0">
            <w:pPr>
              <w:pStyle w:val="afa"/>
              <w:rPr>
                <w:szCs w:val="20"/>
              </w:rPr>
            </w:pPr>
          </w:p>
        </w:tc>
      </w:tr>
    </w:tbl>
    <w:p w:rsidR="009D3E09" w:rsidRDefault="009D3E09" w:rsidP="00FF2A7C">
      <w:pPr>
        <w:jc w:val="both"/>
      </w:pPr>
    </w:p>
    <w:p w:rsidR="009D3E09" w:rsidRDefault="009D3E09" w:rsidP="00FF2A7C">
      <w:pPr>
        <w:jc w:val="both"/>
      </w:pPr>
    </w:p>
    <w:p w:rsidR="009D3E09" w:rsidRDefault="009D3E09" w:rsidP="00FF2A7C">
      <w:pPr>
        <w:jc w:val="both"/>
      </w:pPr>
    </w:p>
    <w:p w:rsidR="009D3E09" w:rsidRDefault="009D3E09" w:rsidP="00FF2A7C">
      <w:pPr>
        <w:jc w:val="both"/>
      </w:pPr>
    </w:p>
    <w:p w:rsidR="009D3E09" w:rsidRDefault="009D3E09" w:rsidP="00FF2A7C">
      <w:pPr>
        <w:jc w:val="both"/>
      </w:pPr>
    </w:p>
    <w:p w:rsidR="009D3E09" w:rsidRDefault="009D3E09" w:rsidP="00BD3C65">
      <w:pPr>
        <w:pStyle w:val="a9"/>
        <w:rPr>
          <w:b/>
        </w:rPr>
      </w:pPr>
      <w:r w:rsidRPr="00B3264E">
        <w:rPr>
          <w:b/>
        </w:rPr>
        <w:lastRenderedPageBreak/>
        <w:t>Содержание</w:t>
      </w:r>
    </w:p>
    <w:p w:rsidR="00BD7F6C" w:rsidRPr="00B3264E" w:rsidRDefault="00BD7F6C" w:rsidP="00BD3C65">
      <w:pPr>
        <w:pStyle w:val="a9"/>
        <w:rPr>
          <w:b/>
        </w:rPr>
      </w:pPr>
    </w:p>
    <w:p w:rsidR="00BD7F6C" w:rsidRDefault="00BD7F6C">
      <w:pPr>
        <w:pStyle w:val="12"/>
        <w:rPr>
          <w:b/>
          <w:bCs w:val="0"/>
          <w:smallCaps/>
          <w:sz w:val="22"/>
          <w:szCs w:val="22"/>
        </w:rPr>
      </w:pPr>
    </w:p>
    <w:p w:rsidR="000F5D82" w:rsidRPr="00AD41DA" w:rsidRDefault="004305E3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  <w:bCs w:val="0"/>
          <w:smallCaps/>
          <w:sz w:val="22"/>
          <w:szCs w:val="22"/>
        </w:rPr>
        <w:fldChar w:fldCharType="begin"/>
      </w:r>
      <w:r w:rsidR="009D3E09" w:rsidRPr="00AD41DA">
        <w:rPr>
          <w:b/>
          <w:bCs w:val="0"/>
          <w:sz w:val="22"/>
          <w:szCs w:val="22"/>
        </w:rPr>
        <w:instrText xml:space="preserve"> TOC \o "1-1" \t "Заголовок 2;2;Приложение;1" </w:instrText>
      </w:r>
      <w:r w:rsidRPr="00AD41DA">
        <w:rPr>
          <w:b/>
          <w:bCs w:val="0"/>
          <w:smallCaps/>
          <w:sz w:val="22"/>
          <w:szCs w:val="22"/>
        </w:rPr>
        <w:fldChar w:fldCharType="separate"/>
      </w:r>
      <w:r w:rsidR="000F5D82" w:rsidRPr="00AD41DA">
        <w:rPr>
          <w:b/>
        </w:rPr>
        <w:t>Введение</w:t>
      </w:r>
      <w:r w:rsidR="000F5D82" w:rsidRPr="00AD41DA">
        <w:rPr>
          <w:b/>
        </w:rPr>
        <w:tab/>
      </w:r>
      <w:r w:rsidRPr="00AD41DA">
        <w:rPr>
          <w:b/>
        </w:rPr>
        <w:fldChar w:fldCharType="begin"/>
      </w:r>
      <w:r w:rsidR="000F5D82" w:rsidRPr="00AD41DA">
        <w:rPr>
          <w:b/>
        </w:rPr>
        <w:instrText xml:space="preserve"> PAGEREF _Toc384653975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="00CF7C02">
        <w:rPr>
          <w:b/>
        </w:rPr>
        <w:t>4</w:t>
      </w:r>
      <w:r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Раздел 1. «Показатели перспективного спроса на тепловую энергию (мощность) и теплоноситель в установленных границах территории поселения, городского округа»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_Toc384653976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6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_Toc384653977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6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б) описание существующих и перспективных зон действия систем теплоснабжения и источников тепловой энергии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_Toc384653978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19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в) описание существующих и перспективных зон действия индивидуальных источников тепловой энергии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_Toc384653979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20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_Toc384653980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20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3 «Перспективные балансы теплоносителя»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_Toc384653981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22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4 «Предложения по строительству, реконструкции и техническому перевооружению источников тепловой энергии»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_Toc384653982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25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5 «Предложения по строительству и реконструкции тепловых сетей»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_Toc384653983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26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6 «Перспективные топливные балансы»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_Toc384653984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36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</w:rPr>
        <w:t>Раздел 7 «Инвестиции в строительство, реконструкцию и техническое перевооружение»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_Toc384653985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37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_Toc384653986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37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41DA">
        <w:rPr>
          <w:b/>
        </w:rPr>
        <w:t>б)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_Toc384653987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39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</w:rPr>
        <w:lastRenderedPageBreak/>
        <w:t>Раздел 8 «Решение об определении единой теплоснабжающей организации (организаций) 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_Toc384653988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43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</w:rPr>
        <w:t>Раздел 9 «Решение о распределении тепловой нагрузки между источниками тепловой энергии»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_Toc384653989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47</w:t>
      </w:r>
      <w:r w:rsidR="004305E3" w:rsidRPr="00AD41DA">
        <w:rPr>
          <w:b/>
        </w:rPr>
        <w:fldChar w:fldCharType="end"/>
      </w:r>
    </w:p>
    <w:p w:rsidR="000F5D82" w:rsidRPr="00AD41DA" w:rsidRDefault="000F5D82">
      <w:pPr>
        <w:pStyle w:val="12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AD41DA">
        <w:rPr>
          <w:b/>
        </w:rPr>
        <w:t>Раздел 10 «Решения по бесхозяйным тепловым сетям»</w:t>
      </w:r>
      <w:r w:rsidRPr="00AD41DA">
        <w:rPr>
          <w:b/>
        </w:rPr>
        <w:tab/>
      </w:r>
      <w:r w:rsidR="004305E3" w:rsidRPr="00AD41DA">
        <w:rPr>
          <w:b/>
        </w:rPr>
        <w:fldChar w:fldCharType="begin"/>
      </w:r>
      <w:r w:rsidRPr="00AD41DA">
        <w:rPr>
          <w:b/>
        </w:rPr>
        <w:instrText xml:space="preserve"> PAGEREF _Toc384653990 \h </w:instrText>
      </w:r>
      <w:r w:rsidR="004305E3" w:rsidRPr="00AD41DA">
        <w:rPr>
          <w:b/>
        </w:rPr>
      </w:r>
      <w:r w:rsidR="004305E3" w:rsidRPr="00AD41DA">
        <w:rPr>
          <w:b/>
        </w:rPr>
        <w:fldChar w:fldCharType="separate"/>
      </w:r>
      <w:r w:rsidR="00CF7C02">
        <w:rPr>
          <w:b/>
        </w:rPr>
        <w:t>48</w:t>
      </w:r>
      <w:r w:rsidR="004305E3" w:rsidRPr="00AD41DA">
        <w:rPr>
          <w:b/>
        </w:rPr>
        <w:fldChar w:fldCharType="end"/>
      </w:r>
    </w:p>
    <w:p w:rsidR="009D3E09" w:rsidRPr="00BD3C65" w:rsidRDefault="004305E3" w:rsidP="00FA05FC">
      <w:pPr>
        <w:pStyle w:val="12"/>
        <w:rPr>
          <w:rFonts w:cs="Arial"/>
          <w:bCs w:val="0"/>
          <w:caps/>
          <w:szCs w:val="32"/>
        </w:rPr>
      </w:pPr>
      <w:r w:rsidRPr="00AD41DA">
        <w:rPr>
          <w:b/>
          <w:bCs w:val="0"/>
          <w:smallCaps/>
          <w:sz w:val="22"/>
          <w:szCs w:val="22"/>
        </w:rPr>
        <w:fldChar w:fldCharType="end"/>
      </w:r>
    </w:p>
    <w:p w:rsidR="00EF585C" w:rsidRDefault="00BD7F6C" w:rsidP="00EF585C">
      <w:pPr>
        <w:pStyle w:val="1"/>
      </w:pPr>
      <w:r>
        <w:lastRenderedPageBreak/>
        <w:t xml:space="preserve">     </w:t>
      </w:r>
      <w:bookmarkStart w:id="0" w:name="_Toc384653975"/>
      <w:r>
        <w:t>Введение</w:t>
      </w:r>
      <w:bookmarkEnd w:id="0"/>
    </w:p>
    <w:p w:rsidR="002F4EF9" w:rsidRDefault="002F4EF9" w:rsidP="002F4EF9">
      <w:pPr>
        <w:pStyle w:val="2"/>
      </w:pPr>
    </w:p>
    <w:p w:rsidR="004C0A88" w:rsidRPr="009469FA" w:rsidRDefault="004C0A88" w:rsidP="004C0A88">
      <w:pPr>
        <w:pStyle w:val="a2"/>
      </w:pPr>
      <w:r>
        <w:t>Кипенское</w:t>
      </w:r>
      <w:r w:rsidRPr="009469FA">
        <w:t xml:space="preserve"> сельское поселение - муниципальное образование в составе Ломоносовского района Ленинградской области. </w:t>
      </w:r>
    </w:p>
    <w:p w:rsidR="004C0A88" w:rsidRPr="009469FA" w:rsidRDefault="004C0A88" w:rsidP="004C0A88">
      <w:pPr>
        <w:pStyle w:val="a2"/>
      </w:pPr>
      <w:r w:rsidRPr="009469FA">
        <w:t>Административ</w:t>
      </w:r>
      <w:r>
        <w:t>ный центр - деревня Кипень</w:t>
      </w:r>
      <w:r w:rsidRPr="009469FA">
        <w:t>.</w:t>
      </w:r>
    </w:p>
    <w:p w:rsidR="004C0A88" w:rsidRPr="009469FA" w:rsidRDefault="00C367D1" w:rsidP="004C0A88">
      <w:pPr>
        <w:pStyle w:val="a2"/>
      </w:pPr>
      <w:r>
        <w:t>Глава муниципального образования Кипенское сельское поселение</w:t>
      </w:r>
      <w:r w:rsidR="004C0A88">
        <w:t xml:space="preserve">  –</w:t>
      </w:r>
      <w:r>
        <w:t>Кюне Марина Валентиновна</w:t>
      </w:r>
      <w:r w:rsidR="004C0A88" w:rsidRPr="009469FA">
        <w:t>.</w:t>
      </w:r>
    </w:p>
    <w:p w:rsidR="004C0A88" w:rsidRPr="00FE42E5" w:rsidRDefault="004C0A88" w:rsidP="004C0A88">
      <w:pPr>
        <w:pStyle w:val="a2"/>
      </w:pPr>
      <w:r w:rsidRPr="005C3A26">
        <w:t>Граница Кипенского сельского поселения установлена в соответствии с законом Ленинградской области от 24 декабря 2004 года № 117 –ОЗ «Об уст</w:t>
      </w:r>
      <w:r w:rsidRPr="005C3A26">
        <w:t>а</w:t>
      </w:r>
      <w:r w:rsidRPr="005C3A26">
        <w:t>новлении границ и наделении соответствующим статусом муниципального о</w:t>
      </w:r>
      <w:r w:rsidRPr="005C3A26">
        <w:t>б</w:t>
      </w:r>
      <w:r w:rsidRPr="005C3A26">
        <w:t>разования Ломоносовского муниципального района и муниципальных образ</w:t>
      </w:r>
      <w:r w:rsidRPr="005C3A26">
        <w:t>о</w:t>
      </w:r>
      <w:r w:rsidRPr="005C3A26">
        <w:t>ваний в его составе» и проходит</w:t>
      </w:r>
      <w:r w:rsidRPr="007968D9">
        <w:t>:</w:t>
      </w:r>
    </w:p>
    <w:p w:rsidR="004C0A88" w:rsidRPr="00124931" w:rsidRDefault="004C0A88" w:rsidP="004C0A88">
      <w:pPr>
        <w:shd w:val="clear" w:color="auto" w:fill="FFFFFF" w:themeFill="background1"/>
        <w:spacing w:before="80" w:line="252" w:lineRule="auto"/>
        <w:ind w:firstLine="851"/>
        <w:jc w:val="both"/>
        <w:rPr>
          <w:rFonts w:eastAsia="Times New Roman"/>
          <w:sz w:val="28"/>
          <w:szCs w:val="28"/>
        </w:rPr>
      </w:pPr>
      <w:r w:rsidRPr="00124931">
        <w:rPr>
          <w:rFonts w:eastAsia="Times New Roman"/>
          <w:sz w:val="28"/>
          <w:szCs w:val="28"/>
        </w:rPr>
        <w:t>По смежеству с Гостилицким сельским поселением</w:t>
      </w:r>
      <w:r w:rsidR="00F90848">
        <w:rPr>
          <w:rFonts w:eastAsia="Times New Roman"/>
          <w:sz w:val="28"/>
          <w:szCs w:val="28"/>
        </w:rPr>
        <w:t>.</w:t>
      </w:r>
      <w:r w:rsidRPr="00124931">
        <w:rPr>
          <w:rFonts w:eastAsia="Times New Roman"/>
          <w:sz w:val="28"/>
          <w:szCs w:val="28"/>
        </w:rPr>
        <w:br/>
        <w:t>От границы Ломоносовского муниципального района (юго-западный угол ква</w:t>
      </w:r>
      <w:r w:rsidRPr="00124931">
        <w:rPr>
          <w:rFonts w:eastAsia="Times New Roman"/>
          <w:sz w:val="28"/>
          <w:szCs w:val="28"/>
        </w:rPr>
        <w:t>р</w:t>
      </w:r>
      <w:r w:rsidRPr="00124931">
        <w:rPr>
          <w:rFonts w:eastAsia="Times New Roman"/>
          <w:sz w:val="28"/>
          <w:szCs w:val="28"/>
        </w:rPr>
        <w:t>тала 152 Гостилицкого лесничества Ломоносовского лесхоза) на север по з</w:t>
      </w:r>
      <w:r w:rsidRPr="00124931">
        <w:rPr>
          <w:rFonts w:eastAsia="Times New Roman"/>
          <w:sz w:val="28"/>
          <w:szCs w:val="28"/>
        </w:rPr>
        <w:t>а</w:t>
      </w:r>
      <w:r w:rsidRPr="00124931">
        <w:rPr>
          <w:rFonts w:eastAsia="Times New Roman"/>
          <w:sz w:val="28"/>
          <w:szCs w:val="28"/>
        </w:rPr>
        <w:t>падной границе квартала 152, на северо-восток по северным границам кварт</w:t>
      </w:r>
      <w:r w:rsidRPr="00124931">
        <w:rPr>
          <w:rFonts w:eastAsia="Times New Roman"/>
          <w:sz w:val="28"/>
          <w:szCs w:val="28"/>
        </w:rPr>
        <w:t>а</w:t>
      </w:r>
      <w:r w:rsidRPr="00124931">
        <w:rPr>
          <w:rFonts w:eastAsia="Times New Roman"/>
          <w:sz w:val="28"/>
          <w:szCs w:val="28"/>
        </w:rPr>
        <w:t>лов 152, 148, 141, 136, 137, 138, 139, 131 и 127 Гостилицкого лесничества Л</w:t>
      </w:r>
      <w:r w:rsidRPr="00124931">
        <w:rPr>
          <w:rFonts w:eastAsia="Times New Roman"/>
          <w:sz w:val="28"/>
          <w:szCs w:val="28"/>
        </w:rPr>
        <w:t>о</w:t>
      </w:r>
      <w:r w:rsidRPr="00124931">
        <w:rPr>
          <w:rFonts w:eastAsia="Times New Roman"/>
          <w:sz w:val="28"/>
          <w:szCs w:val="28"/>
        </w:rPr>
        <w:t>моносовского лесхоза до северо-восточного угла квартала 127 этого лесничес</w:t>
      </w:r>
      <w:r w:rsidRPr="00124931">
        <w:rPr>
          <w:rFonts w:eastAsia="Times New Roman"/>
          <w:sz w:val="28"/>
          <w:szCs w:val="28"/>
        </w:rPr>
        <w:t>т</w:t>
      </w:r>
      <w:r w:rsidRPr="00124931">
        <w:rPr>
          <w:rFonts w:eastAsia="Times New Roman"/>
          <w:sz w:val="28"/>
          <w:szCs w:val="28"/>
        </w:rPr>
        <w:t>ва.</w:t>
      </w:r>
    </w:p>
    <w:p w:rsidR="004C0A88" w:rsidRPr="00124931" w:rsidRDefault="004C0A88" w:rsidP="004C0A88">
      <w:pPr>
        <w:shd w:val="clear" w:color="auto" w:fill="FFFFFF" w:themeFill="background1"/>
        <w:spacing w:before="80" w:line="252" w:lineRule="auto"/>
        <w:ind w:firstLine="851"/>
        <w:jc w:val="both"/>
        <w:rPr>
          <w:rFonts w:eastAsia="Times New Roman"/>
          <w:sz w:val="28"/>
          <w:szCs w:val="28"/>
        </w:rPr>
      </w:pPr>
      <w:r w:rsidRPr="00124931">
        <w:rPr>
          <w:rFonts w:eastAsia="Times New Roman"/>
          <w:sz w:val="28"/>
          <w:szCs w:val="28"/>
        </w:rPr>
        <w:t>По смежеству с Ропшинским сельским поселением</w:t>
      </w:r>
      <w:r w:rsidRPr="00124931">
        <w:rPr>
          <w:rFonts w:eastAsia="Times New Roman"/>
          <w:sz w:val="28"/>
          <w:szCs w:val="28"/>
        </w:rPr>
        <w:br/>
        <w:t>Далее на юго-восток по северо-восточной границе квартала 127 Гостилицкого лесничества Ломоносовского лесхоза до северной границы квартала 9 Кипе</w:t>
      </w:r>
      <w:r w:rsidRPr="00124931">
        <w:rPr>
          <w:rFonts w:eastAsia="Times New Roman"/>
          <w:sz w:val="28"/>
          <w:szCs w:val="28"/>
        </w:rPr>
        <w:t>н</w:t>
      </w:r>
      <w:r w:rsidRPr="00124931">
        <w:rPr>
          <w:rFonts w:eastAsia="Times New Roman"/>
          <w:sz w:val="28"/>
          <w:szCs w:val="28"/>
        </w:rPr>
        <w:t>ского лесничества Глуховского парклесхоза; далее на запад по северным гр</w:t>
      </w:r>
      <w:r w:rsidRPr="00124931">
        <w:rPr>
          <w:rFonts w:eastAsia="Times New Roman"/>
          <w:sz w:val="28"/>
          <w:szCs w:val="28"/>
        </w:rPr>
        <w:t>а</w:t>
      </w:r>
      <w:r w:rsidRPr="00124931">
        <w:rPr>
          <w:rFonts w:eastAsia="Times New Roman"/>
          <w:sz w:val="28"/>
          <w:szCs w:val="28"/>
        </w:rPr>
        <w:t xml:space="preserve">ницам кварталов 9, 10 и 11 Кипенского лесничества до южной границы земель ЗАО «Кипень»; далее на северо-восток по южной и юго-восточной границам земель ЗАО «Кипень» до автодороги Ропша — Гостилицы; далее на восток 1,5 км по этой автодороге до западной границы земель ЗАО «Кипень»; далее на юг два километра по за-падной границе ЗАО «Кипень» до полевой дороги; далее на восток 0,75 км по полевой дороге до автодороги Стрельна — Кипень; далее на юг 0,27 км по автодороге Стрельна — Кипень до полевой дороги; далее на восток 0,2 км по этой полевой дороге до смежной границы деревень Кипень и Большие Горки (улица Ягодная); далее на юг 0,6 км по этой смежной границе до полевой дороги; далее на юг 0,2 км по этой полевой дороге до безымянного ручья; далее на северо-восток 0,4 км по этому ручью до пруда; далее на северо-восток по юго-восточному берегу пруда до реки Стрелка; далее на северо-восток 0,25 км по реке Стрелка до грунтовой дороги; далее на восток по этой грунтовой дороге до северного берега пруда; далее на восток по северной и на юго-восток по северо-восточному берегам пруда до безымянного ручья; далее на восток по этому ручью до мелиоративного канала; далее на северо-восток по </w:t>
      </w:r>
      <w:r w:rsidRPr="00124931">
        <w:rPr>
          <w:rFonts w:eastAsia="Times New Roman"/>
          <w:sz w:val="28"/>
          <w:szCs w:val="28"/>
        </w:rPr>
        <w:lastRenderedPageBreak/>
        <w:t>этому каналу до западной границы квартала 52 Кипенского лесничества Гл</w:t>
      </w:r>
      <w:r w:rsidRPr="00124931">
        <w:rPr>
          <w:rFonts w:eastAsia="Times New Roman"/>
          <w:sz w:val="28"/>
          <w:szCs w:val="28"/>
        </w:rPr>
        <w:t>у</w:t>
      </w:r>
      <w:r w:rsidRPr="00124931">
        <w:rPr>
          <w:rFonts w:eastAsia="Times New Roman"/>
          <w:sz w:val="28"/>
          <w:szCs w:val="28"/>
        </w:rPr>
        <w:t>ховского парклесхоза.</w:t>
      </w:r>
    </w:p>
    <w:p w:rsidR="004C0A88" w:rsidRPr="00124931" w:rsidRDefault="004C0A88" w:rsidP="004C0A88">
      <w:pPr>
        <w:shd w:val="clear" w:color="auto" w:fill="FFFFFF" w:themeFill="background1"/>
        <w:spacing w:before="80" w:after="240" w:line="252" w:lineRule="auto"/>
        <w:ind w:firstLine="851"/>
        <w:jc w:val="both"/>
        <w:rPr>
          <w:rFonts w:eastAsia="Times New Roman"/>
          <w:sz w:val="28"/>
          <w:szCs w:val="28"/>
        </w:rPr>
      </w:pPr>
      <w:r w:rsidRPr="00124931">
        <w:rPr>
          <w:rFonts w:eastAsia="Times New Roman"/>
          <w:sz w:val="28"/>
          <w:szCs w:val="28"/>
        </w:rPr>
        <w:t>По смежеству с Русско-Высоцким сельским поселением</w:t>
      </w:r>
      <w:r w:rsidRPr="00124931">
        <w:rPr>
          <w:rFonts w:eastAsia="Times New Roman"/>
          <w:sz w:val="28"/>
          <w:szCs w:val="28"/>
        </w:rPr>
        <w:br/>
        <w:t>Далее на юг и юго-запад по западным границам кварталов 52 и 55 Кипенского лесничества Глуховского парклесхоза до границы Ломоносовского муниц</w:t>
      </w:r>
      <w:r w:rsidRPr="00124931">
        <w:rPr>
          <w:rFonts w:eastAsia="Times New Roman"/>
          <w:sz w:val="28"/>
          <w:szCs w:val="28"/>
        </w:rPr>
        <w:t>и</w:t>
      </w:r>
      <w:r w:rsidRPr="00124931">
        <w:rPr>
          <w:rFonts w:eastAsia="Times New Roman"/>
          <w:sz w:val="28"/>
          <w:szCs w:val="28"/>
        </w:rPr>
        <w:t>пального района (автодорога Красное Село — Кингисепп).</w:t>
      </w:r>
    </w:p>
    <w:p w:rsidR="004C0A88" w:rsidRPr="00124931" w:rsidRDefault="004C0A88" w:rsidP="004C0A88">
      <w:pPr>
        <w:shd w:val="clear" w:color="auto" w:fill="FFFFFF" w:themeFill="background1"/>
        <w:spacing w:before="80" w:after="240" w:line="252" w:lineRule="auto"/>
        <w:ind w:firstLine="851"/>
        <w:jc w:val="both"/>
        <w:rPr>
          <w:rFonts w:eastAsia="Times New Roman"/>
          <w:sz w:val="28"/>
          <w:szCs w:val="28"/>
        </w:rPr>
      </w:pPr>
      <w:r w:rsidRPr="00124931">
        <w:rPr>
          <w:rFonts w:eastAsia="Times New Roman"/>
          <w:sz w:val="28"/>
          <w:szCs w:val="28"/>
        </w:rPr>
        <w:t>По смежеству с Гатчинским муниципальным районом</w:t>
      </w:r>
      <w:r w:rsidRPr="00124931">
        <w:rPr>
          <w:rFonts w:eastAsia="Times New Roman"/>
          <w:sz w:val="28"/>
          <w:szCs w:val="28"/>
        </w:rPr>
        <w:br/>
        <w:t>Далее на запад по границе Ломоносовского муниципального района до перес</w:t>
      </w:r>
      <w:r w:rsidRPr="00124931">
        <w:rPr>
          <w:rFonts w:eastAsia="Times New Roman"/>
          <w:sz w:val="28"/>
          <w:szCs w:val="28"/>
        </w:rPr>
        <w:t>е</w:t>
      </w:r>
      <w:r w:rsidRPr="00124931">
        <w:rPr>
          <w:rFonts w:eastAsia="Times New Roman"/>
          <w:sz w:val="28"/>
          <w:szCs w:val="28"/>
        </w:rPr>
        <w:t>чения со смежной границей Гатчинского и Волосовского муниципальных ра</w:t>
      </w:r>
      <w:r w:rsidRPr="00124931">
        <w:rPr>
          <w:rFonts w:eastAsia="Times New Roman"/>
          <w:sz w:val="28"/>
          <w:szCs w:val="28"/>
        </w:rPr>
        <w:t>й</w:t>
      </w:r>
      <w:r w:rsidRPr="00124931">
        <w:rPr>
          <w:rFonts w:eastAsia="Times New Roman"/>
          <w:sz w:val="28"/>
          <w:szCs w:val="28"/>
        </w:rPr>
        <w:t>онов (юго-западный угол квартала 154 Гостилицкого лесничества Ломоносо</w:t>
      </w:r>
      <w:r w:rsidRPr="00124931">
        <w:rPr>
          <w:rFonts w:eastAsia="Times New Roman"/>
          <w:sz w:val="28"/>
          <w:szCs w:val="28"/>
        </w:rPr>
        <w:t>в</w:t>
      </w:r>
      <w:r w:rsidRPr="00124931">
        <w:rPr>
          <w:rFonts w:eastAsia="Times New Roman"/>
          <w:sz w:val="28"/>
          <w:szCs w:val="28"/>
        </w:rPr>
        <w:t>ского лесхоза).</w:t>
      </w:r>
    </w:p>
    <w:p w:rsidR="004C0A88" w:rsidRPr="00124931" w:rsidRDefault="004C0A88" w:rsidP="004C0A88">
      <w:pPr>
        <w:shd w:val="clear" w:color="auto" w:fill="FFFFFF" w:themeFill="background1"/>
        <w:spacing w:before="80" w:line="252" w:lineRule="auto"/>
        <w:ind w:firstLine="851"/>
        <w:jc w:val="both"/>
        <w:rPr>
          <w:rFonts w:eastAsia="Times New Roman"/>
          <w:sz w:val="28"/>
          <w:szCs w:val="28"/>
        </w:rPr>
      </w:pPr>
      <w:r w:rsidRPr="00124931">
        <w:rPr>
          <w:rFonts w:eastAsia="Times New Roman"/>
          <w:sz w:val="28"/>
          <w:szCs w:val="28"/>
        </w:rPr>
        <w:t>По смежеству с Волосовским муниципальным районом</w:t>
      </w:r>
      <w:r w:rsidRPr="00124931">
        <w:rPr>
          <w:rFonts w:eastAsia="Times New Roman"/>
          <w:sz w:val="28"/>
          <w:szCs w:val="28"/>
        </w:rPr>
        <w:br/>
        <w:t>Далее вновь на запад по границе Ломоносовского муниципального района до исходной точки.</w:t>
      </w:r>
    </w:p>
    <w:p w:rsidR="004C0A88" w:rsidRPr="005C3A26" w:rsidRDefault="004C0A88" w:rsidP="004C0A88">
      <w:pPr>
        <w:pStyle w:val="a2"/>
      </w:pPr>
      <w:r w:rsidRPr="005C3A26">
        <w:t>Территория Кипенского сельского поселения расположена в южной ча</w:t>
      </w:r>
      <w:r w:rsidRPr="005C3A26">
        <w:t>с</w:t>
      </w:r>
      <w:r w:rsidRPr="005C3A26">
        <w:t>ти МО Ломоносовский муниципальный район. С севера территория граничит с Ропшинским сельским поселением, с востока с Русско-Высоцким сельским п</w:t>
      </w:r>
      <w:r w:rsidRPr="005C3A26">
        <w:t>о</w:t>
      </w:r>
      <w:r w:rsidRPr="005C3A26">
        <w:t>селениям, с запада с Гостилицким сельским поселением.</w:t>
      </w:r>
    </w:p>
    <w:p w:rsidR="004C0A88" w:rsidRDefault="004C0A88" w:rsidP="004C0A88">
      <w:pPr>
        <w:pStyle w:val="a2"/>
      </w:pPr>
      <w:r w:rsidRPr="007968D9">
        <w:t>В состав территории сельского поселения входят 11 населенных  пун</w:t>
      </w:r>
      <w:r w:rsidRPr="007968D9">
        <w:t>к</w:t>
      </w:r>
      <w:r w:rsidRPr="007968D9">
        <w:t>тов: деревня Кипень, деревня Келози, деревня Шундорово, деревня Черемык</w:t>
      </w:r>
      <w:r w:rsidRPr="007968D9">
        <w:t>и</w:t>
      </w:r>
      <w:r w:rsidRPr="007968D9">
        <w:t>но, деревня Витино, деревня Глухово, де-ревня Трудовик, деревня Волковицы, поселок Черемыкинская школа, п</w:t>
      </w:r>
      <w:r>
        <w:t>оселок Глухово (Ле</w:t>
      </w:r>
      <w:r w:rsidRPr="007968D9">
        <w:t>сопитомник), поселок Дом отдыха «Волковицы».</w:t>
      </w:r>
      <w:r>
        <w:t xml:space="preserve"> Ч</w:t>
      </w:r>
      <w:r w:rsidRPr="009469FA">
        <w:t>ислен</w:t>
      </w:r>
      <w:r>
        <w:t>ность населения составляет свыше 5 тысяч</w:t>
      </w:r>
      <w:r w:rsidRPr="009469FA">
        <w:t xml:space="preserve"> чел</w:t>
      </w:r>
      <w:r w:rsidRPr="009469FA">
        <w:t>о</w:t>
      </w:r>
      <w:r w:rsidRPr="009469FA">
        <w:t>век.</w:t>
      </w:r>
    </w:p>
    <w:p w:rsidR="004C0A88" w:rsidRPr="00691583" w:rsidRDefault="004C0A88" w:rsidP="004C0A88">
      <w:pPr>
        <w:pStyle w:val="a2"/>
      </w:pPr>
      <w:r w:rsidRPr="00691583">
        <w:t>На момент разработки схемы теплоснабжения в МО</w:t>
      </w:r>
      <w:r>
        <w:t xml:space="preserve"> Кипенское</w:t>
      </w:r>
      <w:r w:rsidRPr="00691583">
        <w:t xml:space="preserve">  сел</w:t>
      </w:r>
      <w:r w:rsidRPr="00691583">
        <w:t>ь</w:t>
      </w:r>
      <w:r w:rsidRPr="00691583">
        <w:t xml:space="preserve">ское поселение, теплоснабжающей организацией является </w:t>
      </w:r>
      <w:r w:rsidR="00C367D1">
        <w:t>АО</w:t>
      </w:r>
      <w:r>
        <w:t xml:space="preserve"> «</w:t>
      </w:r>
      <w:r w:rsidR="00C367D1">
        <w:t>ИЭК»</w:t>
      </w:r>
      <w:r>
        <w:t>.</w:t>
      </w:r>
    </w:p>
    <w:p w:rsidR="004C0A88" w:rsidRPr="00F077E2" w:rsidRDefault="004C0A88" w:rsidP="004C0A88">
      <w:pPr>
        <w:pStyle w:val="a2"/>
        <w:ind w:firstLine="0"/>
        <w:rPr>
          <w:szCs w:val="28"/>
          <w:highlight w:val="yellow"/>
        </w:rPr>
      </w:pPr>
      <w:r w:rsidRPr="00691583">
        <w:t>Централизованное те</w:t>
      </w:r>
      <w:r>
        <w:t>плоснабжение действует в деревне Кипень и в деревне К</w:t>
      </w:r>
      <w:r>
        <w:t>е</w:t>
      </w:r>
      <w:r>
        <w:t>лози.</w:t>
      </w:r>
      <w:r w:rsidRPr="00D92A76">
        <w:t xml:space="preserve"> </w:t>
      </w:r>
      <w:r w:rsidRPr="00691583">
        <w:t>Источни</w:t>
      </w:r>
      <w:r>
        <w:t xml:space="preserve">ками </w:t>
      </w:r>
      <w:r w:rsidRPr="00691583">
        <w:t xml:space="preserve"> тепловой энергии являются </w:t>
      </w:r>
      <w:r>
        <w:t>две</w:t>
      </w:r>
      <w:r w:rsidRPr="00691583">
        <w:t xml:space="preserve"> котельн</w:t>
      </w:r>
      <w:r>
        <w:t>ые, работающие на природном газе</w:t>
      </w:r>
      <w:r w:rsidRPr="00691583">
        <w:t>.</w:t>
      </w:r>
      <w:r>
        <w:t xml:space="preserve"> </w:t>
      </w:r>
      <w:r w:rsidR="00C367D1">
        <w:t xml:space="preserve">АО «ИЭК» </w:t>
      </w:r>
      <w:r w:rsidRPr="00691583">
        <w:t>обеспечивает потребителей тепловой энергией на нужды отопления</w:t>
      </w:r>
      <w:r>
        <w:t xml:space="preserve"> и горячего водоснабжения</w:t>
      </w:r>
      <w:r w:rsidRPr="00691583">
        <w:t>.</w:t>
      </w:r>
      <w:r w:rsidRPr="006E340D">
        <w:t xml:space="preserve"> Протяженность тепловых сетей предприятия  в деревне  Келози составляют 2027 м. В деревне Кипень прот</w:t>
      </w:r>
      <w:r w:rsidRPr="006E340D">
        <w:t>я</w:t>
      </w:r>
      <w:r w:rsidRPr="006E340D">
        <w:t>женность тепловых сетей составляет 3223 м в однотрубном исполнении.</w:t>
      </w:r>
    </w:p>
    <w:p w:rsidR="00516FFE" w:rsidRDefault="004C0A88" w:rsidP="004C0A88">
      <w:pPr>
        <w:pStyle w:val="a2"/>
        <w:ind w:firstLine="0"/>
      </w:pPr>
      <w:r w:rsidRPr="006E340D">
        <w:t>В деревне Кипень  к централи</w:t>
      </w:r>
      <w:r>
        <w:t>зованному отоплению подключены 30</w:t>
      </w:r>
      <w:r w:rsidRPr="006E340D">
        <w:t xml:space="preserve"> абонентов, включая 19 многоквартирных домов, частные дома имеют индивидуальное те</w:t>
      </w:r>
      <w:r w:rsidRPr="006E340D">
        <w:t>п</w:t>
      </w:r>
      <w:r w:rsidRPr="006E340D">
        <w:t xml:space="preserve">лоснабжение. </w:t>
      </w:r>
      <w:r w:rsidRPr="003D7355">
        <w:t>Согласно рисунку 1 центральная часть поселения находится в з</w:t>
      </w:r>
      <w:r w:rsidRPr="003D7355">
        <w:t>о</w:t>
      </w:r>
      <w:r w:rsidRPr="003D7355">
        <w:t>не действия централизованного теплоснабжения.</w:t>
      </w:r>
      <w:r>
        <w:t xml:space="preserve"> В деревне Келози к централ</w:t>
      </w:r>
      <w:r>
        <w:t>и</w:t>
      </w:r>
      <w:r>
        <w:t>зованному теплоснабжению подключены 17 абонентов включая 12 многоква</w:t>
      </w:r>
      <w:r>
        <w:t>р</w:t>
      </w:r>
      <w:r>
        <w:t>тирных жилых домов.</w:t>
      </w:r>
      <w:r w:rsidR="00516FFE">
        <w:t>.</w:t>
      </w:r>
    </w:p>
    <w:p w:rsidR="00D80D94" w:rsidRDefault="00EE6CC1" w:rsidP="00015D5A">
      <w:pPr>
        <w:pStyle w:val="a2"/>
        <w:ind w:firstLine="0"/>
      </w:pPr>
      <w:r>
        <w:lastRenderedPageBreak/>
        <w:t>.</w:t>
      </w:r>
    </w:p>
    <w:p w:rsidR="009C09AF" w:rsidRPr="003B1B3C" w:rsidRDefault="009C09AF" w:rsidP="006A738D">
      <w:pPr>
        <w:pStyle w:val="a2"/>
      </w:pPr>
    </w:p>
    <w:p w:rsidR="00BD7F6C" w:rsidRDefault="00BD7F6C" w:rsidP="00BD7F6C">
      <w:pPr>
        <w:pStyle w:val="2"/>
      </w:pPr>
      <w:bookmarkStart w:id="1" w:name="_Toc384653976"/>
      <w:r>
        <w:t>Раздел 1</w:t>
      </w:r>
      <w:r w:rsidRPr="00E55E8A">
        <w:t>. «</w:t>
      </w:r>
      <w: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Pr="00E55E8A">
        <w:t>»</w:t>
      </w:r>
      <w:bookmarkEnd w:id="1"/>
    </w:p>
    <w:p w:rsidR="00BD7F6C" w:rsidRDefault="00BD7F6C" w:rsidP="00BD7F6C">
      <w:pPr>
        <w:pStyle w:val="2"/>
      </w:pPr>
      <w:bookmarkStart w:id="2" w:name="_Toc384653977"/>
      <w:r w:rsidRPr="00980E28">
        <w:t>а)</w:t>
      </w:r>
      <w:r>
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bookmarkEnd w:id="2"/>
    </w:p>
    <w:p w:rsidR="00CF5AA5" w:rsidRDefault="00CF5AA5" w:rsidP="006A738D">
      <w:pPr>
        <w:pStyle w:val="a2"/>
        <w:rPr>
          <w:b/>
        </w:rPr>
      </w:pPr>
    </w:p>
    <w:p w:rsidR="005C7649" w:rsidRDefault="005C7649" w:rsidP="005C7649">
      <w:pPr>
        <w:pStyle w:val="a2"/>
        <w:jc w:val="left"/>
        <w:rPr>
          <w:b/>
        </w:rPr>
      </w:pPr>
    </w:p>
    <w:p w:rsidR="00584956" w:rsidRPr="00F002FD" w:rsidRDefault="00584956" w:rsidP="00584956">
      <w:pPr>
        <w:pStyle w:val="a2"/>
        <w:ind w:firstLine="0"/>
      </w:pPr>
      <w:r>
        <w:t>Прогнозы приростов строительных фондов основываются на данных,  которые представлены в проекте Генерального плана Кипенского  сельского поселения.</w:t>
      </w:r>
    </w:p>
    <w:p w:rsidR="00584956" w:rsidRPr="00272118" w:rsidRDefault="00584956" w:rsidP="00584956">
      <w:pPr>
        <w:suppressAutoHyphens/>
        <w:jc w:val="both"/>
        <w:rPr>
          <w:sz w:val="28"/>
          <w:szCs w:val="28"/>
        </w:rPr>
      </w:pPr>
      <w:r w:rsidRPr="00272118">
        <w:rPr>
          <w:sz w:val="28"/>
          <w:szCs w:val="28"/>
        </w:rPr>
        <w:t>На расчетный срок</w:t>
      </w:r>
      <w:r>
        <w:rPr>
          <w:sz w:val="28"/>
          <w:szCs w:val="28"/>
        </w:rPr>
        <w:t xml:space="preserve"> </w:t>
      </w:r>
      <w:r w:rsidRPr="00272118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(до 2033 года)</w:t>
      </w:r>
      <w:r w:rsidRPr="00272118">
        <w:rPr>
          <w:sz w:val="28"/>
          <w:szCs w:val="28"/>
        </w:rPr>
        <w:t xml:space="preserve">  в Генеральном плане принят уровень средней жилищной обеспеченности на душу населения – </w:t>
      </w:r>
      <w:smartTag w:uri="urn:schemas-microsoft-com:office:smarttags" w:element="metricconverter">
        <w:smartTagPr>
          <w:attr w:name="ProductID" w:val="35 кв. м"/>
        </w:smartTagPr>
        <w:r w:rsidRPr="00272118">
          <w:rPr>
            <w:sz w:val="28"/>
            <w:szCs w:val="28"/>
          </w:rPr>
          <w:t>35 кв. м</w:t>
        </w:r>
      </w:smartTag>
      <w:r w:rsidRPr="00272118">
        <w:rPr>
          <w:sz w:val="28"/>
          <w:szCs w:val="28"/>
        </w:rPr>
        <w:t xml:space="preserve"> общей площади на человека, в т. ч. 25 кв. м – на первую очередь.</w:t>
      </w:r>
      <w:r>
        <w:rPr>
          <w:sz w:val="28"/>
          <w:szCs w:val="28"/>
        </w:rPr>
        <w:t xml:space="preserve"> Численность населения на расчетный срок составит 5</w:t>
      </w:r>
      <w:r w:rsidR="00C367D1">
        <w:rPr>
          <w:sz w:val="28"/>
          <w:szCs w:val="28"/>
        </w:rPr>
        <w:t>158</w:t>
      </w:r>
      <w:r>
        <w:rPr>
          <w:sz w:val="28"/>
          <w:szCs w:val="28"/>
        </w:rPr>
        <w:t xml:space="preserve"> человек. </w:t>
      </w:r>
    </w:p>
    <w:p w:rsidR="00584956" w:rsidRDefault="00584956" w:rsidP="00584956">
      <w:pPr>
        <w:pStyle w:val="a2"/>
      </w:pPr>
    </w:p>
    <w:p w:rsidR="00584956" w:rsidRPr="003668ED" w:rsidRDefault="00584956" w:rsidP="00584956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1</w:t>
        </w:r>
      </w:fldSimple>
      <w:r w:rsidRPr="003668ED">
        <w:rPr>
          <w:b w:val="0"/>
        </w:rPr>
        <w:t>Планируемая жилая многоквартирная застройка на расчетный срок</w:t>
      </w:r>
    </w:p>
    <w:tbl>
      <w:tblPr>
        <w:tblStyle w:val="affe"/>
        <w:tblW w:w="0" w:type="auto"/>
        <w:tblLook w:val="04A0"/>
      </w:tblPr>
      <w:tblGrid>
        <w:gridCol w:w="4052"/>
        <w:gridCol w:w="2437"/>
        <w:gridCol w:w="3245"/>
      </w:tblGrid>
      <w:tr w:rsidR="00584956" w:rsidTr="005567E5">
        <w:trPr>
          <w:trHeight w:val="106"/>
        </w:trPr>
        <w:tc>
          <w:tcPr>
            <w:tcW w:w="4052" w:type="dxa"/>
            <w:vAlign w:val="center"/>
          </w:tcPr>
          <w:p w:rsidR="00584956" w:rsidRPr="002C0FB5" w:rsidRDefault="00584956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 w:rsidRPr="002C0FB5">
              <w:rPr>
                <w:b/>
                <w:sz w:val="22"/>
                <w:szCs w:val="22"/>
              </w:rPr>
              <w:t>Объект</w:t>
            </w:r>
          </w:p>
        </w:tc>
        <w:tc>
          <w:tcPr>
            <w:tcW w:w="2437" w:type="dxa"/>
            <w:vAlign w:val="center"/>
          </w:tcPr>
          <w:p w:rsidR="00584956" w:rsidRPr="002C0FB5" w:rsidRDefault="00584956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 w:rsidRPr="002C0FB5">
              <w:rPr>
                <w:b/>
                <w:sz w:val="22"/>
                <w:szCs w:val="22"/>
              </w:rPr>
              <w:t>Год строительства</w:t>
            </w:r>
          </w:p>
        </w:tc>
        <w:tc>
          <w:tcPr>
            <w:tcW w:w="3245" w:type="dxa"/>
            <w:vAlign w:val="center"/>
          </w:tcPr>
          <w:p w:rsidR="00584956" w:rsidRPr="002C0FB5" w:rsidRDefault="00584956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 w:rsidRPr="002C0FB5">
              <w:rPr>
                <w:b/>
                <w:sz w:val="22"/>
                <w:szCs w:val="22"/>
              </w:rPr>
              <w:t>Район размещения</w:t>
            </w:r>
          </w:p>
        </w:tc>
      </w:tr>
      <w:tr w:rsidR="00584956" w:rsidTr="005567E5">
        <w:trPr>
          <w:trHeight w:val="506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106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106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2015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lastRenderedPageBreak/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51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2016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51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2017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2018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Кипень</w:t>
            </w:r>
          </w:p>
        </w:tc>
      </w:tr>
      <w:tr w:rsidR="00584956" w:rsidTr="005567E5">
        <w:trPr>
          <w:trHeight w:val="640"/>
        </w:trPr>
        <w:tc>
          <w:tcPr>
            <w:tcW w:w="4052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Малоэтажный многоквартирный дом (общая площадь 2000 кв. м)</w:t>
            </w:r>
          </w:p>
        </w:tc>
        <w:tc>
          <w:tcPr>
            <w:tcW w:w="2437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2018</w:t>
            </w:r>
          </w:p>
        </w:tc>
        <w:tc>
          <w:tcPr>
            <w:tcW w:w="3245" w:type="dxa"/>
            <w:vAlign w:val="center"/>
          </w:tcPr>
          <w:p w:rsidR="00584956" w:rsidRPr="008C42A1" w:rsidRDefault="00584956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8C42A1">
              <w:rPr>
                <w:sz w:val="22"/>
                <w:szCs w:val="22"/>
              </w:rPr>
              <w:t>Дер. Келози</w:t>
            </w:r>
          </w:p>
        </w:tc>
      </w:tr>
    </w:tbl>
    <w:p w:rsidR="00584956" w:rsidRDefault="00584956" w:rsidP="00584956">
      <w:pPr>
        <w:pStyle w:val="a2"/>
      </w:pPr>
    </w:p>
    <w:p w:rsidR="00584956" w:rsidRDefault="00584956" w:rsidP="00584956">
      <w:pPr>
        <w:pStyle w:val="a2"/>
      </w:pPr>
    </w:p>
    <w:p w:rsidR="00CF5AA5" w:rsidRDefault="00CF5AA5" w:rsidP="00584956">
      <w:pPr>
        <w:pStyle w:val="a2"/>
        <w:ind w:firstLine="0"/>
        <w:rPr>
          <w:b/>
        </w:rPr>
      </w:pPr>
    </w:p>
    <w:p w:rsidR="00541F11" w:rsidRDefault="0059311E" w:rsidP="00AD41DA">
      <w:pPr>
        <w:pStyle w:val="a2"/>
        <w:ind w:left="1134" w:right="567" w:firstLine="0"/>
        <w:rPr>
          <w:b/>
        </w:rPr>
      </w:pPr>
      <w:r w:rsidRPr="0059311E">
        <w:rPr>
          <w:b/>
        </w:rPr>
        <w:t>б)</w:t>
      </w:r>
      <w:r w:rsidR="005C7649">
        <w:rPr>
          <w:b/>
        </w:rPr>
        <w:t>объемы потребления тепловой энергии (мощности) тепл</w:t>
      </w:r>
      <w:r w:rsidR="005C7649">
        <w:rPr>
          <w:b/>
        </w:rPr>
        <w:t>о</w:t>
      </w:r>
      <w:r w:rsidR="005C7649">
        <w:rPr>
          <w:b/>
        </w:rPr>
        <w:t>носителя и приросты потребления тепловой энергии тепл</w:t>
      </w:r>
      <w:r w:rsidR="005C7649">
        <w:rPr>
          <w:b/>
        </w:rPr>
        <w:t>о</w:t>
      </w:r>
      <w:r w:rsidR="005C7649">
        <w:rPr>
          <w:b/>
        </w:rPr>
        <w:t>носителя с разделением по видам теплопотребления в каждом элементе территориального деления</w:t>
      </w:r>
      <w:r w:rsidR="00B864AB">
        <w:rPr>
          <w:b/>
        </w:rPr>
        <w:t xml:space="preserve"> на каждом этапе</w:t>
      </w:r>
    </w:p>
    <w:p w:rsidR="000E55B4" w:rsidRDefault="000E55B4" w:rsidP="00FD1E01">
      <w:pPr>
        <w:pStyle w:val="a2"/>
        <w:rPr>
          <w:szCs w:val="26"/>
        </w:rPr>
      </w:pPr>
      <w:r>
        <w:rPr>
          <w:szCs w:val="26"/>
        </w:rPr>
        <w:t xml:space="preserve">Данные базового уровня потребления тепла на цели теплоснабжения в МО </w:t>
      </w:r>
      <w:r w:rsidR="00112BAD">
        <w:rPr>
          <w:szCs w:val="26"/>
        </w:rPr>
        <w:t xml:space="preserve">Кипенское </w:t>
      </w:r>
      <w:r>
        <w:rPr>
          <w:szCs w:val="26"/>
        </w:rPr>
        <w:t>сельское по</w:t>
      </w:r>
      <w:r w:rsidR="00C57D1B">
        <w:rPr>
          <w:szCs w:val="26"/>
        </w:rPr>
        <w:t>селение представлена в таблицах</w:t>
      </w:r>
      <w:r w:rsidR="00112BAD">
        <w:rPr>
          <w:szCs w:val="26"/>
        </w:rPr>
        <w:t xml:space="preserve"> </w:t>
      </w:r>
      <w:r>
        <w:rPr>
          <w:szCs w:val="26"/>
        </w:rPr>
        <w:t xml:space="preserve"> </w:t>
      </w:r>
      <w:r w:rsidR="00C57D1B">
        <w:rPr>
          <w:szCs w:val="26"/>
        </w:rPr>
        <w:t xml:space="preserve"> 2 и 3</w:t>
      </w:r>
    </w:p>
    <w:p w:rsidR="000E55B4" w:rsidRDefault="000E55B4" w:rsidP="000E55B4">
      <w:pPr>
        <w:pStyle w:val="aff6"/>
        <w:keepNext/>
      </w:pPr>
    </w:p>
    <w:p w:rsidR="00112BAD" w:rsidRPr="00112BAD" w:rsidRDefault="00112BAD" w:rsidP="00112BAD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 w:rsidRPr="00112BAD">
        <w:rPr>
          <w:b w:val="0"/>
        </w:rPr>
        <w:t xml:space="preserve"> </w:t>
      </w:r>
      <w:r w:rsidRPr="00594A48">
        <w:rPr>
          <w:b w:val="0"/>
        </w:rPr>
        <w:t>Сведения о</w:t>
      </w:r>
      <w:r>
        <w:rPr>
          <w:b w:val="0"/>
        </w:rPr>
        <w:t>б</w:t>
      </w:r>
      <w:r w:rsidRPr="00594A48">
        <w:rPr>
          <w:b w:val="0"/>
        </w:rPr>
        <w:t xml:space="preserve"> </w:t>
      </w:r>
      <w:r>
        <w:rPr>
          <w:b w:val="0"/>
        </w:rPr>
        <w:t>абонентах в дер.Кипень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823"/>
        <w:gridCol w:w="1171"/>
        <w:gridCol w:w="1005"/>
        <w:gridCol w:w="1673"/>
        <w:gridCol w:w="1338"/>
        <w:gridCol w:w="1841"/>
      </w:tblGrid>
      <w:tr w:rsidR="00112BAD" w:rsidTr="00C57D1B">
        <w:trPr>
          <w:trHeight w:val="546"/>
        </w:trPr>
        <w:tc>
          <w:tcPr>
            <w:tcW w:w="686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3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71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Назнач</w:t>
            </w:r>
            <w:r w:rsidRPr="00C41A2A">
              <w:rPr>
                <w:b/>
                <w:sz w:val="22"/>
                <w:szCs w:val="22"/>
              </w:rPr>
              <w:t>е</w:t>
            </w:r>
            <w:r w:rsidRPr="00C41A2A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005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эта</w:t>
            </w:r>
            <w:r w:rsidRPr="00C41A2A">
              <w:rPr>
                <w:b/>
                <w:sz w:val="22"/>
                <w:szCs w:val="22"/>
              </w:rPr>
              <w:t>ж</w:t>
            </w:r>
            <w:r w:rsidRPr="00C41A2A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673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41A2A">
              <w:rPr>
                <w:b/>
                <w:sz w:val="22"/>
                <w:szCs w:val="22"/>
              </w:rPr>
              <w:t>Отаплива</w:t>
            </w:r>
            <w:r w:rsidRPr="00C41A2A">
              <w:rPr>
                <w:b/>
                <w:sz w:val="22"/>
                <w:szCs w:val="22"/>
              </w:rPr>
              <w:t>е</w:t>
            </w:r>
            <w:r w:rsidRPr="00C41A2A">
              <w:rPr>
                <w:b/>
                <w:sz w:val="22"/>
                <w:szCs w:val="22"/>
              </w:rPr>
              <w:t>мая площадь, м</w:t>
            </w:r>
            <w:r w:rsidRPr="00C41A2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79" w:type="dxa"/>
            <w:gridSpan w:val="2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Отопление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31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627,6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0,068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33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33а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967,2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35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37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39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0,019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7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41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8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43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9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Нарвское шоссе 43а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1085,3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0,095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10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3701,5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0,251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11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3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3721,9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0,253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12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7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4266,4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0,286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0,076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9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4295,5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0,295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14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11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4581,3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15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13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4336,9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0,296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0,081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16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15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4315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0,297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0,083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17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17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0,243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</w:tr>
      <w:tr w:rsidR="00112BAD" w:rsidTr="00C57D1B">
        <w:trPr>
          <w:trHeight w:val="546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18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19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3578,1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0,244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</w:tr>
      <w:tr w:rsidR="00112BAD" w:rsidTr="00C57D1B">
        <w:trPr>
          <w:trHeight w:val="820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19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шоссе 21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5707,1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</w:tr>
      <w:tr w:rsidR="00112BAD" w:rsidTr="00C57D1B">
        <w:trPr>
          <w:trHeight w:val="833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20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«Родник»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688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21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АТС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712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22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742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0,366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</w:tr>
      <w:tr w:rsidR="00112BAD" w:rsidTr="00C57D1B">
        <w:trPr>
          <w:trHeight w:val="710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690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1841" w:type="dxa"/>
            <w:vAlign w:val="center"/>
          </w:tcPr>
          <w:p w:rsidR="00112BAD" w:rsidRPr="00100018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0,029</w:t>
            </w:r>
          </w:p>
        </w:tc>
      </w:tr>
      <w:tr w:rsidR="00112BAD" w:rsidTr="00C57D1B">
        <w:trPr>
          <w:trHeight w:val="803"/>
        </w:trPr>
        <w:tc>
          <w:tcPr>
            <w:tcW w:w="68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23" w:type="dxa"/>
            <w:vAlign w:val="center"/>
          </w:tcPr>
          <w:p w:rsidR="00112BAD" w:rsidRPr="00100018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900"/>
        </w:trPr>
        <w:tc>
          <w:tcPr>
            <w:tcW w:w="686" w:type="dxa"/>
            <w:vAlign w:val="center"/>
          </w:tcPr>
          <w:p w:rsidR="00112BAD" w:rsidRPr="007B26E7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«Застава»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913"/>
        </w:trPr>
        <w:tc>
          <w:tcPr>
            <w:tcW w:w="686" w:type="dxa"/>
            <w:vAlign w:val="center"/>
          </w:tcPr>
          <w:p w:rsidR="00112BAD" w:rsidRPr="007B26E7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23" w:type="dxa"/>
            <w:vAlign w:val="center"/>
          </w:tcPr>
          <w:p w:rsidR="00112BAD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Муз. школа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752"/>
        </w:trPr>
        <w:tc>
          <w:tcPr>
            <w:tcW w:w="686" w:type="dxa"/>
            <w:vAlign w:val="center"/>
          </w:tcPr>
          <w:p w:rsidR="00112BAD" w:rsidRPr="007B26E7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23" w:type="dxa"/>
            <w:vAlign w:val="center"/>
          </w:tcPr>
          <w:p w:rsidR="00112BAD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 магазин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2BAD" w:rsidTr="00C57D1B">
        <w:trPr>
          <w:trHeight w:val="800"/>
        </w:trPr>
        <w:tc>
          <w:tcPr>
            <w:tcW w:w="686" w:type="dxa"/>
            <w:vAlign w:val="center"/>
          </w:tcPr>
          <w:p w:rsidR="00112BAD" w:rsidRPr="007B26E7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23" w:type="dxa"/>
            <w:vAlign w:val="center"/>
          </w:tcPr>
          <w:p w:rsidR="00112BAD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ГРП</w:t>
            </w:r>
          </w:p>
        </w:tc>
        <w:tc>
          <w:tcPr>
            <w:tcW w:w="117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7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338" w:type="dxa"/>
            <w:vAlign w:val="center"/>
          </w:tcPr>
          <w:p w:rsidR="00112BAD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0,0053</w:t>
            </w:r>
          </w:p>
        </w:tc>
        <w:tc>
          <w:tcPr>
            <w:tcW w:w="1841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E55B4" w:rsidRDefault="000E55B4" w:rsidP="00FD1E01">
      <w:pPr>
        <w:pStyle w:val="a2"/>
        <w:rPr>
          <w:szCs w:val="26"/>
        </w:rPr>
      </w:pPr>
    </w:p>
    <w:p w:rsidR="00C57D1B" w:rsidRDefault="00C57D1B" w:rsidP="00FD1E01">
      <w:pPr>
        <w:pStyle w:val="a2"/>
        <w:rPr>
          <w:szCs w:val="26"/>
        </w:rPr>
      </w:pPr>
    </w:p>
    <w:p w:rsidR="00C57D1B" w:rsidRDefault="00C57D1B" w:rsidP="00FD1E01">
      <w:pPr>
        <w:pStyle w:val="a2"/>
        <w:rPr>
          <w:szCs w:val="26"/>
        </w:rPr>
      </w:pPr>
    </w:p>
    <w:p w:rsidR="00C57D1B" w:rsidRDefault="00C57D1B" w:rsidP="00FD1E01">
      <w:pPr>
        <w:pStyle w:val="a2"/>
        <w:rPr>
          <w:szCs w:val="26"/>
        </w:rPr>
      </w:pPr>
    </w:p>
    <w:p w:rsidR="00112BAD" w:rsidRPr="00594A48" w:rsidRDefault="00112BAD" w:rsidP="00112BAD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  <w:r w:rsidRPr="00683E23">
        <w:t xml:space="preserve"> </w:t>
      </w:r>
      <w:r w:rsidRPr="00594A48">
        <w:rPr>
          <w:b w:val="0"/>
        </w:rPr>
        <w:t>Сведения о</w:t>
      </w:r>
      <w:r>
        <w:rPr>
          <w:b w:val="0"/>
        </w:rPr>
        <w:t>б</w:t>
      </w:r>
      <w:r w:rsidRPr="00594A48">
        <w:rPr>
          <w:b w:val="0"/>
        </w:rPr>
        <w:t xml:space="preserve"> </w:t>
      </w:r>
      <w:r>
        <w:rPr>
          <w:b w:val="0"/>
        </w:rPr>
        <w:t>абонентах в дер.Келози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49"/>
        <w:gridCol w:w="1123"/>
        <w:gridCol w:w="963"/>
        <w:gridCol w:w="1604"/>
        <w:gridCol w:w="1284"/>
        <w:gridCol w:w="1766"/>
      </w:tblGrid>
      <w:tr w:rsidR="00112BAD" w:rsidTr="005567E5">
        <w:trPr>
          <w:trHeight w:val="599"/>
        </w:trPr>
        <w:tc>
          <w:tcPr>
            <w:tcW w:w="659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49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23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Назн</w:t>
            </w:r>
            <w:r w:rsidRPr="00C41A2A">
              <w:rPr>
                <w:b/>
                <w:sz w:val="22"/>
                <w:szCs w:val="22"/>
              </w:rPr>
              <w:t>а</w:t>
            </w:r>
            <w:r w:rsidRPr="00C41A2A">
              <w:rPr>
                <w:b/>
                <w:sz w:val="22"/>
                <w:szCs w:val="22"/>
              </w:rPr>
              <w:t>чение</w:t>
            </w:r>
          </w:p>
        </w:tc>
        <w:tc>
          <w:tcPr>
            <w:tcW w:w="963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эта</w:t>
            </w:r>
            <w:r w:rsidRPr="00C41A2A">
              <w:rPr>
                <w:b/>
                <w:sz w:val="22"/>
                <w:szCs w:val="22"/>
              </w:rPr>
              <w:t>ж</w:t>
            </w:r>
            <w:r w:rsidRPr="00C41A2A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604" w:type="dxa"/>
            <w:vMerge w:val="restart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D2A8A">
              <w:rPr>
                <w:b/>
                <w:sz w:val="22"/>
                <w:szCs w:val="22"/>
              </w:rPr>
              <w:t>Общая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1A2A">
              <w:rPr>
                <w:b/>
                <w:sz w:val="22"/>
                <w:szCs w:val="22"/>
              </w:rPr>
              <w:t>пл</w:t>
            </w:r>
            <w:r w:rsidRPr="00C41A2A">
              <w:rPr>
                <w:b/>
                <w:sz w:val="22"/>
                <w:szCs w:val="22"/>
              </w:rPr>
              <w:t>о</w:t>
            </w:r>
            <w:r w:rsidRPr="00C41A2A">
              <w:rPr>
                <w:b/>
                <w:sz w:val="22"/>
                <w:szCs w:val="22"/>
              </w:rPr>
              <w:t>щадь, м</w:t>
            </w:r>
            <w:r w:rsidRPr="00C41A2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50" w:type="dxa"/>
            <w:gridSpan w:val="2"/>
            <w:vAlign w:val="center"/>
          </w:tcPr>
          <w:p w:rsidR="00112BAD" w:rsidRPr="00C41A2A" w:rsidRDefault="00112BAD" w:rsidP="005567E5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41A2A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112BAD" w:rsidTr="005567E5">
        <w:trPr>
          <w:trHeight w:val="144"/>
        </w:trPr>
        <w:tc>
          <w:tcPr>
            <w:tcW w:w="659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Отопление</w:t>
            </w:r>
          </w:p>
        </w:tc>
        <w:tc>
          <w:tcPr>
            <w:tcW w:w="1766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1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318,3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0,0186</w:t>
            </w:r>
          </w:p>
        </w:tc>
      </w:tr>
      <w:tr w:rsidR="00112BAD" w:rsidTr="005567E5">
        <w:trPr>
          <w:trHeight w:val="330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1а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911,6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0,083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0,0703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2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0,0165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3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0,0341</w:t>
            </w:r>
          </w:p>
        </w:tc>
      </w:tr>
      <w:tr w:rsidR="00112BAD" w:rsidTr="005567E5">
        <w:trPr>
          <w:trHeight w:val="330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4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639,7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0,0403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5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633,8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0,0341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7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6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0,295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0,2906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8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7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5161,4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0,2771</w:t>
            </w:r>
          </w:p>
        </w:tc>
      </w:tr>
      <w:tr w:rsidR="00112BAD" w:rsidTr="005567E5">
        <w:trPr>
          <w:trHeight w:val="330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9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8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2736,6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0,185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0,1871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10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9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0,186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0,1716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11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10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1398,1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0,0734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11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1457,9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0,0879</w:t>
            </w:r>
          </w:p>
        </w:tc>
      </w:tr>
      <w:tr w:rsidR="00112BAD" w:rsidTr="005567E5">
        <w:trPr>
          <w:trHeight w:val="330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13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14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</w:tr>
      <w:tr w:rsidR="00112BAD" w:rsidTr="005567E5">
        <w:trPr>
          <w:trHeight w:val="345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15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</w:tr>
      <w:tr w:rsidR="00112BAD" w:rsidTr="005567E5">
        <w:trPr>
          <w:trHeight w:val="599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112BAD" w:rsidTr="005567E5">
        <w:trPr>
          <w:trHeight w:val="359"/>
        </w:trPr>
        <w:tc>
          <w:tcPr>
            <w:tcW w:w="65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41A2A">
              <w:rPr>
                <w:sz w:val="22"/>
                <w:szCs w:val="22"/>
              </w:rPr>
              <w:t>17</w:t>
            </w:r>
          </w:p>
        </w:tc>
        <w:tc>
          <w:tcPr>
            <w:tcW w:w="1749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12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604" w:type="dxa"/>
            <w:vAlign w:val="center"/>
          </w:tcPr>
          <w:p w:rsidR="00112BAD" w:rsidRPr="00C41A2A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284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766" w:type="dxa"/>
            <w:vAlign w:val="center"/>
          </w:tcPr>
          <w:p w:rsidR="00112BAD" w:rsidRPr="003D7355" w:rsidRDefault="00112BAD" w:rsidP="005567E5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</w:tbl>
    <w:p w:rsidR="00112BAD" w:rsidRDefault="00112BAD" w:rsidP="00FD1E01">
      <w:pPr>
        <w:pStyle w:val="a2"/>
        <w:rPr>
          <w:szCs w:val="26"/>
        </w:rPr>
      </w:pPr>
    </w:p>
    <w:p w:rsidR="00112BAD" w:rsidRDefault="00112BAD" w:rsidP="00FD1E01">
      <w:pPr>
        <w:pStyle w:val="a2"/>
        <w:rPr>
          <w:szCs w:val="26"/>
        </w:rPr>
      </w:pPr>
    </w:p>
    <w:p w:rsidR="00112BAD" w:rsidRDefault="00112BAD" w:rsidP="00FD1E01">
      <w:pPr>
        <w:pStyle w:val="a2"/>
        <w:rPr>
          <w:szCs w:val="26"/>
        </w:rPr>
      </w:pPr>
    </w:p>
    <w:p w:rsidR="00FD1E01" w:rsidRPr="00D05241" w:rsidRDefault="00FD1E01" w:rsidP="00FD1E01">
      <w:pPr>
        <w:pStyle w:val="a2"/>
        <w:rPr>
          <w:szCs w:val="26"/>
        </w:rPr>
      </w:pPr>
      <w:r w:rsidRPr="00D05241">
        <w:rPr>
          <w:szCs w:val="26"/>
        </w:rPr>
        <w:t>Перспективные нагрузки централизованного теплоснабжения на цели отопления, вентиляции и горячего водоснабжения жилых и административных потребителей рассчитаны по укрупненным показателям потребности в тепл</w:t>
      </w:r>
      <w:r w:rsidRPr="00D05241">
        <w:rPr>
          <w:szCs w:val="26"/>
        </w:rPr>
        <w:t>о</w:t>
      </w:r>
      <w:r w:rsidRPr="00D05241">
        <w:rPr>
          <w:szCs w:val="26"/>
        </w:rPr>
        <w:t>вой энергии на основании площадей планируемой зас</w:t>
      </w:r>
      <w:r w:rsidR="006563D7">
        <w:rPr>
          <w:szCs w:val="26"/>
        </w:rPr>
        <w:t>тройки, представленных в таблицах в предыдущем пункте.</w:t>
      </w:r>
    </w:p>
    <w:p w:rsidR="004769AE" w:rsidRDefault="004769AE" w:rsidP="004769AE">
      <w:pPr>
        <w:pStyle w:val="a2"/>
        <w:ind w:firstLine="0"/>
      </w:pPr>
    </w:p>
    <w:p w:rsidR="00584956" w:rsidRDefault="00584956" w:rsidP="005567E5">
      <w:pPr>
        <w:rPr>
          <w:rFonts w:eastAsia="Times New Roman"/>
          <w:b/>
          <w:bCs/>
          <w:color w:val="000000"/>
          <w:sz w:val="22"/>
          <w:szCs w:val="22"/>
        </w:rPr>
        <w:sectPr w:rsidR="00584956" w:rsidSect="00B056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584956" w:rsidRDefault="00584956" w:rsidP="00584956">
      <w:pPr>
        <w:pStyle w:val="aff6"/>
        <w:keepNext/>
      </w:pPr>
      <w:r>
        <w:lastRenderedPageBreak/>
        <w:t xml:space="preserve">Таблица </w:t>
      </w:r>
      <w:fldSimple w:instr=" SEQ Таблица \* ARABIC ">
        <w:r w:rsidR="00112BAD">
          <w:rPr>
            <w:noProof/>
          </w:rPr>
          <w:t>4</w:t>
        </w:r>
      </w:fldSimple>
      <w:r w:rsidR="00112BAD">
        <w:t xml:space="preserve"> </w:t>
      </w:r>
      <w:r w:rsidR="00112BAD" w:rsidRPr="00112BAD">
        <w:rPr>
          <w:b w:val="0"/>
        </w:rPr>
        <w:t>Годовой прирост площади</w:t>
      </w:r>
      <w:r w:rsidR="00112BAD" w:rsidRPr="00112BAD">
        <w:t xml:space="preserve"> </w:t>
      </w:r>
      <w:r w:rsidR="00112BAD" w:rsidRPr="00112BAD">
        <w:rPr>
          <w:rFonts w:eastAsia="Times New Roman"/>
          <w:b w:val="0"/>
          <w:bCs w:val="0"/>
          <w:color w:val="000000"/>
        </w:rPr>
        <w:t>социально-административной застройки Кипень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268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668"/>
        <w:gridCol w:w="749"/>
        <w:gridCol w:w="709"/>
        <w:gridCol w:w="709"/>
        <w:gridCol w:w="708"/>
        <w:gridCol w:w="1070"/>
      </w:tblGrid>
      <w:tr w:rsidR="00584956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общей площади социально-административной застройки , м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584956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центр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2040</w:t>
            </w:r>
          </w:p>
        </w:tc>
      </w:tr>
    </w:tbl>
    <w:p w:rsidR="00584956" w:rsidRDefault="00584956" w:rsidP="004769AE">
      <w:pPr>
        <w:pStyle w:val="a2"/>
        <w:ind w:firstLine="0"/>
      </w:pPr>
    </w:p>
    <w:p w:rsidR="00584956" w:rsidRDefault="00584956" w:rsidP="00584956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5</w:t>
        </w:r>
      </w:fldSimple>
      <w:r w:rsidR="00112BAD" w:rsidRPr="00112BAD">
        <w:rPr>
          <w:b w:val="0"/>
        </w:rPr>
        <w:t xml:space="preserve"> Годовой прирост площади</w:t>
      </w:r>
      <w:r w:rsidR="00112BAD" w:rsidRPr="00112BAD">
        <w:t xml:space="preserve"> </w:t>
      </w:r>
      <w:r w:rsidR="00112BAD" w:rsidRPr="00112BAD">
        <w:rPr>
          <w:rFonts w:eastAsia="Times New Roman"/>
          <w:b w:val="0"/>
          <w:bCs w:val="0"/>
          <w:color w:val="000000"/>
        </w:rPr>
        <w:t>социально-административной застройки К</w:t>
      </w:r>
      <w:r w:rsidR="00112BAD">
        <w:rPr>
          <w:rFonts w:eastAsia="Times New Roman"/>
          <w:b w:val="0"/>
          <w:bCs w:val="0"/>
          <w:color w:val="000000"/>
        </w:rPr>
        <w:t>елози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268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668"/>
        <w:gridCol w:w="749"/>
        <w:gridCol w:w="709"/>
        <w:gridCol w:w="709"/>
        <w:gridCol w:w="708"/>
        <w:gridCol w:w="1070"/>
      </w:tblGrid>
      <w:tr w:rsidR="00584956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общей площади социально-административной застройки , м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584956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1540</w:t>
            </w:r>
          </w:p>
        </w:tc>
      </w:tr>
    </w:tbl>
    <w:p w:rsidR="00584956" w:rsidRDefault="00584956" w:rsidP="004769AE">
      <w:pPr>
        <w:pStyle w:val="a2"/>
        <w:ind w:firstLine="0"/>
      </w:pPr>
    </w:p>
    <w:p w:rsidR="00584956" w:rsidRDefault="00584956" w:rsidP="004769AE">
      <w:pPr>
        <w:pStyle w:val="a2"/>
        <w:ind w:firstLine="0"/>
      </w:pPr>
    </w:p>
    <w:p w:rsidR="00584956" w:rsidRDefault="00584956" w:rsidP="004769AE">
      <w:pPr>
        <w:pStyle w:val="a2"/>
        <w:ind w:firstLine="0"/>
      </w:pPr>
    </w:p>
    <w:p w:rsidR="00584956" w:rsidRDefault="00584956" w:rsidP="004769AE">
      <w:pPr>
        <w:pStyle w:val="a2"/>
        <w:ind w:firstLine="0"/>
      </w:pPr>
    </w:p>
    <w:p w:rsidR="00584956" w:rsidRPr="00680947" w:rsidRDefault="00584956" w:rsidP="00584956">
      <w:pPr>
        <w:pStyle w:val="aff6"/>
        <w:keepNext/>
        <w:rPr>
          <w:b w:val="0"/>
        </w:rPr>
      </w:pPr>
      <w:r>
        <w:lastRenderedPageBreak/>
        <w:t xml:space="preserve">Таблица </w:t>
      </w:r>
      <w:fldSimple w:instr=" SEQ Таблица \* ARABIC ">
        <w:r w:rsidR="00112BAD">
          <w:rPr>
            <w:noProof/>
          </w:rPr>
          <w:t>6</w:t>
        </w:r>
      </w:fldSimple>
      <w:r>
        <w:t xml:space="preserve"> </w:t>
      </w:r>
      <w:r w:rsidRPr="00680947">
        <w:rPr>
          <w:b w:val="0"/>
        </w:rPr>
        <w:t>Годовой прирост общей площади малоэтажной многоквартирной застройки</w:t>
      </w:r>
    </w:p>
    <w:tbl>
      <w:tblPr>
        <w:tblW w:w="5154" w:type="pct"/>
        <w:tblInd w:w="-176" w:type="dxa"/>
        <w:tblLook w:val="04A0"/>
      </w:tblPr>
      <w:tblGrid>
        <w:gridCol w:w="1844"/>
        <w:gridCol w:w="848"/>
        <w:gridCol w:w="711"/>
        <w:gridCol w:w="816"/>
        <w:gridCol w:w="786"/>
        <w:gridCol w:w="786"/>
        <w:gridCol w:w="789"/>
        <w:gridCol w:w="736"/>
        <w:gridCol w:w="789"/>
        <w:gridCol w:w="789"/>
        <w:gridCol w:w="783"/>
        <w:gridCol w:w="736"/>
        <w:gridCol w:w="789"/>
        <w:gridCol w:w="789"/>
        <w:gridCol w:w="789"/>
        <w:gridCol w:w="736"/>
        <w:gridCol w:w="1435"/>
      </w:tblGrid>
      <w:tr w:rsidR="00584956" w:rsidRPr="00762F80" w:rsidTr="005567E5">
        <w:trPr>
          <w:trHeight w:val="431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8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площадей многоквартирной застройки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малоэтажной застройки, м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584956" w:rsidRPr="00762F80" w:rsidTr="005567E5">
        <w:trPr>
          <w:trHeight w:val="130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работки Схемы </w:t>
            </w:r>
          </w:p>
        </w:tc>
      </w:tr>
      <w:tr w:rsidR="00584956" w:rsidRPr="00762F80" w:rsidTr="005567E5">
        <w:trPr>
          <w:trHeight w:val="30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Кипень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56" w:rsidRPr="00762F80" w:rsidTr="005567E5">
        <w:trPr>
          <w:trHeight w:val="5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584956" w:rsidRPr="00762F80" w:rsidTr="005567E5">
        <w:trPr>
          <w:trHeight w:val="5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F6335A" w:rsidRDefault="00584956" w:rsidP="005567E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335A">
              <w:rPr>
                <w:rFonts w:eastAsia="Times New Roman"/>
                <w:b/>
                <w:color w:val="000000"/>
                <w:sz w:val="22"/>
                <w:szCs w:val="22"/>
              </w:rPr>
              <w:t>Келози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956" w:rsidRPr="00762F80" w:rsidTr="005567E5">
        <w:trPr>
          <w:trHeight w:val="5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</w:tbl>
    <w:p w:rsidR="00584956" w:rsidRPr="0019289C" w:rsidRDefault="00584956" w:rsidP="004769AE">
      <w:pPr>
        <w:pStyle w:val="a2"/>
        <w:ind w:firstLine="0"/>
        <w:rPr>
          <w:lang w:val="en-US"/>
        </w:rPr>
      </w:pPr>
    </w:p>
    <w:p w:rsidR="00584956" w:rsidRPr="00F37E46" w:rsidRDefault="00584956" w:rsidP="00584956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7</w:t>
        </w:r>
      </w:fldSimple>
      <w:r w:rsidR="00112BAD">
        <w:t xml:space="preserve"> </w:t>
      </w:r>
      <w:r w:rsidR="00F37E46" w:rsidRPr="00F37E46">
        <w:rPr>
          <w:rFonts w:eastAsia="Times New Roman"/>
          <w:b w:val="0"/>
          <w:bCs w:val="0"/>
          <w:color w:val="000000"/>
        </w:rPr>
        <w:t>Прирост максимальной перспективной нагрузки на отопление малоэтажной застройки</w:t>
      </w:r>
    </w:p>
    <w:tbl>
      <w:tblPr>
        <w:tblW w:w="5154" w:type="pct"/>
        <w:tblInd w:w="-176" w:type="dxa"/>
        <w:tblLook w:val="04A0"/>
      </w:tblPr>
      <w:tblGrid>
        <w:gridCol w:w="1844"/>
        <w:gridCol w:w="835"/>
        <w:gridCol w:w="823"/>
        <w:gridCol w:w="822"/>
        <w:gridCol w:w="777"/>
        <w:gridCol w:w="777"/>
        <w:gridCol w:w="780"/>
        <w:gridCol w:w="727"/>
        <w:gridCol w:w="780"/>
        <w:gridCol w:w="780"/>
        <w:gridCol w:w="774"/>
        <w:gridCol w:w="727"/>
        <w:gridCol w:w="780"/>
        <w:gridCol w:w="780"/>
        <w:gridCol w:w="783"/>
        <w:gridCol w:w="730"/>
        <w:gridCol w:w="1432"/>
      </w:tblGrid>
      <w:tr w:rsidR="00584956" w:rsidRPr="00762F80" w:rsidTr="00584956">
        <w:trPr>
          <w:trHeight w:val="431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Прирост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максимальной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перспективной нагрузки на отопление малоэтажной застройки, Гкал/ч</w:t>
            </w:r>
          </w:p>
        </w:tc>
      </w:tr>
      <w:tr w:rsidR="00584956" w:rsidRPr="00762F80" w:rsidTr="00584956">
        <w:trPr>
          <w:trHeight w:val="1309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работки Схемы </w:t>
            </w:r>
          </w:p>
        </w:tc>
      </w:tr>
      <w:tr w:rsidR="00584956" w:rsidRPr="00762F80" w:rsidTr="00584956">
        <w:trPr>
          <w:trHeight w:val="308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Кипень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56" w:rsidRPr="00762F80" w:rsidTr="00584956">
        <w:trPr>
          <w:trHeight w:val="524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F6335A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F6335A">
              <w:rPr>
                <w:bCs/>
                <w:color w:val="000000"/>
                <w:sz w:val="22"/>
                <w:szCs w:val="22"/>
              </w:rPr>
              <w:t> </w:t>
            </w: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0,438 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F6335A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0,438 </w:t>
            </w:r>
            <w:r w:rsidRPr="00F6335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F6335A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0,438 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0,146</w:t>
            </w: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680947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1,46</w:t>
            </w:r>
          </w:p>
        </w:tc>
      </w:tr>
      <w:tr w:rsidR="00584956" w:rsidRPr="00762F80" w:rsidTr="00584956">
        <w:trPr>
          <w:trHeight w:val="52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F6335A" w:rsidRDefault="00584956" w:rsidP="005567E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335A">
              <w:rPr>
                <w:rFonts w:eastAsia="Times New Roman"/>
                <w:b/>
                <w:color w:val="000000"/>
                <w:sz w:val="22"/>
                <w:szCs w:val="22"/>
              </w:rPr>
              <w:t>Келози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680947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84956" w:rsidRPr="00762F80" w:rsidTr="00584956">
        <w:trPr>
          <w:trHeight w:val="52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680947" w:rsidRDefault="00584956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1,46</w:t>
            </w:r>
          </w:p>
        </w:tc>
      </w:tr>
    </w:tbl>
    <w:p w:rsidR="00584956" w:rsidRPr="0019289C" w:rsidRDefault="00584956" w:rsidP="004769AE">
      <w:pPr>
        <w:pStyle w:val="a2"/>
        <w:ind w:firstLine="0"/>
        <w:rPr>
          <w:lang w:val="en-US"/>
        </w:rPr>
      </w:pPr>
    </w:p>
    <w:p w:rsidR="00584956" w:rsidRPr="00B12CD4" w:rsidRDefault="00584956" w:rsidP="00584956">
      <w:pPr>
        <w:pStyle w:val="aff6"/>
        <w:keepNext/>
      </w:pPr>
      <w:r w:rsidRPr="00B12CD4">
        <w:t xml:space="preserve">Таблица </w:t>
      </w:r>
      <w:fldSimple w:instr=" SEQ Таблица \* ARABIC ">
        <w:r w:rsidR="00112BAD">
          <w:rPr>
            <w:noProof/>
          </w:rPr>
          <w:t>8</w:t>
        </w:r>
      </w:fldSimple>
      <w:r w:rsidRPr="00B12CD4">
        <w:t xml:space="preserve"> </w:t>
      </w:r>
      <w:r w:rsidRPr="00B12CD4">
        <w:rPr>
          <w:rFonts w:eastAsia="Times New Roman"/>
          <w:b w:val="0"/>
          <w:bCs w:val="0"/>
          <w:color w:val="000000"/>
        </w:rPr>
        <w:t>Годовой прирост общей площади социально-административной застройки</w:t>
      </w:r>
      <w:r>
        <w:rPr>
          <w:rFonts w:eastAsia="Times New Roman"/>
          <w:b w:val="0"/>
          <w:bCs w:val="0"/>
          <w:color w:val="000000"/>
        </w:rPr>
        <w:t xml:space="preserve"> в деревне Кипень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410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28"/>
      </w:tblGrid>
      <w:tr w:rsidR="00584956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перспективной нагрузки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 от</w:t>
            </w:r>
            <w:r w:rsidR="00C367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пление и вентиляцию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социально-административной застройки 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Гкал/ч</w:t>
            </w:r>
          </w:p>
        </w:tc>
      </w:tr>
      <w:tr w:rsidR="00584956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центр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0,027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0,125</w:t>
            </w:r>
          </w:p>
        </w:tc>
      </w:tr>
    </w:tbl>
    <w:p w:rsidR="00C57D1B" w:rsidRPr="00F116F5" w:rsidRDefault="00C57D1B" w:rsidP="00584956">
      <w:pPr>
        <w:rPr>
          <w:lang w:val="en-US"/>
        </w:rPr>
      </w:pPr>
    </w:p>
    <w:p w:rsidR="00584956" w:rsidRDefault="00584956" w:rsidP="00584956"/>
    <w:p w:rsidR="00584956" w:rsidRDefault="00584956" w:rsidP="00584956"/>
    <w:p w:rsidR="00584956" w:rsidRDefault="00584956" w:rsidP="00584956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9</w:t>
        </w:r>
      </w:fldSimple>
      <w:r>
        <w:rPr>
          <w:rFonts w:eastAsia="Times New Roman"/>
          <w:b w:val="0"/>
          <w:bCs w:val="0"/>
          <w:color w:val="000000"/>
        </w:rPr>
        <w:t xml:space="preserve"> прирост перспективной нагрузки на отопление</w:t>
      </w:r>
      <w:r w:rsidRPr="00B12CD4">
        <w:rPr>
          <w:rFonts w:eastAsia="Times New Roman"/>
          <w:b w:val="0"/>
          <w:bCs w:val="0"/>
          <w:color w:val="000000"/>
        </w:rPr>
        <w:t xml:space="preserve"> социально-административной застройки</w:t>
      </w:r>
      <w:r>
        <w:rPr>
          <w:rFonts w:eastAsia="Times New Roman"/>
          <w:b w:val="0"/>
          <w:bCs w:val="0"/>
          <w:color w:val="000000"/>
        </w:rPr>
        <w:t xml:space="preserve"> в деревне Келози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410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668"/>
        <w:gridCol w:w="749"/>
        <w:gridCol w:w="709"/>
        <w:gridCol w:w="709"/>
        <w:gridCol w:w="708"/>
        <w:gridCol w:w="1070"/>
      </w:tblGrid>
      <w:tr w:rsidR="00584956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перспективной нагрузки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 отопление и вентиляцию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социально-административной застройки 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Гкал/ч</w:t>
            </w:r>
          </w:p>
        </w:tc>
      </w:tr>
      <w:tr w:rsidR="00584956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</w:tr>
      <w:tr w:rsidR="00584956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B12CD4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6" w:rsidRPr="005A19C0" w:rsidRDefault="00584956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0,098</w:t>
            </w:r>
          </w:p>
        </w:tc>
      </w:tr>
    </w:tbl>
    <w:p w:rsidR="00112BAD" w:rsidRPr="00F116F5" w:rsidRDefault="00112BAD" w:rsidP="004769AE">
      <w:pPr>
        <w:pStyle w:val="a2"/>
        <w:ind w:firstLine="0"/>
        <w:rPr>
          <w:lang w:val="en-US"/>
        </w:rPr>
      </w:pPr>
    </w:p>
    <w:p w:rsidR="00112BAD" w:rsidRPr="00B12CD4" w:rsidRDefault="00112BAD" w:rsidP="00112BAD">
      <w:pPr>
        <w:pStyle w:val="aff6"/>
        <w:keepNext/>
      </w:pPr>
      <w:r w:rsidRPr="00B12CD4">
        <w:t xml:space="preserve">Таблица </w:t>
      </w:r>
      <w:fldSimple w:instr=" SEQ Таблица \* ARABIC ">
        <w:r>
          <w:rPr>
            <w:noProof/>
          </w:rPr>
          <w:t>10</w:t>
        </w:r>
      </w:fldSimple>
      <w:r w:rsidRPr="006856F8">
        <w:rPr>
          <w:b w:val="0"/>
        </w:rPr>
        <w:t xml:space="preserve">Прирост перспективной </w:t>
      </w:r>
      <w:r w:rsidRPr="006856F8"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/>
          <w:b w:val="0"/>
          <w:bCs w:val="0"/>
          <w:color w:val="000000"/>
        </w:rPr>
        <w:t xml:space="preserve">нагрузки </w:t>
      </w:r>
      <w:r w:rsidRPr="00B12CD4">
        <w:rPr>
          <w:rFonts w:eastAsia="Times New Roman"/>
          <w:b w:val="0"/>
          <w:bCs w:val="0"/>
          <w:color w:val="000000"/>
        </w:rPr>
        <w:t>социально-административной застройки</w:t>
      </w:r>
      <w:r>
        <w:rPr>
          <w:rFonts w:eastAsia="Times New Roman"/>
          <w:b w:val="0"/>
          <w:bCs w:val="0"/>
          <w:color w:val="000000"/>
        </w:rPr>
        <w:t xml:space="preserve"> в деревне Кипень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410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28"/>
      </w:tblGrid>
      <w:tr w:rsidR="00112BAD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перспективной нагрузки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 ГВС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социально-административной застройки 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Гкал/ч</w:t>
            </w:r>
          </w:p>
        </w:tc>
      </w:tr>
      <w:tr w:rsidR="00112BAD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центр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0,001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0,007</w:t>
            </w:r>
          </w:p>
        </w:tc>
      </w:tr>
    </w:tbl>
    <w:p w:rsidR="00112BAD" w:rsidRDefault="00112BAD" w:rsidP="00112BAD"/>
    <w:p w:rsidR="00112BAD" w:rsidRDefault="00112BAD" w:rsidP="00112BAD"/>
    <w:p w:rsidR="00112BAD" w:rsidRDefault="00112BAD" w:rsidP="00112BAD">
      <w:pPr>
        <w:pStyle w:val="aff6"/>
        <w:keepNext/>
      </w:pPr>
      <w:r>
        <w:t xml:space="preserve">Таблица </w:t>
      </w:r>
      <w:fldSimple w:instr=" SEQ Таблица \* ARABIC ">
        <w:r>
          <w:rPr>
            <w:noProof/>
          </w:rPr>
          <w:t>11</w:t>
        </w:r>
      </w:fldSimple>
      <w:r w:rsidRPr="005A19C0">
        <w:rPr>
          <w:rFonts w:eastAsia="Times New Roman"/>
          <w:b w:val="0"/>
          <w:bCs w:val="0"/>
          <w:color w:val="000000"/>
        </w:rPr>
        <w:t xml:space="preserve"> </w:t>
      </w:r>
      <w:r>
        <w:rPr>
          <w:b w:val="0"/>
        </w:rPr>
        <w:t>п</w:t>
      </w:r>
      <w:r w:rsidRPr="006856F8">
        <w:rPr>
          <w:b w:val="0"/>
        </w:rPr>
        <w:t xml:space="preserve">рирост перспективной </w:t>
      </w:r>
      <w:r w:rsidRPr="006856F8">
        <w:rPr>
          <w:rFonts w:eastAsia="Times New Roman"/>
          <w:b w:val="0"/>
          <w:bCs w:val="0"/>
          <w:color w:val="000000"/>
        </w:rPr>
        <w:t xml:space="preserve"> </w:t>
      </w:r>
      <w:r>
        <w:rPr>
          <w:rFonts w:eastAsia="Times New Roman"/>
          <w:b w:val="0"/>
          <w:bCs w:val="0"/>
          <w:color w:val="000000"/>
        </w:rPr>
        <w:t xml:space="preserve">нагрузки </w:t>
      </w:r>
      <w:r w:rsidRPr="00B12CD4">
        <w:rPr>
          <w:rFonts w:eastAsia="Times New Roman"/>
          <w:b w:val="0"/>
          <w:bCs w:val="0"/>
          <w:color w:val="000000"/>
        </w:rPr>
        <w:t>социально-административной застройки</w:t>
      </w:r>
      <w:r>
        <w:rPr>
          <w:rFonts w:eastAsia="Times New Roman"/>
          <w:b w:val="0"/>
          <w:bCs w:val="0"/>
          <w:color w:val="000000"/>
        </w:rPr>
        <w:t xml:space="preserve"> в деревне Келози</w:t>
      </w:r>
    </w:p>
    <w:tbl>
      <w:tblPr>
        <w:tblW w:w="14962" w:type="dxa"/>
        <w:tblInd w:w="-176" w:type="dxa"/>
        <w:tblLayout w:type="fixed"/>
        <w:tblLook w:val="04A0"/>
      </w:tblPr>
      <w:tblGrid>
        <w:gridCol w:w="568"/>
        <w:gridCol w:w="2410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668"/>
        <w:gridCol w:w="749"/>
        <w:gridCol w:w="709"/>
        <w:gridCol w:w="709"/>
        <w:gridCol w:w="708"/>
        <w:gridCol w:w="1070"/>
      </w:tblGrid>
      <w:tr w:rsidR="00112BAD" w:rsidRPr="00382457" w:rsidTr="005567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перспективной нагрузки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 ГВС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социально-административной застройки 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Гкал/ч</w:t>
            </w:r>
          </w:p>
        </w:tc>
      </w:tr>
      <w:tr w:rsidR="00112BAD" w:rsidRPr="00382457" w:rsidTr="005567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разр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ботки Схемы 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культуры (300 мест)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Спортивно-оздоровительный 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</w:tr>
      <w:tr w:rsidR="00112BAD" w:rsidRPr="00382457" w:rsidTr="005567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5A19C0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0,006</w:t>
            </w:r>
          </w:p>
        </w:tc>
      </w:tr>
    </w:tbl>
    <w:p w:rsidR="00112BAD" w:rsidRDefault="00112BAD" w:rsidP="004769AE">
      <w:pPr>
        <w:pStyle w:val="a2"/>
        <w:ind w:firstLine="0"/>
      </w:pPr>
    </w:p>
    <w:p w:rsidR="00112BAD" w:rsidRDefault="00112BAD" w:rsidP="004769AE">
      <w:pPr>
        <w:pStyle w:val="a2"/>
        <w:ind w:firstLine="0"/>
      </w:pPr>
    </w:p>
    <w:p w:rsidR="00112BAD" w:rsidRPr="004A2552" w:rsidRDefault="00112BAD" w:rsidP="00112BAD">
      <w:pPr>
        <w:pStyle w:val="aff6"/>
        <w:keepNext/>
        <w:rPr>
          <w:b w:val="0"/>
        </w:rPr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12</w:t>
        </w:r>
      </w:fldSimple>
      <w:r w:rsidRPr="004A2552">
        <w:rPr>
          <w:b w:val="0"/>
        </w:rPr>
        <w:t>Прирост перспективной нагрузки на гвс малоэтажной жилой застройки</w:t>
      </w:r>
    </w:p>
    <w:tbl>
      <w:tblPr>
        <w:tblW w:w="5154" w:type="pct"/>
        <w:tblInd w:w="-176" w:type="dxa"/>
        <w:tblLook w:val="04A0"/>
      </w:tblPr>
      <w:tblGrid>
        <w:gridCol w:w="1846"/>
        <w:gridCol w:w="850"/>
        <w:gridCol w:w="713"/>
        <w:gridCol w:w="816"/>
        <w:gridCol w:w="786"/>
        <w:gridCol w:w="786"/>
        <w:gridCol w:w="789"/>
        <w:gridCol w:w="736"/>
        <w:gridCol w:w="789"/>
        <w:gridCol w:w="789"/>
        <w:gridCol w:w="783"/>
        <w:gridCol w:w="736"/>
        <w:gridCol w:w="789"/>
        <w:gridCol w:w="789"/>
        <w:gridCol w:w="789"/>
        <w:gridCol w:w="736"/>
        <w:gridCol w:w="1429"/>
      </w:tblGrid>
      <w:tr w:rsidR="00112BAD" w:rsidRPr="00762F80" w:rsidTr="005567E5">
        <w:trPr>
          <w:trHeight w:val="431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8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Прирост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максимальной 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перспективной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нагрузки на ГВС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малоэтажной застройки, Гкал/ч</w:t>
            </w:r>
          </w:p>
        </w:tc>
      </w:tr>
      <w:tr w:rsidR="00112BAD" w:rsidRPr="00762F80" w:rsidTr="005567E5">
        <w:trPr>
          <w:trHeight w:val="130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работки Схемы </w:t>
            </w:r>
          </w:p>
        </w:tc>
      </w:tr>
      <w:tr w:rsidR="00112BAD" w:rsidRPr="00762F80" w:rsidTr="005567E5">
        <w:trPr>
          <w:trHeight w:val="30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Кипень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2BAD" w:rsidRPr="00762F80" w:rsidTr="005567E5">
        <w:trPr>
          <w:trHeight w:val="5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F6335A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F6335A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0,36</w:t>
            </w: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F6335A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0,36</w:t>
            </w: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F6335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F6335A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0,36</w:t>
            </w:r>
            <w:r w:rsidRPr="00F6335A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680947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112BAD" w:rsidRPr="00762F80" w:rsidTr="005567E5">
        <w:trPr>
          <w:trHeight w:val="5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F6335A" w:rsidRDefault="00112BAD" w:rsidP="005567E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335A">
              <w:rPr>
                <w:rFonts w:eastAsia="Times New Roman"/>
                <w:b/>
                <w:color w:val="000000"/>
                <w:sz w:val="22"/>
                <w:szCs w:val="22"/>
              </w:rPr>
              <w:t>Келози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680947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12BAD" w:rsidRPr="00762F80" w:rsidTr="005567E5">
        <w:trPr>
          <w:trHeight w:val="5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B12CD4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AD" w:rsidRPr="00680947" w:rsidRDefault="00112BAD" w:rsidP="005567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</w:tr>
    </w:tbl>
    <w:p w:rsidR="00112BAD" w:rsidRDefault="00112BAD" w:rsidP="004769AE">
      <w:pPr>
        <w:pStyle w:val="a2"/>
        <w:ind w:firstLine="0"/>
        <w:sectPr w:rsidR="00112BAD" w:rsidSect="00584956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584956" w:rsidRPr="00FD1E01" w:rsidRDefault="00584956" w:rsidP="004769AE">
      <w:pPr>
        <w:pStyle w:val="a2"/>
        <w:ind w:firstLine="0"/>
      </w:pPr>
    </w:p>
    <w:p w:rsidR="00094941" w:rsidRDefault="003677A2" w:rsidP="00AD41DA">
      <w:pPr>
        <w:pStyle w:val="a2"/>
        <w:ind w:left="851" w:right="567" w:firstLine="0"/>
        <w:rPr>
          <w:b/>
        </w:rPr>
      </w:pPr>
      <w:r>
        <w:rPr>
          <w:b/>
        </w:rPr>
        <w:t>Раздел 2.</w:t>
      </w:r>
      <w:r w:rsidRPr="003677A2">
        <w:rPr>
          <w:b/>
        </w:rPr>
        <w:t xml:space="preserve"> </w:t>
      </w:r>
      <w:r w:rsidR="00094941">
        <w:rPr>
          <w:b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094941" w:rsidRDefault="00964950" w:rsidP="00AD41DA">
      <w:pPr>
        <w:pStyle w:val="a2"/>
        <w:ind w:left="1134" w:right="567" w:firstLine="0"/>
        <w:rPr>
          <w:b/>
        </w:rPr>
      </w:pPr>
      <w:r>
        <w:rPr>
          <w:b/>
        </w:rPr>
        <w:t>а</w:t>
      </w:r>
      <w:r w:rsidR="00094941" w:rsidRPr="0059311E">
        <w:rPr>
          <w:b/>
        </w:rPr>
        <w:t>)</w:t>
      </w:r>
      <w:r>
        <w:rPr>
          <w:b/>
        </w:rPr>
        <w:t>радиус эффективного теплоснабжения позволяющий опр</w:t>
      </w:r>
      <w:r>
        <w:rPr>
          <w:b/>
        </w:rPr>
        <w:t>е</w:t>
      </w:r>
      <w:r>
        <w:rPr>
          <w:b/>
        </w:rPr>
        <w:t>делить условия, при которых подключение новых или уч</w:t>
      </w:r>
      <w:r>
        <w:rPr>
          <w:b/>
        </w:rPr>
        <w:t>и</w:t>
      </w:r>
      <w:r>
        <w:rPr>
          <w:b/>
        </w:rPr>
        <w:t>тывающих тепловую нагрузку теплопотребляющих устан</w:t>
      </w:r>
      <w:r>
        <w:rPr>
          <w:b/>
        </w:rPr>
        <w:t>о</w:t>
      </w:r>
      <w:r>
        <w:rPr>
          <w:b/>
        </w:rPr>
        <w:t>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</w:t>
      </w:r>
      <w:r>
        <w:rPr>
          <w:b/>
        </w:rPr>
        <w:t>т</w:t>
      </w:r>
      <w:r>
        <w:rPr>
          <w:b/>
        </w:rPr>
        <w:t>вия каждого источника тепловой энергии</w:t>
      </w:r>
    </w:p>
    <w:p w:rsidR="00E55E8A" w:rsidRDefault="00E55E8A" w:rsidP="00E55E8A">
      <w:pPr>
        <w:pStyle w:val="2"/>
        <w:keepNext/>
        <w:spacing w:before="0"/>
        <w:ind w:left="0" w:right="170"/>
      </w:pPr>
    </w:p>
    <w:p w:rsidR="00150A13" w:rsidRPr="00BF3BE1" w:rsidRDefault="00150A13" w:rsidP="00150A13">
      <w:pPr>
        <w:pStyle w:val="a2"/>
      </w:pPr>
      <w:r w:rsidRPr="00BF3BE1">
        <w:t xml:space="preserve">Согласно п. 30, г. 2, ФЗ №190 от 27.07.2010 </w:t>
      </w:r>
      <w:r>
        <w:t>г</w:t>
      </w:r>
      <w:r w:rsidR="00C367D1">
        <w:t>. «</w:t>
      </w:r>
      <w:r w:rsidR="00C367D1">
        <w:tab/>
        <w:t>О теплоснабжении»</w:t>
      </w:r>
      <w:r w:rsidRPr="00BF3BE1">
        <w:t>: «радиус эффективного теплоснабжения - максимальное расстояние от теплоп</w:t>
      </w:r>
      <w:r w:rsidRPr="00BF3BE1">
        <w:t>о</w:t>
      </w:r>
      <w:r w:rsidRPr="00BF3BE1">
        <w:t>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</w:t>
      </w:r>
      <w:r w:rsidRPr="00BF3BE1">
        <w:t>е</w:t>
      </w:r>
      <w:r w:rsidRPr="00BF3BE1">
        <w:t>личения совокупных расходов в системе теплоснабжения».</w:t>
      </w:r>
    </w:p>
    <w:p w:rsidR="00150A13" w:rsidRPr="00BF3BE1" w:rsidRDefault="00150A13" w:rsidP="00150A13">
      <w:pPr>
        <w:pStyle w:val="a2"/>
      </w:pPr>
      <w:r w:rsidRPr="00BF3BE1">
        <w:t>В настоящее время, методика определения радиуса эффективного тепл</w:t>
      </w:r>
      <w:r w:rsidRPr="00BF3BE1">
        <w:t>о</w:t>
      </w:r>
      <w:r w:rsidRPr="00BF3BE1">
        <w:t>снабжения не утверждена федеральными органами исполнительной власти в сфере теплоснабжения.</w:t>
      </w:r>
    </w:p>
    <w:p w:rsidR="00150A13" w:rsidRPr="00BF3BE1" w:rsidRDefault="00150A13" w:rsidP="00150A13">
      <w:pPr>
        <w:pStyle w:val="a2"/>
      </w:pPr>
      <w:r w:rsidRPr="00BF3BE1">
        <w:t>Основными критериями оценки целесообразности подключения новых потребителей в зоне действия системы централизованного теплоснабжения я</w:t>
      </w:r>
      <w:r w:rsidRPr="00BF3BE1">
        <w:t>в</w:t>
      </w:r>
      <w:r w:rsidRPr="00BF3BE1">
        <w:t>ляются:</w:t>
      </w:r>
    </w:p>
    <w:p w:rsidR="00150A13" w:rsidRPr="007D76E4" w:rsidRDefault="00150A13" w:rsidP="00150A13">
      <w:pPr>
        <w:pStyle w:val="a2"/>
      </w:pPr>
      <w:r w:rsidRPr="007D76E4">
        <w:t>затраты на строительство новых участков тепловой сети и реконстру</w:t>
      </w:r>
      <w:r w:rsidRPr="007D76E4">
        <w:t>к</w:t>
      </w:r>
      <w:r w:rsidRPr="007D76E4">
        <w:t>ция существующих;</w:t>
      </w:r>
    </w:p>
    <w:p w:rsidR="00150A13" w:rsidRPr="007D76E4" w:rsidRDefault="00150A13" w:rsidP="00150A13">
      <w:pPr>
        <w:pStyle w:val="a2"/>
      </w:pPr>
      <w:r w:rsidRPr="007D76E4">
        <w:t>пропускная способность существующих магистральных тепловых сетей;</w:t>
      </w:r>
    </w:p>
    <w:p w:rsidR="00150A13" w:rsidRPr="007D76E4" w:rsidRDefault="00150A13" w:rsidP="00150A13">
      <w:pPr>
        <w:pStyle w:val="a2"/>
      </w:pPr>
      <w:r w:rsidRPr="007D76E4">
        <w:t>затраты на перекачку теплоносителя в тепловых сетях;</w:t>
      </w:r>
    </w:p>
    <w:p w:rsidR="00150A13" w:rsidRPr="007D76E4" w:rsidRDefault="00150A13" w:rsidP="00150A13">
      <w:pPr>
        <w:pStyle w:val="a2"/>
      </w:pPr>
      <w:r w:rsidRPr="007D76E4">
        <w:t>потери тепловой энергии в тепловых сетях при ее передаче;</w:t>
      </w:r>
    </w:p>
    <w:p w:rsidR="00150A13" w:rsidRPr="007D76E4" w:rsidRDefault="00150A13" w:rsidP="00150A13">
      <w:pPr>
        <w:pStyle w:val="a2"/>
      </w:pPr>
      <w:r w:rsidRPr="007D76E4">
        <w:t>надежность системы теплоснабжения.</w:t>
      </w:r>
    </w:p>
    <w:p w:rsidR="00150A13" w:rsidRDefault="00150A13" w:rsidP="00150A13">
      <w:pPr>
        <w:pStyle w:val="a2"/>
      </w:pPr>
      <w:r w:rsidRPr="00BF3BE1">
        <w:t>Комплексная оценка вышеперечисленных факторов, определяет велич</w:t>
      </w:r>
      <w:r w:rsidRPr="00BF3BE1">
        <w:t>и</w:t>
      </w:r>
      <w:r w:rsidRPr="00BF3BE1">
        <w:t>ну оптимального радиуса теплоснабжения.</w:t>
      </w:r>
    </w:p>
    <w:p w:rsidR="00150A13" w:rsidRDefault="00150A13" w:rsidP="00150A13">
      <w:pPr>
        <w:pStyle w:val="a2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опт=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140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0,4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0,4</m:t>
            </m:r>
          </m:sup>
        </m:sSup>
        <m:r>
          <m:rPr>
            <m:sty m:val="p"/>
          </m:rP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</m:t>
                    </m:r>
                  </m:sup>
                </m:sSup>
                <m:ctrlPr>
                  <w:rPr>
                    <w:rFonts w:ascii="Cambria Math" w:hAnsi="Cambria Math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(△</m:t>
            </m:r>
            <m:r>
              <w:rPr>
                <w:rFonts w:ascii="Cambria Math" w:hAnsi="Cambria Math"/>
              </w:rPr>
              <m:t>τ</m:t>
            </m:r>
            <m:r>
              <m:rPr>
                <m:sty m:val="p"/>
              </m:rPr>
              <w:rPr>
                <w:rFonts w:ascii="Cambria Math" w:hAnsi="Cambria Math"/>
              </w:rPr>
              <m:t>/П)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0,15</m:t>
            </m:r>
          </m:sup>
        </m:sSup>
      </m:oMath>
      <w:r>
        <w:t>, км</w:t>
      </w:r>
    </w:p>
    <w:p w:rsidR="00150A13" w:rsidRPr="001E0B6F" w:rsidRDefault="00150A13" w:rsidP="00150A13">
      <w:pPr>
        <w:pStyle w:val="a2"/>
      </w:pPr>
      <w:r>
        <w:rPr>
          <w:lang w:val="en-US"/>
        </w:rPr>
        <w:t>s</w:t>
      </w:r>
      <w:r>
        <w:t xml:space="preserve"> </w:t>
      </w:r>
      <w:r w:rsidRPr="00345D07">
        <w:t>-</w:t>
      </w:r>
      <w:r>
        <w:t xml:space="preserve"> удельная стоимость материальной характеристика тепловой сети, руб/м</w:t>
      </w:r>
      <w:r>
        <w:rPr>
          <w:vertAlign w:val="superscript"/>
        </w:rPr>
        <w:t>2</w:t>
      </w:r>
      <w:r>
        <w:t>;</w:t>
      </w:r>
    </w:p>
    <w:p w:rsidR="00150A13" w:rsidRDefault="00150A13" w:rsidP="00150A13">
      <w:pPr>
        <w:pStyle w:val="a2"/>
      </w:pPr>
      <w:r>
        <w:rPr>
          <w:rFonts w:cs="Times New Roman"/>
          <w:lang w:val="en-US"/>
        </w:rPr>
        <w:t>φ</w:t>
      </w:r>
      <w:r w:rsidRPr="001E0B6F">
        <w:t xml:space="preserve"> </w:t>
      </w:r>
      <w:r>
        <w:t>–</w:t>
      </w:r>
      <w:r w:rsidRPr="001E0B6F">
        <w:t xml:space="preserve"> </w:t>
      </w:r>
      <w:r>
        <w:t>поправочный коэффициент принимаемый равным 1-для котельных;</w:t>
      </w:r>
    </w:p>
    <w:p w:rsidR="00150A13" w:rsidRDefault="00150A13" w:rsidP="00150A13">
      <w:pPr>
        <w:pStyle w:val="a2"/>
      </w:pPr>
      <w:r>
        <w:t>В-среднее число абонентов на 1 км</w:t>
      </w:r>
      <w:r>
        <w:rPr>
          <w:vertAlign w:val="superscript"/>
        </w:rPr>
        <w:t>2</w:t>
      </w:r>
      <w:r>
        <w:t>;</w:t>
      </w:r>
    </w:p>
    <w:p w:rsidR="00150A13" w:rsidRDefault="00150A13" w:rsidP="00150A13">
      <w:pPr>
        <w:pStyle w:val="a2"/>
      </w:pPr>
      <w:r>
        <w:rPr>
          <w:rFonts w:cs="Times New Roman"/>
        </w:rPr>
        <w:lastRenderedPageBreak/>
        <w:t>∆τ</w:t>
      </w:r>
      <w:r>
        <w:t>-расчетный перепад  температуры теплоносителя по главной тепловой магистрали, м вод.ст.;</w:t>
      </w:r>
    </w:p>
    <w:p w:rsidR="00150A13" w:rsidRDefault="00150A13" w:rsidP="00150A13">
      <w:pPr>
        <w:pStyle w:val="a2"/>
      </w:pPr>
      <w:r>
        <w:t>П-теплоплотность района, Гкал/ч*км</w:t>
      </w:r>
      <w:r>
        <w:rPr>
          <w:vertAlign w:val="superscript"/>
        </w:rPr>
        <w:t>2</w:t>
      </w:r>
      <w:r>
        <w:t>;</w:t>
      </w:r>
    </w:p>
    <w:p w:rsidR="0090615D" w:rsidRDefault="0090615D" w:rsidP="00F806F4">
      <w:pPr>
        <w:pStyle w:val="aff6"/>
        <w:keepNext/>
        <w:rPr>
          <w:rFonts w:cs="Courier New"/>
          <w:b w:val="0"/>
          <w:bCs w:val="0"/>
          <w:sz w:val="28"/>
        </w:rPr>
      </w:pPr>
    </w:p>
    <w:p w:rsidR="00B13CBE" w:rsidRPr="00921756" w:rsidRDefault="00B13CBE" w:rsidP="00B13CBE">
      <w:pPr>
        <w:pStyle w:val="aff6"/>
        <w:keepNext/>
        <w:rPr>
          <w:b w:val="0"/>
        </w:rPr>
      </w:pPr>
      <w:r w:rsidRPr="00921756">
        <w:t xml:space="preserve">Таблица </w:t>
      </w:r>
      <w:fldSimple w:instr=" SEQ Таблица \* ARABIC ">
        <w:r w:rsidR="00112BAD">
          <w:rPr>
            <w:noProof/>
          </w:rPr>
          <w:t>13</w:t>
        </w:r>
      </w:fldSimple>
      <w:r w:rsidRPr="00921756">
        <w:t xml:space="preserve"> </w:t>
      </w:r>
      <w:r w:rsidRPr="00921756">
        <w:rPr>
          <w:b w:val="0"/>
        </w:rPr>
        <w:t>Оптимальный ради</w:t>
      </w:r>
      <w:r>
        <w:rPr>
          <w:b w:val="0"/>
        </w:rPr>
        <w:t>ус теплоснабжения Кипень</w:t>
      </w:r>
    </w:p>
    <w:tbl>
      <w:tblPr>
        <w:tblW w:w="5000" w:type="pct"/>
        <w:tblLook w:val="04A0"/>
      </w:tblPr>
      <w:tblGrid>
        <w:gridCol w:w="2855"/>
        <w:gridCol w:w="2560"/>
        <w:gridCol w:w="2322"/>
        <w:gridCol w:w="2117"/>
      </w:tblGrid>
      <w:tr w:rsidR="00B13CBE" w:rsidRPr="00921756" w:rsidTr="005567E5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B13CBE" w:rsidRPr="00921756" w:rsidTr="005567E5">
        <w:trPr>
          <w:trHeight w:val="6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ϕ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13CBE" w:rsidRPr="00921756" w:rsidTr="005567E5">
        <w:trPr>
          <w:trHeight w:val="24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Среднее число абонентов на еденицу зоны действия и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точника теплоснабжения 1/км2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1756">
              <w:rPr>
                <w:color w:val="000000"/>
                <w:sz w:val="20"/>
                <w:szCs w:val="20"/>
              </w:rPr>
              <w:t>2</w:t>
            </w:r>
            <w:r w:rsidRPr="00921756">
              <w:rPr>
                <w:color w:val="000000"/>
                <w:sz w:val="20"/>
                <w:szCs w:val="20"/>
                <w:lang w:val="en-US"/>
              </w:rPr>
              <w:t>0625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Теплоплотность района Гкал/час*км2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Гкал/час*км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1756">
              <w:rPr>
                <w:color w:val="000000"/>
                <w:sz w:val="20"/>
                <w:szCs w:val="20"/>
                <w:lang w:val="en-US"/>
              </w:rPr>
              <w:t>39</w:t>
            </w:r>
            <w:r w:rsidRPr="00921756">
              <w:rPr>
                <w:color w:val="000000"/>
                <w:sz w:val="20"/>
                <w:szCs w:val="20"/>
              </w:rPr>
              <w:t>,</w:t>
            </w:r>
            <w:r w:rsidRPr="00921756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Суммарная присоединненая нагрузка потребителей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  <w:r w:rsidRPr="0092175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92175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B13CBE" w:rsidRPr="00921756" w:rsidTr="005567E5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Расчетный перепад темп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ратур теплоносителя в те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ловой сети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∆τ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B13CBE" w:rsidRPr="00177913" w:rsidTr="005567E5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Оптимальный радиус те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лоснабжения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км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0,68</w:t>
            </w:r>
          </w:p>
        </w:tc>
      </w:tr>
    </w:tbl>
    <w:p w:rsidR="00B13CBE" w:rsidRDefault="00B13CBE" w:rsidP="00B13CBE">
      <w:pPr>
        <w:pStyle w:val="a2"/>
      </w:pPr>
    </w:p>
    <w:p w:rsidR="00B13CBE" w:rsidRDefault="00B13CBE" w:rsidP="00B13CBE">
      <w:pPr>
        <w:pStyle w:val="a2"/>
        <w:ind w:firstLine="0"/>
      </w:pPr>
    </w:p>
    <w:p w:rsidR="00B13CBE" w:rsidRPr="00E4666A" w:rsidRDefault="00B13CBE" w:rsidP="00B13CBE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14</w:t>
        </w:r>
      </w:fldSimple>
      <w:r w:rsidRPr="00E4666A">
        <w:rPr>
          <w:b w:val="0"/>
        </w:rPr>
        <w:t>Оптимальный радиус теплоснабжения Келози</w:t>
      </w:r>
    </w:p>
    <w:tbl>
      <w:tblPr>
        <w:tblW w:w="5000" w:type="pct"/>
        <w:tblLook w:val="04A0"/>
      </w:tblPr>
      <w:tblGrid>
        <w:gridCol w:w="2855"/>
        <w:gridCol w:w="2560"/>
        <w:gridCol w:w="2322"/>
        <w:gridCol w:w="2117"/>
      </w:tblGrid>
      <w:tr w:rsidR="00B13CBE" w:rsidRPr="00921756" w:rsidTr="005567E5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B13CBE" w:rsidRPr="00921756" w:rsidTr="005567E5">
        <w:trPr>
          <w:trHeight w:val="6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ϕ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13CBE" w:rsidRPr="00921756" w:rsidTr="005567E5">
        <w:trPr>
          <w:trHeight w:val="24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Среднее число абонентов на еденицу зоны действия и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точника теплоснабжения 1/км2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Теплоплотность района Гкал/час*км2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Гкал/час*км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B62979" w:rsidRDefault="00B13CBE" w:rsidP="0055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Суммарная присоединненая нагрузка потребителей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B62979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4,56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B13CBE" w:rsidRPr="00921756" w:rsidTr="005567E5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B13CBE" w:rsidRPr="00921756" w:rsidTr="005567E5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Расчетный перепад темп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ратур теплоносителя в те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ловой сети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9217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∆τ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B13CBE" w:rsidRPr="00177913" w:rsidTr="005567E5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Оптимальный радиус те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921756">
              <w:rPr>
                <w:rFonts w:eastAsia="Times New Roman"/>
                <w:b/>
                <w:color w:val="000000"/>
                <w:sz w:val="20"/>
                <w:szCs w:val="20"/>
              </w:rPr>
              <w:t>лоснабжения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sz w:val="20"/>
                <w:szCs w:val="20"/>
              </w:rPr>
            </w:pPr>
            <w:r w:rsidRPr="00921756">
              <w:rPr>
                <w:sz w:val="20"/>
                <w:szCs w:val="20"/>
              </w:rPr>
              <w:t>км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921756" w:rsidRDefault="00B13CBE" w:rsidP="005567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1756">
              <w:rPr>
                <w:rFonts w:eastAsia="Times New Roman"/>
                <w:color w:val="000000"/>
                <w:sz w:val="20"/>
                <w:szCs w:val="20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</w:tr>
    </w:tbl>
    <w:p w:rsidR="00B13CBE" w:rsidRDefault="00B13CBE" w:rsidP="00B13CBE">
      <w:pPr>
        <w:pStyle w:val="a2"/>
      </w:pPr>
    </w:p>
    <w:p w:rsidR="00B13CBE" w:rsidRDefault="00B13CBE" w:rsidP="00B13CBE">
      <w:pPr>
        <w:pStyle w:val="a2"/>
      </w:pPr>
    </w:p>
    <w:p w:rsidR="00B13CBE" w:rsidRDefault="00B13CBE" w:rsidP="00B13CBE">
      <w:pPr>
        <w:pStyle w:val="a2"/>
      </w:pPr>
    </w:p>
    <w:p w:rsidR="002F46BD" w:rsidRDefault="00B13CBE" w:rsidP="002F46BD">
      <w:pPr>
        <w:pStyle w:val="a2"/>
        <w:keepNext/>
      </w:pPr>
      <w:r>
        <w:rPr>
          <w:noProof/>
        </w:rPr>
        <w:lastRenderedPageBreak/>
        <w:drawing>
          <wp:inline distT="0" distB="0" distL="0" distR="0">
            <wp:extent cx="5796959" cy="5486400"/>
            <wp:effectExtent l="19050" t="0" r="0" b="0"/>
            <wp:docPr id="18" name="Рисунок 17" descr="зона кипень келоз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а кипень келози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2348" cy="54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BE" w:rsidRDefault="002F46BD" w:rsidP="002F46BD">
      <w:pPr>
        <w:pStyle w:val="aff6"/>
        <w:jc w:val="both"/>
      </w:pPr>
      <w:r>
        <w:t xml:space="preserve">Рисунок </w:t>
      </w:r>
      <w:r w:rsidR="004305E3" w:rsidRPr="002F46BD">
        <w:rPr>
          <w:b w:val="0"/>
        </w:rPr>
        <w:fldChar w:fldCharType="begin"/>
      </w:r>
      <w:r w:rsidRPr="002F46BD">
        <w:rPr>
          <w:b w:val="0"/>
        </w:rPr>
        <w:instrText xml:space="preserve"> SEQ Рисунок \* ARABIC </w:instrText>
      </w:r>
      <w:r w:rsidR="004305E3" w:rsidRPr="002F46BD">
        <w:rPr>
          <w:b w:val="0"/>
        </w:rPr>
        <w:fldChar w:fldCharType="separate"/>
      </w:r>
      <w:r w:rsidRPr="002F46BD">
        <w:rPr>
          <w:b w:val="0"/>
          <w:noProof/>
        </w:rPr>
        <w:t>1</w:t>
      </w:r>
      <w:r w:rsidR="004305E3" w:rsidRPr="002F46BD">
        <w:rPr>
          <w:b w:val="0"/>
        </w:rPr>
        <w:fldChar w:fldCharType="end"/>
      </w:r>
      <w:r w:rsidRPr="002F46BD">
        <w:rPr>
          <w:b w:val="0"/>
        </w:rPr>
        <w:t>Радиусы теплоснабжения</w:t>
      </w:r>
    </w:p>
    <w:p w:rsidR="00B13CBE" w:rsidRDefault="00B13CBE" w:rsidP="00B13CBE">
      <w:pPr>
        <w:pStyle w:val="a2"/>
      </w:pPr>
    </w:p>
    <w:p w:rsidR="00B13CBE" w:rsidRDefault="00B13CBE" w:rsidP="00B13CBE">
      <w:pPr>
        <w:pStyle w:val="a2"/>
      </w:pPr>
      <w:r>
        <w:t>Исходя из полученных значений</w:t>
      </w:r>
      <w:r w:rsidRPr="00921756">
        <w:t>, все потребители находятся в зоне де</w:t>
      </w:r>
      <w:r w:rsidRPr="00921756">
        <w:t>й</w:t>
      </w:r>
      <w:r w:rsidRPr="00921756">
        <w:t>ствия эффективного радиуса теплоснабжения.</w:t>
      </w:r>
    </w:p>
    <w:p w:rsidR="00150A13" w:rsidRDefault="00150A13" w:rsidP="00150A13">
      <w:pPr>
        <w:pStyle w:val="a2"/>
      </w:pPr>
    </w:p>
    <w:p w:rsidR="00B13CBE" w:rsidRDefault="00B13CBE" w:rsidP="00150A13">
      <w:pPr>
        <w:pStyle w:val="a2"/>
      </w:pPr>
    </w:p>
    <w:p w:rsidR="00B13CBE" w:rsidRDefault="00B13CBE" w:rsidP="00150A13">
      <w:pPr>
        <w:pStyle w:val="a2"/>
      </w:pPr>
    </w:p>
    <w:p w:rsidR="00B13CBE" w:rsidRPr="00DC082D" w:rsidRDefault="00B13CBE" w:rsidP="00150A13">
      <w:pPr>
        <w:pStyle w:val="a2"/>
      </w:pPr>
    </w:p>
    <w:p w:rsidR="00980E28" w:rsidRDefault="00150A13" w:rsidP="00980E28">
      <w:pPr>
        <w:pStyle w:val="2"/>
      </w:pPr>
      <w:bookmarkStart w:id="3" w:name="_Toc384653978"/>
      <w:r>
        <w:t>б</w:t>
      </w:r>
      <w:r w:rsidR="00980E28" w:rsidRPr="00980E28">
        <w:t xml:space="preserve">) </w:t>
      </w:r>
      <w:r>
        <w:t>описание существующих и перспективных зон действия систем теплоснабжения и источников тепловой энергии</w:t>
      </w:r>
      <w:bookmarkEnd w:id="3"/>
    </w:p>
    <w:p w:rsidR="00DD0F95" w:rsidRPr="001A0828" w:rsidRDefault="00B13CBE" w:rsidP="00DD0F95">
      <w:pPr>
        <w:pStyle w:val="a2"/>
        <w:ind w:firstLine="0"/>
      </w:pPr>
      <w:r>
        <w:t>В зоне централизованного теплоснабжения МО Кипенское сельское поселение действуют два источника тепловой энергии, расположенные в деревне Кипень и деревне Келози. Установленная мощность котельной в деревне Кипень – 16,96</w:t>
      </w:r>
      <w:r w:rsidRPr="008C3898">
        <w:t xml:space="preserve"> Гкал/час,</w:t>
      </w:r>
      <w:r>
        <w:t xml:space="preserve"> присоединенная нагрузка – 6,28</w:t>
      </w:r>
      <w:r w:rsidRPr="008C3898">
        <w:t xml:space="preserve"> Гкал/час</w:t>
      </w:r>
      <w:r>
        <w:t>, Потребителями те</w:t>
      </w:r>
      <w:r>
        <w:t>п</w:t>
      </w:r>
      <w:r>
        <w:lastRenderedPageBreak/>
        <w:t>ловой энергии являются жилые здания. Протяженность тепловых сетей в п</w:t>
      </w:r>
      <w:r>
        <w:t>о</w:t>
      </w:r>
      <w:r>
        <w:t>селке составляет 3022км.</w:t>
      </w:r>
      <w:r w:rsidRPr="00660468">
        <w:t xml:space="preserve"> </w:t>
      </w:r>
      <w:r>
        <w:t>Установленная мощность котельной в деревне Келози – 5,16</w:t>
      </w:r>
      <w:r w:rsidRPr="008C3898">
        <w:t xml:space="preserve"> Гкал/час,</w:t>
      </w:r>
      <w:r>
        <w:t xml:space="preserve"> присоединенная нагрузка – 4,56</w:t>
      </w:r>
      <w:r w:rsidRPr="008C3898">
        <w:t xml:space="preserve"> Гкал/час</w:t>
      </w:r>
      <w:r>
        <w:t>, Потребителями те</w:t>
      </w:r>
      <w:r>
        <w:t>п</w:t>
      </w:r>
      <w:r>
        <w:t>ловой энергии являются жилые здания. Протяженность тепловых сетей в п</w:t>
      </w:r>
      <w:r>
        <w:t>о</w:t>
      </w:r>
      <w:r>
        <w:t xml:space="preserve">селке составляет 2027км. </w:t>
      </w:r>
      <w:r w:rsidR="00C367D1">
        <w:t>АО</w:t>
      </w:r>
      <w:r>
        <w:t xml:space="preserve"> «</w:t>
      </w:r>
      <w:r w:rsidR="00C367D1">
        <w:t>ИЭК</w:t>
      </w:r>
      <w:r>
        <w:t>» арендует данные котельные и тепловые сети, осуществляя выработку, передачу и распределение тепловой энергии п</w:t>
      </w:r>
      <w:r>
        <w:t>о</w:t>
      </w:r>
      <w:r>
        <w:t>требителям. Схема теплоснабжения в деревне Келози закрытая, четырехтру</w:t>
      </w:r>
      <w:r>
        <w:t>б</w:t>
      </w:r>
      <w:r>
        <w:t>ная с непосредственным присоединением системы отопления.</w:t>
      </w:r>
      <w:r w:rsidRPr="00660468">
        <w:t xml:space="preserve"> </w:t>
      </w:r>
      <w:r>
        <w:t>Схема тепл</w:t>
      </w:r>
      <w:r>
        <w:t>о</w:t>
      </w:r>
      <w:r>
        <w:t>снабжения в деревне Кипень открытая, двухтрубная с элеваторным присоед</w:t>
      </w:r>
      <w:r>
        <w:t>и</w:t>
      </w:r>
      <w:r>
        <w:t>нением системы отопления</w:t>
      </w:r>
    </w:p>
    <w:p w:rsidR="00E62C3B" w:rsidRDefault="00E62C3B" w:rsidP="006A738D">
      <w:pPr>
        <w:pStyle w:val="a2"/>
      </w:pPr>
    </w:p>
    <w:p w:rsidR="0004254A" w:rsidRPr="003677A2" w:rsidRDefault="0004254A" w:rsidP="006A738D">
      <w:pPr>
        <w:pStyle w:val="a2"/>
      </w:pPr>
    </w:p>
    <w:p w:rsidR="00150A13" w:rsidRDefault="00150A13" w:rsidP="00150A13">
      <w:pPr>
        <w:pStyle w:val="2"/>
      </w:pPr>
      <w:bookmarkStart w:id="4" w:name="_Toc384653979"/>
      <w:r>
        <w:t>в</w:t>
      </w:r>
      <w:r w:rsidRPr="00980E28">
        <w:t xml:space="preserve">) </w:t>
      </w:r>
      <w:r>
        <w:t xml:space="preserve">описание существующих и перспективных зон действия </w:t>
      </w:r>
      <w:r w:rsidR="00651064">
        <w:t xml:space="preserve">индивидуальных </w:t>
      </w:r>
      <w:r>
        <w:t>источников тепловой энергии</w:t>
      </w:r>
      <w:bookmarkEnd w:id="4"/>
    </w:p>
    <w:p w:rsidR="00E62C3B" w:rsidRDefault="00E62C3B" w:rsidP="004F2361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04254A" w:rsidRDefault="0004254A" w:rsidP="00B13CBE">
      <w:pPr>
        <w:pStyle w:val="a2"/>
        <w:ind w:firstLine="0"/>
      </w:pPr>
      <w:r>
        <w:t xml:space="preserve">Основная </w:t>
      </w:r>
      <w:r w:rsidR="0090615D">
        <w:t xml:space="preserve">часть территории МО </w:t>
      </w:r>
      <w:r w:rsidR="00B13CBE">
        <w:t>Кипенско</w:t>
      </w:r>
      <w:r w:rsidR="0090615D">
        <w:t>е сельское поселение</w:t>
      </w:r>
      <w:r>
        <w:t xml:space="preserve"> находится в з</w:t>
      </w:r>
      <w:r>
        <w:t>о</w:t>
      </w:r>
      <w:r>
        <w:t xml:space="preserve">не действия индивидуальных источников теплоснабжения. </w:t>
      </w:r>
      <w:r w:rsidR="00B13CBE">
        <w:t>Зона действия инд</w:t>
      </w:r>
      <w:r w:rsidR="00B13CBE">
        <w:t>и</w:t>
      </w:r>
      <w:r w:rsidR="00B13CBE">
        <w:t>видуального теплоснабжения включает в себя деревни Шундорово, Черемык</w:t>
      </w:r>
      <w:r w:rsidR="00B13CBE">
        <w:t>и</w:t>
      </w:r>
      <w:r w:rsidR="00B13CBE">
        <w:t>но, Витино, Глухово, Трудовик, Волковицы, поселок Глухово (Лесопитомник). Источники индивидуального  теплоснабжения преимущественно печные.</w:t>
      </w:r>
    </w:p>
    <w:p w:rsidR="0004254A" w:rsidRDefault="0004254A" w:rsidP="0004254A">
      <w:pPr>
        <w:pStyle w:val="a2"/>
        <w:ind w:firstLine="0"/>
      </w:pPr>
    </w:p>
    <w:p w:rsidR="00A47724" w:rsidRDefault="00A47724" w:rsidP="00A47724">
      <w:pPr>
        <w:pStyle w:val="2"/>
      </w:pPr>
      <w:bookmarkStart w:id="5" w:name="_Toc384653980"/>
      <w:r>
        <w:t>г</w:t>
      </w:r>
      <w:r w:rsidRPr="00980E28">
        <w:t xml:space="preserve">) </w:t>
      </w:r>
      <w: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5"/>
      <w:r>
        <w:t xml:space="preserve"> </w:t>
      </w:r>
    </w:p>
    <w:p w:rsidR="00B13CBE" w:rsidRDefault="00B13CBE" w:rsidP="00323BA7">
      <w:pPr>
        <w:pStyle w:val="a2"/>
        <w:ind w:firstLine="0"/>
        <w:jc w:val="left"/>
      </w:pPr>
    </w:p>
    <w:p w:rsidR="00B13CBE" w:rsidRDefault="00B13CBE" w:rsidP="00323BA7">
      <w:pPr>
        <w:pStyle w:val="a2"/>
        <w:ind w:firstLine="0"/>
        <w:jc w:val="left"/>
      </w:pPr>
      <w:r>
        <w:t xml:space="preserve">В таблице </w:t>
      </w:r>
      <w:r w:rsidR="00C57D1B">
        <w:t>15 и 16</w:t>
      </w:r>
      <w:r w:rsidRPr="003638B5">
        <w:t xml:space="preserve">  представлены балансы тепловой мощности и перспективной тепловой нагрузки в</w:t>
      </w:r>
      <w:r>
        <w:t xml:space="preserve"> деревнях</w:t>
      </w:r>
      <w:r w:rsidRPr="003638B5">
        <w:t xml:space="preserve"> Кипень</w:t>
      </w:r>
      <w:r>
        <w:t xml:space="preserve"> и Келози</w:t>
      </w:r>
      <w:r w:rsidRPr="003638B5">
        <w:t xml:space="preserve">. Как видно из таблицы, на 2013 год располагаемая мощность котельной </w:t>
      </w:r>
      <w:r>
        <w:t xml:space="preserve"> Кипень </w:t>
      </w:r>
      <w:r w:rsidRPr="003638B5">
        <w:t>равна 16,96 Гкал/ч , присоед</w:t>
      </w:r>
      <w:r w:rsidRPr="003638B5">
        <w:t>и</w:t>
      </w:r>
      <w:r w:rsidRPr="003638B5">
        <w:t xml:space="preserve">ненной нагрузка составляет 6,28 Гкал/ч, резерв мощности составляет 10,68 Гкал/ч, дефицита мощности нет. </w:t>
      </w:r>
      <w:r w:rsidRPr="0039418A">
        <w:t>При оптимистичном прогнозе, в связи с ро</w:t>
      </w:r>
      <w:r w:rsidRPr="0039418A">
        <w:t>с</w:t>
      </w:r>
      <w:r w:rsidRPr="0039418A">
        <w:t xml:space="preserve">том перспективной застройки на 2028 г присоединенная нагрузка составит 9,07 Гкал/ч ,резерв мощности  составит 7,89 Гкал/ч. </w:t>
      </w:r>
      <w:r>
        <w:t>В котельной Келози распол</w:t>
      </w:r>
      <w:r>
        <w:t>а</w:t>
      </w:r>
      <w:r>
        <w:t>гаемая мощность равна 5,16 Гкал/ч, присоединенная нагрузка составляет 4,56 Гкал/ч, резерв мощности составляет 0,6 Гкал/ч.</w:t>
      </w:r>
      <w:r w:rsidRPr="00A66DC3">
        <w:t xml:space="preserve"> </w:t>
      </w:r>
      <w:r w:rsidRPr="0039418A">
        <w:t>При оптимистичном прогнозе, в связи с ростом перспективной застройки на 2028 г присоединенная нагрузка с</w:t>
      </w:r>
      <w:r w:rsidRPr="0039418A">
        <w:t>о</w:t>
      </w:r>
      <w:r>
        <w:t>ставит 7,33 Гкал/ч</w:t>
      </w:r>
      <w:r w:rsidRPr="0039418A">
        <w:t>,</w:t>
      </w:r>
      <w:r>
        <w:t xml:space="preserve"> дефицит </w:t>
      </w:r>
      <w:r w:rsidRPr="0039418A">
        <w:t xml:space="preserve"> мощ</w:t>
      </w:r>
      <w:r>
        <w:t>ности  составит 2,17</w:t>
      </w:r>
      <w:r w:rsidRPr="0039418A">
        <w:t xml:space="preserve"> Гкал/ч.</w:t>
      </w:r>
    </w:p>
    <w:p w:rsidR="00B13CBE" w:rsidRDefault="00B13CBE" w:rsidP="00323BA7">
      <w:pPr>
        <w:pStyle w:val="a2"/>
        <w:ind w:firstLine="0"/>
        <w:jc w:val="left"/>
      </w:pPr>
    </w:p>
    <w:p w:rsidR="00323BA7" w:rsidRPr="00351F3F" w:rsidRDefault="00323BA7" w:rsidP="00323BA7">
      <w:pPr>
        <w:pStyle w:val="a2"/>
        <w:ind w:firstLine="0"/>
        <w:jc w:val="left"/>
        <w:sectPr w:rsidR="00323BA7" w:rsidRPr="00351F3F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B13CBE" w:rsidRPr="00F37E46" w:rsidRDefault="00B13CBE" w:rsidP="00B13CBE">
      <w:pPr>
        <w:pStyle w:val="aff6"/>
        <w:keepNext/>
        <w:rPr>
          <w:b w:val="0"/>
        </w:rPr>
      </w:pPr>
      <w:r>
        <w:lastRenderedPageBreak/>
        <w:t xml:space="preserve">Таблица </w:t>
      </w:r>
      <w:fldSimple w:instr=" SEQ Таблица \* ARABIC ">
        <w:r w:rsidR="00112BAD">
          <w:rPr>
            <w:noProof/>
          </w:rPr>
          <w:t>15</w:t>
        </w:r>
      </w:fldSimple>
      <w:r w:rsidR="00F37E46" w:rsidRPr="00F37E46">
        <w:rPr>
          <w:b w:val="0"/>
        </w:rPr>
        <w:t>Перспективные балансы тепловой мощности котельной в деревне Кипень</w:t>
      </w:r>
    </w:p>
    <w:tbl>
      <w:tblPr>
        <w:tblW w:w="5375" w:type="pct"/>
        <w:tblInd w:w="-743" w:type="dxa"/>
        <w:tblLayout w:type="fixed"/>
        <w:tblLook w:val="04A0"/>
      </w:tblPr>
      <w:tblGrid>
        <w:gridCol w:w="547"/>
        <w:gridCol w:w="723"/>
        <w:gridCol w:w="717"/>
        <w:gridCol w:w="711"/>
        <w:gridCol w:w="602"/>
        <w:gridCol w:w="564"/>
        <w:gridCol w:w="708"/>
        <w:gridCol w:w="708"/>
        <w:gridCol w:w="705"/>
        <w:gridCol w:w="708"/>
        <w:gridCol w:w="845"/>
        <w:gridCol w:w="848"/>
        <w:gridCol w:w="845"/>
        <w:gridCol w:w="692"/>
        <w:gridCol w:w="861"/>
        <w:gridCol w:w="708"/>
        <w:gridCol w:w="845"/>
        <w:gridCol w:w="711"/>
        <w:gridCol w:w="848"/>
        <w:gridCol w:w="854"/>
        <w:gridCol w:w="842"/>
      </w:tblGrid>
      <w:tr w:rsidR="00B13CBE" w:rsidRPr="003638B5" w:rsidTr="005567E5">
        <w:trPr>
          <w:trHeight w:val="300"/>
        </w:trPr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</w:tr>
      <w:tr w:rsidR="00B13CBE" w:rsidRPr="003638B5" w:rsidTr="005567E5">
        <w:trPr>
          <w:trHeight w:val="237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тельная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гаемая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Мощность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тельной Гкал/ч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ловой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</w:tr>
      <w:tr w:rsidR="00B13CBE" w:rsidRPr="00177913" w:rsidTr="005567E5">
        <w:trPr>
          <w:trHeight w:val="112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пень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rPr>
                <w:color w:val="000000"/>
                <w:sz w:val="16"/>
                <w:szCs w:val="16"/>
              </w:rPr>
            </w:pPr>
            <w:r w:rsidRPr="003638B5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</w:tbl>
    <w:p w:rsidR="00B13CBE" w:rsidRDefault="00B13CBE" w:rsidP="00B13CBE">
      <w:pPr>
        <w:pStyle w:val="a2"/>
        <w:rPr>
          <w:highlight w:val="yellow"/>
        </w:rPr>
      </w:pPr>
    </w:p>
    <w:p w:rsidR="00B13CBE" w:rsidRPr="00F37E46" w:rsidRDefault="00B13CBE" w:rsidP="00B13CBE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16</w:t>
        </w:r>
      </w:fldSimple>
      <w:r w:rsidR="00F37E46" w:rsidRPr="00F37E46">
        <w:rPr>
          <w:b w:val="0"/>
        </w:rPr>
        <w:t xml:space="preserve"> Перспективные балансы тепловой мощ</w:t>
      </w:r>
      <w:r w:rsidR="00F37E46">
        <w:rPr>
          <w:b w:val="0"/>
        </w:rPr>
        <w:t>ности котельной в деревне Келози</w:t>
      </w:r>
    </w:p>
    <w:tbl>
      <w:tblPr>
        <w:tblW w:w="5375" w:type="pct"/>
        <w:tblInd w:w="-743" w:type="dxa"/>
        <w:tblLayout w:type="fixed"/>
        <w:tblLook w:val="04A0"/>
      </w:tblPr>
      <w:tblGrid>
        <w:gridCol w:w="547"/>
        <w:gridCol w:w="723"/>
        <w:gridCol w:w="717"/>
        <w:gridCol w:w="711"/>
        <w:gridCol w:w="602"/>
        <w:gridCol w:w="564"/>
        <w:gridCol w:w="708"/>
        <w:gridCol w:w="708"/>
        <w:gridCol w:w="705"/>
        <w:gridCol w:w="708"/>
        <w:gridCol w:w="845"/>
        <w:gridCol w:w="848"/>
        <w:gridCol w:w="845"/>
        <w:gridCol w:w="692"/>
        <w:gridCol w:w="861"/>
        <w:gridCol w:w="708"/>
        <w:gridCol w:w="845"/>
        <w:gridCol w:w="711"/>
        <w:gridCol w:w="848"/>
        <w:gridCol w:w="854"/>
        <w:gridCol w:w="842"/>
      </w:tblGrid>
      <w:tr w:rsidR="00B13CBE" w:rsidRPr="003638B5" w:rsidTr="005567E5">
        <w:trPr>
          <w:trHeight w:val="300"/>
        </w:trPr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</w:tr>
      <w:tr w:rsidR="00B13CBE" w:rsidRPr="003638B5" w:rsidTr="005567E5">
        <w:trPr>
          <w:trHeight w:val="237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тельная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гаемая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Мощность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тельной Гкал/ч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ловой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8B5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638B5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</w:tr>
      <w:tr w:rsidR="00B13CBE" w:rsidRPr="00177913" w:rsidTr="005567E5">
        <w:trPr>
          <w:trHeight w:val="112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лози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BE" w:rsidRPr="003638B5" w:rsidRDefault="00B13CBE" w:rsidP="005567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-2,17</w:t>
            </w:r>
          </w:p>
        </w:tc>
      </w:tr>
    </w:tbl>
    <w:p w:rsidR="00323BA7" w:rsidRDefault="00323BA7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520ACF" w:rsidRDefault="00520ACF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520ACF" w:rsidRDefault="00520ACF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B13CBE" w:rsidRDefault="00B13CBE" w:rsidP="00B13CBE">
      <w:pPr>
        <w:rPr>
          <w:rFonts w:eastAsia="Times New Roman"/>
          <w:b/>
          <w:color w:val="000000"/>
          <w:sz w:val="20"/>
          <w:szCs w:val="20"/>
        </w:rPr>
      </w:pPr>
    </w:p>
    <w:p w:rsidR="00B13CBE" w:rsidRDefault="00B13CBE" w:rsidP="00B13CBE">
      <w:pPr>
        <w:rPr>
          <w:rFonts w:eastAsia="Times New Roman"/>
          <w:b/>
          <w:color w:val="000000"/>
          <w:sz w:val="20"/>
          <w:szCs w:val="20"/>
        </w:rPr>
        <w:sectPr w:rsidR="00B13CBE" w:rsidSect="00323BA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AF49D6" w:rsidRDefault="00AF49D6" w:rsidP="00AF49D6">
      <w:pPr>
        <w:pStyle w:val="1"/>
        <w:rPr>
          <w:rStyle w:val="2a"/>
          <w:b/>
          <w:bCs/>
          <w:sz w:val="28"/>
        </w:rPr>
      </w:pPr>
      <w:bookmarkStart w:id="6" w:name="_Toc384653981"/>
      <w:bookmarkStart w:id="7" w:name="_Toc367712074"/>
      <w:r w:rsidRPr="00E45CC9">
        <w:rPr>
          <w:rStyle w:val="2a"/>
          <w:b/>
          <w:bCs/>
          <w:sz w:val="28"/>
        </w:rPr>
        <w:lastRenderedPageBreak/>
        <w:t>Раз</w:t>
      </w:r>
      <w:r w:rsidR="00215483">
        <w:rPr>
          <w:rStyle w:val="2a"/>
          <w:b/>
          <w:bCs/>
          <w:sz w:val="28"/>
        </w:rPr>
        <w:t>дел 3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 w:rsidR="00215483">
        <w:rPr>
          <w:rStyle w:val="2a"/>
          <w:b/>
          <w:bCs/>
          <w:sz w:val="28"/>
        </w:rPr>
        <w:t>ерспективные балансы теплоносителя</w:t>
      </w:r>
      <w:r>
        <w:rPr>
          <w:rStyle w:val="2a"/>
          <w:b/>
          <w:bCs/>
          <w:sz w:val="28"/>
        </w:rPr>
        <w:t>»</w:t>
      </w:r>
      <w:bookmarkEnd w:id="6"/>
    </w:p>
    <w:p w:rsidR="00520ACF" w:rsidRDefault="00520ACF" w:rsidP="00323BA7">
      <w:pPr>
        <w:pStyle w:val="a2"/>
        <w:ind w:firstLine="0"/>
      </w:pPr>
    </w:p>
    <w:p w:rsidR="00263A45" w:rsidRPr="0062150E" w:rsidRDefault="00263A45" w:rsidP="00263A45">
      <w:pPr>
        <w:pStyle w:val="a2"/>
        <w:ind w:firstLine="0"/>
      </w:pPr>
      <w:r w:rsidRPr="0062150E">
        <w:t>На рисунке представлены балансы максимального потребления теплоносителя и перспективные балансы производительности ХВО в сис</w:t>
      </w:r>
      <w:r>
        <w:t>теме теплоснабжения Кипенского</w:t>
      </w:r>
      <w:r w:rsidRPr="0062150E">
        <w:t xml:space="preserve"> сельского поселения.</w:t>
      </w:r>
    </w:p>
    <w:p w:rsidR="00263A45" w:rsidRPr="0062150E" w:rsidRDefault="00263A45" w:rsidP="00263A45">
      <w:pPr>
        <w:pStyle w:val="a2"/>
        <w:ind w:firstLine="0"/>
      </w:pPr>
      <w:r w:rsidRPr="0062150E">
        <w:t>В</w:t>
      </w:r>
      <w:r>
        <w:t xml:space="preserve"> таблицах</w:t>
      </w:r>
      <w:r w:rsidRPr="0062150E">
        <w:t xml:space="preserve"> мы можем наблюдать рост объемов теплоносителя</w:t>
      </w:r>
      <w:r>
        <w:t xml:space="preserve">, что связано с ростом </w:t>
      </w:r>
      <w:r w:rsidRPr="0062150E">
        <w:t>перспективной застройки поселения.</w:t>
      </w:r>
    </w:p>
    <w:p w:rsidR="00263A45" w:rsidRPr="00177913" w:rsidRDefault="00263A45" w:rsidP="00263A45">
      <w:pPr>
        <w:pStyle w:val="a2"/>
        <w:rPr>
          <w:b/>
          <w:i/>
          <w:highlight w:val="yellow"/>
        </w:rPr>
      </w:pPr>
    </w:p>
    <w:p w:rsidR="00263A45" w:rsidRDefault="00263A45" w:rsidP="00263A45">
      <w:pPr>
        <w:keepNext/>
      </w:pPr>
      <w:r w:rsidRPr="00EE0303">
        <w:rPr>
          <w:rFonts w:eastAsia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120130" cy="3366735"/>
            <wp:effectExtent l="19050" t="0" r="13970" b="5115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A45" w:rsidRPr="00177913" w:rsidRDefault="00263A45" w:rsidP="00263A45">
      <w:pPr>
        <w:pStyle w:val="aff6"/>
        <w:rPr>
          <w:rFonts w:eastAsia="Times New Roman"/>
          <w:b w:val="0"/>
          <w:bCs w:val="0"/>
          <w:color w:val="000000"/>
          <w:highlight w:val="yellow"/>
        </w:rPr>
      </w:pPr>
      <w:r>
        <w:t xml:space="preserve">Рисунок </w:t>
      </w:r>
      <w:fldSimple w:instr=" SEQ Рисунок \* ARABIC ">
        <w:r w:rsidR="002F46BD">
          <w:rPr>
            <w:noProof/>
          </w:rPr>
          <w:t>2</w:t>
        </w:r>
      </w:fldSimple>
      <w:r w:rsidR="002F46BD" w:rsidRPr="002F46BD">
        <w:rPr>
          <w:b w:val="0"/>
        </w:rPr>
        <w:t xml:space="preserve"> Перспективные балансы водоподготовительных установок дер. К</w:t>
      </w:r>
      <w:r w:rsidR="002F46BD">
        <w:rPr>
          <w:b w:val="0"/>
        </w:rPr>
        <w:t>ипень</w:t>
      </w:r>
    </w:p>
    <w:p w:rsidR="00263A45" w:rsidRPr="00177913" w:rsidRDefault="00263A45" w:rsidP="00263A45">
      <w:pPr>
        <w:keepNext/>
        <w:rPr>
          <w:highlight w:val="yellow"/>
        </w:rPr>
      </w:pPr>
    </w:p>
    <w:p w:rsidR="00263A45" w:rsidRDefault="00263A45" w:rsidP="00263A45">
      <w:pPr>
        <w:rPr>
          <w:highlight w:val="yellow"/>
        </w:rPr>
      </w:pPr>
    </w:p>
    <w:p w:rsidR="00263A45" w:rsidRPr="00EE0303" w:rsidRDefault="00263A45" w:rsidP="00263A45">
      <w:pPr>
        <w:rPr>
          <w:highlight w:val="yellow"/>
        </w:rPr>
        <w:sectPr w:rsidR="00263A45" w:rsidRPr="00EE0303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263A45" w:rsidRPr="00F055CF" w:rsidRDefault="00263A45" w:rsidP="00263A45">
      <w:pPr>
        <w:pStyle w:val="aff6"/>
        <w:keepNext/>
        <w:rPr>
          <w:b w:val="0"/>
        </w:rPr>
      </w:pPr>
      <w:r w:rsidRPr="00F055CF">
        <w:lastRenderedPageBreak/>
        <w:t xml:space="preserve">Таблица </w:t>
      </w:r>
      <w:fldSimple w:instr=" SEQ Таблица \* ARABIC ">
        <w:r w:rsidR="00112BAD">
          <w:rPr>
            <w:noProof/>
          </w:rPr>
          <w:t>17</w:t>
        </w:r>
      </w:fldSimple>
      <w:r w:rsidRPr="00F055CF">
        <w:rPr>
          <w:b w:val="0"/>
        </w:rPr>
        <w:t>Перспективные балансы теплоносителя</w:t>
      </w:r>
      <w:r>
        <w:rPr>
          <w:b w:val="0"/>
        </w:rPr>
        <w:t xml:space="preserve"> Кипень</w:t>
      </w:r>
    </w:p>
    <w:tbl>
      <w:tblPr>
        <w:tblW w:w="5467" w:type="pct"/>
        <w:tblInd w:w="-743" w:type="dxa"/>
        <w:tblLayout w:type="fixed"/>
        <w:tblLook w:val="04A0"/>
      </w:tblPr>
      <w:tblGrid>
        <w:gridCol w:w="848"/>
        <w:gridCol w:w="708"/>
        <w:gridCol w:w="571"/>
        <w:gridCol w:w="709"/>
        <w:gridCol w:w="709"/>
        <w:gridCol w:w="709"/>
        <w:gridCol w:w="709"/>
        <w:gridCol w:w="571"/>
        <w:gridCol w:w="567"/>
        <w:gridCol w:w="569"/>
        <w:gridCol w:w="569"/>
        <w:gridCol w:w="700"/>
        <w:gridCol w:w="567"/>
        <w:gridCol w:w="567"/>
        <w:gridCol w:w="567"/>
        <w:gridCol w:w="567"/>
        <w:gridCol w:w="567"/>
      </w:tblGrid>
      <w:tr w:rsidR="00263A45" w:rsidRPr="00F055CF" w:rsidTr="00263A45">
        <w:trPr>
          <w:trHeight w:val="474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Наименование</w:t>
            </w:r>
          </w:p>
        </w:tc>
        <w:tc>
          <w:tcPr>
            <w:tcW w:w="46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Балансы  теплоносителя, т/ч</w:t>
            </w:r>
          </w:p>
        </w:tc>
      </w:tr>
      <w:tr w:rsidR="00263A45" w:rsidRPr="00F055CF" w:rsidTr="00263A45">
        <w:trPr>
          <w:trHeight w:val="161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2028</w:t>
            </w:r>
          </w:p>
        </w:tc>
      </w:tr>
      <w:tr w:rsidR="00263A45" w:rsidRPr="00F055CF" w:rsidTr="00263A45">
        <w:trPr>
          <w:trHeight w:val="1881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</w:p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Кипень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189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189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193,8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199,2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color w:val="000000"/>
                <w:spacing w:val="-32"/>
                <w:sz w:val="22"/>
                <w:szCs w:val="22"/>
              </w:rPr>
              <w:t>206,3</w:t>
            </w:r>
          </w:p>
        </w:tc>
      </w:tr>
    </w:tbl>
    <w:p w:rsidR="00263A45" w:rsidRPr="00F055CF" w:rsidRDefault="00263A45" w:rsidP="00263A45">
      <w:pPr>
        <w:pStyle w:val="aff6"/>
        <w:keepNext/>
      </w:pPr>
    </w:p>
    <w:p w:rsidR="00263A45" w:rsidRPr="00F055CF" w:rsidRDefault="00263A45" w:rsidP="00263A45"/>
    <w:p w:rsidR="00263A45" w:rsidRPr="00F055CF" w:rsidRDefault="00263A45" w:rsidP="00263A45">
      <w:pPr>
        <w:rPr>
          <w:sz w:val="28"/>
          <w:szCs w:val="28"/>
        </w:rPr>
      </w:pPr>
      <w:r w:rsidRPr="00F055CF">
        <w:rPr>
          <w:sz w:val="28"/>
          <w:szCs w:val="28"/>
        </w:rPr>
        <w:t>Объем аварийной подпитки рассчитан согласно п.6.17 СНиП 41-02-2003 «Тепловые сети» «Для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сетей»</w:t>
      </w:r>
    </w:p>
    <w:p w:rsidR="00263A45" w:rsidRPr="005567E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18</w:t>
        </w:r>
      </w:fldSimple>
      <w:r>
        <w:t xml:space="preserve"> </w:t>
      </w:r>
      <w:r w:rsidRPr="002C3578">
        <w:rPr>
          <w:b w:val="0"/>
        </w:rPr>
        <w:t>Объем аварийной подпитки Кипень</w:t>
      </w:r>
    </w:p>
    <w:tbl>
      <w:tblPr>
        <w:tblStyle w:val="affe"/>
        <w:tblpPr w:leftFromText="180" w:rightFromText="180" w:vertAnchor="text" w:horzAnchor="margin" w:tblpXSpec="center" w:tblpY="495"/>
        <w:tblW w:w="10456" w:type="dxa"/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A45" w:rsidRPr="00F055CF" w:rsidTr="00263A45">
        <w:trPr>
          <w:trHeight w:val="399"/>
        </w:trPr>
        <w:tc>
          <w:tcPr>
            <w:tcW w:w="1384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F055CF">
              <w:rPr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2026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2027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2028</w:t>
            </w:r>
          </w:p>
        </w:tc>
      </w:tr>
      <w:tr w:rsidR="00263A45" w:rsidRPr="00177913" w:rsidTr="00263A45">
        <w:trPr>
          <w:trHeight w:val="1331"/>
        </w:trPr>
        <w:tc>
          <w:tcPr>
            <w:tcW w:w="1384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F055CF">
              <w:rPr>
                <w:b/>
                <w:spacing w:val="-20"/>
                <w:sz w:val="22"/>
                <w:szCs w:val="22"/>
              </w:rPr>
              <w:t>Объем аварийной подпитки т/ч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3,78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3,78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3,88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3,98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4,09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</w:tr>
    </w:tbl>
    <w:p w:rsidR="00263A45" w:rsidRDefault="00263A45" w:rsidP="00263A45">
      <w:pPr>
        <w:keepNext/>
      </w:pPr>
      <w:r w:rsidRPr="007B069F">
        <w:rPr>
          <w:noProof/>
          <w:sz w:val="28"/>
          <w:szCs w:val="28"/>
        </w:rPr>
        <w:drawing>
          <wp:inline distT="0" distB="0" distL="0" distR="0">
            <wp:extent cx="6120130" cy="3366735"/>
            <wp:effectExtent l="19050" t="0" r="13970" b="5115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A45" w:rsidRDefault="00263A45" w:rsidP="00263A45">
      <w:pPr>
        <w:pStyle w:val="aff6"/>
        <w:rPr>
          <w:sz w:val="28"/>
          <w:szCs w:val="28"/>
          <w:highlight w:val="yellow"/>
        </w:rPr>
      </w:pPr>
      <w:r>
        <w:t xml:space="preserve">Рисунок </w:t>
      </w:r>
      <w:fldSimple w:instr=" SEQ Рисунок \* ARABIC ">
        <w:r w:rsidR="002F46BD">
          <w:rPr>
            <w:noProof/>
          </w:rPr>
          <w:t>3</w:t>
        </w:r>
      </w:fldSimple>
      <w:r w:rsidR="002F46BD">
        <w:t xml:space="preserve"> </w:t>
      </w:r>
      <w:r w:rsidR="002F46BD" w:rsidRPr="002F46BD">
        <w:rPr>
          <w:b w:val="0"/>
        </w:rPr>
        <w:t>Перспективные балансы водоподготовительных установок дер. Келози</w:t>
      </w: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19</w:t>
        </w:r>
      </w:fldSimple>
      <w:r>
        <w:t xml:space="preserve"> </w:t>
      </w:r>
      <w:r w:rsidRPr="00F055CF">
        <w:rPr>
          <w:b w:val="0"/>
        </w:rPr>
        <w:t>Перспективные балансы теплоносителя</w:t>
      </w:r>
      <w:r>
        <w:rPr>
          <w:b w:val="0"/>
        </w:rPr>
        <w:t xml:space="preserve"> К</w:t>
      </w:r>
      <w:r w:rsidR="002F46BD">
        <w:rPr>
          <w:b w:val="0"/>
        </w:rPr>
        <w:t>елози</w:t>
      </w:r>
    </w:p>
    <w:tbl>
      <w:tblPr>
        <w:tblW w:w="5467" w:type="pct"/>
        <w:tblInd w:w="-743" w:type="dxa"/>
        <w:tblLayout w:type="fixed"/>
        <w:tblLook w:val="04A0"/>
      </w:tblPr>
      <w:tblGrid>
        <w:gridCol w:w="848"/>
        <w:gridCol w:w="708"/>
        <w:gridCol w:w="571"/>
        <w:gridCol w:w="709"/>
        <w:gridCol w:w="709"/>
        <w:gridCol w:w="709"/>
        <w:gridCol w:w="709"/>
        <w:gridCol w:w="571"/>
        <w:gridCol w:w="567"/>
        <w:gridCol w:w="569"/>
        <w:gridCol w:w="569"/>
        <w:gridCol w:w="700"/>
        <w:gridCol w:w="567"/>
        <w:gridCol w:w="567"/>
        <w:gridCol w:w="567"/>
        <w:gridCol w:w="567"/>
        <w:gridCol w:w="567"/>
      </w:tblGrid>
      <w:tr w:rsidR="00263A45" w:rsidRPr="00F055CF" w:rsidTr="00263A45">
        <w:trPr>
          <w:trHeight w:val="474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Наименование</w:t>
            </w:r>
          </w:p>
        </w:tc>
        <w:tc>
          <w:tcPr>
            <w:tcW w:w="46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Балансы  теплоносителя, т/ч</w:t>
            </w:r>
          </w:p>
        </w:tc>
      </w:tr>
      <w:tr w:rsidR="00263A45" w:rsidRPr="00F055CF" w:rsidTr="00263A45">
        <w:trPr>
          <w:trHeight w:val="1236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2028</w:t>
            </w:r>
          </w:p>
        </w:tc>
      </w:tr>
      <w:tr w:rsidR="00263A45" w:rsidRPr="00F055CF" w:rsidTr="00263A45">
        <w:trPr>
          <w:trHeight w:val="10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</w:p>
          <w:p w:rsidR="00263A45" w:rsidRPr="00F055CF" w:rsidRDefault="00263A45" w:rsidP="00263A45">
            <w:pPr>
              <w:jc w:val="center"/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</w:pPr>
            <w:r w:rsidRPr="00F055CF">
              <w:rPr>
                <w:rFonts w:eastAsia="Times New Roman"/>
                <w:b/>
                <w:bCs/>
                <w:color w:val="000000"/>
                <w:spacing w:val="-32"/>
                <w:sz w:val="22"/>
                <w:szCs w:val="22"/>
              </w:rPr>
              <w:t>Кипень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156,9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156,9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161,7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167,1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45" w:rsidRPr="00F055CF" w:rsidRDefault="00263A45" w:rsidP="00263A45">
            <w:pPr>
              <w:jc w:val="center"/>
              <w:rPr>
                <w:rFonts w:eastAsia="Times New Roman"/>
                <w:color w:val="000000"/>
                <w:spacing w:val="-3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2"/>
                <w:sz w:val="22"/>
                <w:szCs w:val="22"/>
              </w:rPr>
              <w:t>174</w:t>
            </w:r>
          </w:p>
        </w:tc>
      </w:tr>
    </w:tbl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rPr>
          <w:sz w:val="28"/>
          <w:szCs w:val="28"/>
          <w:highlight w:val="yellow"/>
        </w:rPr>
      </w:pPr>
      <w:r w:rsidRPr="00F055CF">
        <w:rPr>
          <w:sz w:val="28"/>
          <w:szCs w:val="28"/>
        </w:rPr>
        <w:t>Объем аварийной подпитки рассчитан согласно п.6.17 СНиП 41-02-2003 «Тепловые сети» «Для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</w:t>
      </w:r>
      <w:r>
        <w:rPr>
          <w:sz w:val="28"/>
          <w:szCs w:val="28"/>
        </w:rPr>
        <w:t xml:space="preserve"> в трубопроводах тепловых сетей</w:t>
      </w:r>
    </w:p>
    <w:p w:rsidR="00263A45" w:rsidRDefault="00263A45" w:rsidP="00263A45">
      <w:pPr>
        <w:rPr>
          <w:sz w:val="28"/>
          <w:szCs w:val="28"/>
          <w:highlight w:val="yellow"/>
        </w:rPr>
      </w:pPr>
    </w:p>
    <w:p w:rsidR="00263A45" w:rsidRDefault="00263A45" w:rsidP="00263A45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20</w:t>
        </w:r>
      </w:fldSimple>
      <w:r>
        <w:t xml:space="preserve"> </w:t>
      </w:r>
      <w:r w:rsidRPr="002C3578">
        <w:rPr>
          <w:b w:val="0"/>
        </w:rPr>
        <w:t>Объем аварийной подпитки Келози</w:t>
      </w:r>
    </w:p>
    <w:tbl>
      <w:tblPr>
        <w:tblStyle w:val="affe"/>
        <w:tblpPr w:leftFromText="180" w:rightFromText="180" w:vertAnchor="text" w:horzAnchor="margin" w:tblpXSpec="center" w:tblpY="495"/>
        <w:tblW w:w="10456" w:type="dxa"/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A45" w:rsidRPr="00F055CF" w:rsidTr="00263A45">
        <w:trPr>
          <w:trHeight w:val="399"/>
        </w:trPr>
        <w:tc>
          <w:tcPr>
            <w:tcW w:w="1384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F055CF">
              <w:rPr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2026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2027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 w:rsidRPr="00F055CF">
              <w:rPr>
                <w:spacing w:val="-20"/>
                <w:sz w:val="20"/>
              </w:rPr>
              <w:t>2028</w:t>
            </w:r>
          </w:p>
        </w:tc>
      </w:tr>
      <w:tr w:rsidR="00263A45" w:rsidRPr="00177913" w:rsidTr="00263A45">
        <w:trPr>
          <w:trHeight w:val="705"/>
        </w:trPr>
        <w:tc>
          <w:tcPr>
            <w:tcW w:w="1384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F055CF">
              <w:rPr>
                <w:b/>
                <w:spacing w:val="-20"/>
                <w:sz w:val="22"/>
                <w:szCs w:val="22"/>
              </w:rPr>
              <w:t>Объем аварийной подпитки т/ч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3,78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3,78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3,88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3,98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4,09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  <w:tc>
          <w:tcPr>
            <w:tcW w:w="567" w:type="dxa"/>
            <w:vAlign w:val="center"/>
          </w:tcPr>
          <w:p w:rsidR="00263A45" w:rsidRPr="00F055CF" w:rsidRDefault="00263A45" w:rsidP="00263A45">
            <w:pPr>
              <w:pStyle w:val="a2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4,13</w:t>
            </w:r>
          </w:p>
        </w:tc>
      </w:tr>
    </w:tbl>
    <w:p w:rsidR="00323BA7" w:rsidRPr="002B3FFB" w:rsidRDefault="00323BA7" w:rsidP="00323BA7">
      <w:pPr>
        <w:pStyle w:val="a2"/>
        <w:rPr>
          <w:b/>
          <w:i/>
        </w:rPr>
      </w:pPr>
    </w:p>
    <w:p w:rsidR="00614F21" w:rsidRDefault="00614F21" w:rsidP="00614F21">
      <w:pPr>
        <w:pStyle w:val="1"/>
        <w:rPr>
          <w:rStyle w:val="2a"/>
          <w:b/>
          <w:bCs/>
          <w:sz w:val="28"/>
        </w:rPr>
      </w:pPr>
      <w:bookmarkStart w:id="8" w:name="_Toc384653982"/>
      <w:r w:rsidRPr="00E45CC9">
        <w:rPr>
          <w:rStyle w:val="2a"/>
          <w:b/>
          <w:bCs/>
          <w:sz w:val="28"/>
        </w:rPr>
        <w:t>Раз</w:t>
      </w:r>
      <w:r>
        <w:rPr>
          <w:rStyle w:val="2a"/>
          <w:b/>
          <w:bCs/>
          <w:sz w:val="28"/>
        </w:rPr>
        <w:t xml:space="preserve">дел </w:t>
      </w:r>
      <w:r w:rsidRPr="00614F21">
        <w:rPr>
          <w:rStyle w:val="2a"/>
          <w:b/>
          <w:bCs/>
          <w:sz w:val="28"/>
        </w:rPr>
        <w:t>4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>
        <w:rPr>
          <w:rStyle w:val="2a"/>
          <w:b/>
          <w:bCs/>
          <w:sz w:val="28"/>
        </w:rPr>
        <w:t>редложения по строительству, реконструкции и техническому перевооружению источников тепловой энергии»</w:t>
      </w:r>
      <w:bookmarkEnd w:id="8"/>
    </w:p>
    <w:p w:rsidR="00263A45" w:rsidRDefault="004507B4" w:rsidP="004507B4">
      <w:pPr>
        <w:pStyle w:val="a2"/>
        <w:ind w:firstLine="0"/>
      </w:pPr>
      <w:r>
        <w:t>Как было показано в разд</w:t>
      </w:r>
      <w:r w:rsidR="002F46BD">
        <w:t>еле 6 обосновывающих материалов</w:t>
      </w:r>
      <w:r>
        <w:t>,</w:t>
      </w:r>
      <w:r w:rsidR="002F46BD">
        <w:t xml:space="preserve"> </w:t>
      </w:r>
      <w:r>
        <w:t xml:space="preserve">на котельной в деревне Келози не обеспечивается аварийный резерв мощности. </w:t>
      </w:r>
      <w:r w:rsidR="00263A45">
        <w:t>Располагаемая мощность котельной равна 5,16 Гкал/ч. При выходе из строя одного из котлов мощностью 2,15 Гкал/ч тепловая мощность котельной не покроет подключенную нагрузку 4,46 Гкал/ч.</w:t>
      </w:r>
    </w:p>
    <w:p w:rsidR="0009744B" w:rsidRPr="00AA168B" w:rsidRDefault="00263A45" w:rsidP="004507B4">
      <w:pPr>
        <w:pStyle w:val="a2"/>
        <w:ind w:firstLine="0"/>
      </w:pPr>
      <w:r>
        <w:t xml:space="preserve">Учитывая запланированные подключения потребителей к данной котельной, необходимо предусмотреть увеличение ее тепловой мощности. </w:t>
      </w:r>
      <w:r w:rsidRPr="000A7A64">
        <w:t>Увеличение мощности котельной планируется осуществить путем установки водогрейного котла КВС-2,5 или его аналога тепловой мощностью 2,15 Гкал/ч.</w:t>
      </w:r>
      <w:r w:rsidRPr="00263A45">
        <w:t xml:space="preserve"> </w:t>
      </w:r>
      <w:r w:rsidRPr="000A7A64">
        <w:t>Установка котла может быть осуществлена путем пристройки.</w:t>
      </w:r>
      <w:r>
        <w:t xml:space="preserve"> </w:t>
      </w:r>
      <w:r w:rsidRPr="000A7A64">
        <w:t>Ориентировочная стоимость установки котла мощностью 2,15 Гкал/ч «под ключ» составляет 11,0 млн. руб. Мероприятие планируется осуществить в 201</w:t>
      </w:r>
      <w:r>
        <w:t>6</w:t>
      </w:r>
      <w:r w:rsidRPr="000A7A64">
        <w:t xml:space="preserve"> году.</w:t>
      </w:r>
    </w:p>
    <w:p w:rsidR="00215483" w:rsidRDefault="00215483" w:rsidP="004507B4">
      <w:pPr>
        <w:pStyle w:val="a2"/>
        <w:ind w:firstLine="0"/>
      </w:pPr>
    </w:p>
    <w:p w:rsidR="00263A45" w:rsidRDefault="00263A45" w:rsidP="00263A45">
      <w:pPr>
        <w:pStyle w:val="a2"/>
      </w:pPr>
      <w:r>
        <w:t>В связи с высоким износом оборудования (более 70%) котельной в деревне Кипень, рекомендуется строительство Блочно-модульной котельной. Для строительства блочно-модульной котельной мощностью 8 Гкал/ч в деревне Кипень потребуется порядка 26 млн.руб (в ценах 2013г.) с учетом НДС (18%). Эффективность использования небольших котельных повышенной заводской готовности (блочно-модульные котельные) определяется:</w:t>
      </w:r>
    </w:p>
    <w:p w:rsidR="00263A45" w:rsidRDefault="00263A45" w:rsidP="00263A45">
      <w:pPr>
        <w:pStyle w:val="a2"/>
      </w:pPr>
      <w:r>
        <w:t>а) простотой конструкции, быстротой и легкостью монтажа;</w:t>
      </w:r>
    </w:p>
    <w:p w:rsidR="00263A45" w:rsidRDefault="00263A45" w:rsidP="00263A45">
      <w:pPr>
        <w:pStyle w:val="a2"/>
      </w:pPr>
      <w:r>
        <w:t>б) меньшей на 30-40% металлоемкостью сооружений и на 30-80% стоимостью строительно монтажных работ;</w:t>
      </w:r>
    </w:p>
    <w:p w:rsidR="00263A45" w:rsidRDefault="00263A45" w:rsidP="00263A45">
      <w:pPr>
        <w:pStyle w:val="a2"/>
      </w:pPr>
      <w:r>
        <w:t>в) в 6-7 раз меньшими трудозатратами;</w:t>
      </w:r>
    </w:p>
    <w:p w:rsidR="00263A45" w:rsidRDefault="00263A45" w:rsidP="00263A45">
      <w:pPr>
        <w:pStyle w:val="a2"/>
      </w:pPr>
      <w:r>
        <w:t>г) сокращением в 10 раз расхода сборного и монолитного железобетона;</w:t>
      </w:r>
    </w:p>
    <w:p w:rsidR="00263A45" w:rsidRDefault="00263A45" w:rsidP="00263A45">
      <w:pPr>
        <w:pStyle w:val="a2"/>
      </w:pPr>
      <w:r>
        <w:t>д) уменьшением в 1,5-2 раза эксплуатационных затрат;</w:t>
      </w:r>
    </w:p>
    <w:p w:rsidR="00263A45" w:rsidRPr="000C6F52" w:rsidRDefault="00263A45" w:rsidP="00263A45">
      <w:pPr>
        <w:pStyle w:val="a2"/>
      </w:pPr>
      <w:r>
        <w:t>е) низкими расходами топлива</w:t>
      </w:r>
    </w:p>
    <w:p w:rsidR="00263A45" w:rsidRPr="00F806F4" w:rsidRDefault="00263A45" w:rsidP="004507B4">
      <w:pPr>
        <w:pStyle w:val="a2"/>
        <w:ind w:firstLine="0"/>
      </w:pPr>
    </w:p>
    <w:p w:rsidR="000C2538" w:rsidRDefault="000C2538" w:rsidP="000C2538">
      <w:pPr>
        <w:pStyle w:val="1"/>
        <w:rPr>
          <w:rStyle w:val="2a"/>
          <w:b/>
          <w:bCs/>
          <w:sz w:val="28"/>
        </w:rPr>
      </w:pPr>
      <w:bookmarkStart w:id="9" w:name="_Toc384653983"/>
      <w:r w:rsidRPr="00E45CC9">
        <w:rPr>
          <w:rStyle w:val="2a"/>
          <w:b/>
          <w:bCs/>
          <w:sz w:val="28"/>
        </w:rPr>
        <w:t xml:space="preserve">Раздел 5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Предложения по строительс</w:t>
      </w:r>
      <w:r>
        <w:rPr>
          <w:rStyle w:val="2a"/>
          <w:b/>
          <w:bCs/>
          <w:sz w:val="28"/>
        </w:rPr>
        <w:t>тву и реконструкции тепловых се</w:t>
      </w:r>
      <w:r w:rsidRPr="00E45CC9">
        <w:rPr>
          <w:rStyle w:val="2a"/>
          <w:b/>
          <w:bCs/>
          <w:sz w:val="28"/>
        </w:rPr>
        <w:t>тей</w:t>
      </w:r>
      <w:r>
        <w:rPr>
          <w:rStyle w:val="2a"/>
          <w:b/>
          <w:bCs/>
          <w:sz w:val="28"/>
        </w:rPr>
        <w:t>»</w:t>
      </w:r>
      <w:bookmarkEnd w:id="7"/>
      <w:bookmarkEnd w:id="9"/>
    </w:p>
    <w:p w:rsidR="000C2538" w:rsidRDefault="000C2538" w:rsidP="000C2538">
      <w:pPr>
        <w:pStyle w:val="a2"/>
      </w:pPr>
      <w:r>
        <w:t xml:space="preserve">Для обеспечения нормативной надежности и безопасности теплоснабжения в </w:t>
      </w:r>
      <w:r w:rsidR="007149F8">
        <w:t xml:space="preserve">МО </w:t>
      </w:r>
      <w:r w:rsidR="00325D67">
        <w:t>Кипенское сельское поселение</w:t>
      </w:r>
      <w:r w:rsidR="00672C4C">
        <w:t xml:space="preserve"> схемой теплоснабжения рекомендуется произвести реконструкцию тепловой сети.</w:t>
      </w:r>
    </w:p>
    <w:p w:rsidR="000C2538" w:rsidRDefault="000C2538" w:rsidP="000C2538">
      <w:pPr>
        <w:pStyle w:val="a2"/>
      </w:pPr>
      <w:r>
        <w:t>Данные по участкам и протяженностям труб, рекомендуемых к замене, представлены в следую</w:t>
      </w:r>
      <w:r w:rsidR="00325D67">
        <w:t>щей таблицах</w:t>
      </w:r>
      <w:r>
        <w:t>.</w:t>
      </w:r>
    </w:p>
    <w:p w:rsidR="00325D67" w:rsidRPr="00F116F5" w:rsidRDefault="00325D67" w:rsidP="00325D67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21</w:t>
        </w:r>
      </w:fldSimple>
      <w:r w:rsidR="00F116F5">
        <w:rPr>
          <w:b w:val="0"/>
        </w:rPr>
        <w:t xml:space="preserve">Участки </w:t>
      </w:r>
      <w:r w:rsidR="00F116F5" w:rsidRPr="00F116F5">
        <w:rPr>
          <w:b w:val="0"/>
        </w:rPr>
        <w:t>рекомендуемые к замене</w:t>
      </w:r>
      <w:r w:rsidR="00F116F5">
        <w:rPr>
          <w:b w:val="0"/>
        </w:rPr>
        <w:t xml:space="preserve"> </w:t>
      </w:r>
      <w:r w:rsidR="002F46BD">
        <w:rPr>
          <w:b w:val="0"/>
        </w:rPr>
        <w:t xml:space="preserve">дер. </w:t>
      </w:r>
      <w:r w:rsidR="00F116F5">
        <w:rPr>
          <w:b w:val="0"/>
        </w:rPr>
        <w:t>Кипень</w:t>
      </w:r>
    </w:p>
    <w:tbl>
      <w:tblPr>
        <w:tblW w:w="4949" w:type="pct"/>
        <w:tblLayout w:type="fixed"/>
        <w:tblLook w:val="04A0"/>
      </w:tblPr>
      <w:tblGrid>
        <w:gridCol w:w="1521"/>
        <w:gridCol w:w="1137"/>
        <w:gridCol w:w="1278"/>
        <w:gridCol w:w="1416"/>
        <w:gridCol w:w="1560"/>
        <w:gridCol w:w="993"/>
        <w:gridCol w:w="849"/>
        <w:gridCol w:w="999"/>
      </w:tblGrid>
      <w:tr w:rsidR="00325D67" w:rsidRPr="00A502B2" w:rsidTr="00263A45">
        <w:trPr>
          <w:trHeight w:val="2516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 участка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Протяженность ,м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Диаметр, 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Теплоизоляционный материал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Тип прокладки тепловой сети( надземная, канальная, бесканальная, по помещениям (подвалам)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Год ввода в эксплуатацию (перекладки)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Степень износа тепловых сетей, 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График работы тепловой сети (отопит период)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до ТК-1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9E7CE3" w:rsidRDefault="00325D67" w:rsidP="00263A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9E7CE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ТК-1 до ТК-2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ТК-2 до т.1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т.1 до т.2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9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т.2 до ТК-3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9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ТК-3 до уз-1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уз-1 до уз-3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уз-3 до ж/д №3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№3 до ТК-4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A25B9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ТК-4 до ж/д №1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ж/д №1 до ж/д №11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 ввода в ж/д 11 до задвижки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 задвижки ж/д 11 до задвижки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 задвижки до узла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55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 ж/д 11до ж/д 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94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ТК-4 до детского сада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993DEC" w:rsidRDefault="00325D67" w:rsidP="00263A45">
            <w:pPr>
              <w:jc w:val="center"/>
              <w:rPr>
                <w:sz w:val="22"/>
                <w:szCs w:val="22"/>
                <w:highlight w:val="yellow"/>
              </w:rPr>
            </w:pPr>
            <w:r w:rsidRPr="00827DD7">
              <w:rPr>
                <w:sz w:val="22"/>
                <w:szCs w:val="22"/>
              </w:rPr>
              <w:t>76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№3 до магазина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уз-3 до грп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уз-1 до уз-2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 w:rsidRPr="0069075D">
              <w:rPr>
                <w:sz w:val="22"/>
                <w:szCs w:val="22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Уз-2 до магазина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Уз-2 до конторы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ТК-3 до ж/д №7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ж/д №7 до ж/д №9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уз-4 до ж/д №17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Уз-4 до ж/д №13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ж/д до узла на детский сад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ж/д №15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до детского сада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до дома №19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Уз-4 до ж/д 17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ТК-2 до кафе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100/70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 кафе до атс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атс до клуба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кафе до муз школы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9075D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ТК-1 уз 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549B4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Уз-7 баня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3755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Уз-7 до уз-8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3755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Уз-8 до уз-9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3755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Уз-9 до ТК-5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66B9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74459E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ТК-5 до уз-10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29251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66B93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Уз-10 до ТК-6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ТК-6 до уз-11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 –11 до кафе Застава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Уз-11 до ж/д 31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 -10 до ж/д 33а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ТК-5 до ж/д №35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Уз-9 до уз-12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Уз-12 до тк-7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ТК-7 до ТК-8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ТК-8 до ж/д №43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ТК-8 до ж/д №43а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Тк-7 до ж/д</w:t>
            </w:r>
          </w:p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№41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уз-12 до ж/д 37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263A45">
        <w:trPr>
          <w:trHeight w:val="12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уз-8 до ж/д 39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Default="00325D67" w:rsidP="00263A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Минеральная вата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</w:tbl>
    <w:p w:rsidR="00325D67" w:rsidRDefault="00325D67" w:rsidP="000C2538">
      <w:pPr>
        <w:pStyle w:val="a2"/>
      </w:pPr>
    </w:p>
    <w:p w:rsidR="00325D67" w:rsidRPr="00F116F5" w:rsidRDefault="00325D67" w:rsidP="00325D67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22</w:t>
        </w:r>
      </w:fldSimple>
      <w:r w:rsidR="00F116F5" w:rsidRPr="00F116F5">
        <w:rPr>
          <w:b w:val="0"/>
        </w:rPr>
        <w:t xml:space="preserve"> </w:t>
      </w:r>
      <w:r w:rsidR="00F116F5">
        <w:rPr>
          <w:b w:val="0"/>
        </w:rPr>
        <w:t xml:space="preserve">Участки </w:t>
      </w:r>
      <w:r w:rsidR="00F116F5" w:rsidRPr="00F116F5">
        <w:rPr>
          <w:b w:val="0"/>
        </w:rPr>
        <w:t>рекомендуемые к замене</w:t>
      </w:r>
      <w:r w:rsidR="00F116F5">
        <w:rPr>
          <w:b w:val="0"/>
        </w:rPr>
        <w:t xml:space="preserve"> </w:t>
      </w:r>
      <w:r w:rsidR="002F46BD">
        <w:rPr>
          <w:b w:val="0"/>
        </w:rPr>
        <w:t xml:space="preserve">дер. </w:t>
      </w:r>
      <w:r w:rsidR="00F116F5">
        <w:rPr>
          <w:b w:val="0"/>
        </w:rPr>
        <w:t>Келози</w:t>
      </w:r>
    </w:p>
    <w:tbl>
      <w:tblPr>
        <w:tblW w:w="4867" w:type="pct"/>
        <w:tblLayout w:type="fixed"/>
        <w:tblLook w:val="04A0"/>
      </w:tblPr>
      <w:tblGrid>
        <w:gridCol w:w="2102"/>
        <w:gridCol w:w="999"/>
        <w:gridCol w:w="999"/>
        <w:gridCol w:w="999"/>
        <w:gridCol w:w="2266"/>
        <w:gridCol w:w="1201"/>
        <w:gridCol w:w="1026"/>
      </w:tblGrid>
      <w:tr w:rsidR="00325D67" w:rsidRPr="00A502B2" w:rsidTr="00325D67">
        <w:trPr>
          <w:trHeight w:val="145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 участка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Протяженность, 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Диаметр, мм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Теплоизоляционный материал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Тип прокладки тепловой сети( надземная, канальная, бесканальная, по помещениям (подвалам)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Год ввода в эксплуатацию (перекладки)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67" w:rsidRPr="00CA1F13" w:rsidRDefault="00325D67" w:rsidP="00263A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A1F13">
              <w:rPr>
                <w:rFonts w:eastAsia="Times New Roman"/>
                <w:b/>
                <w:color w:val="000000"/>
                <w:sz w:val="22"/>
                <w:szCs w:val="22"/>
              </w:rPr>
              <w:t>График работы тепловой сети (отопит период)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до ТК-1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27323C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 ТК-1 до ответвление 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  <w:lang w:val="en-US"/>
              </w:rPr>
            </w:pPr>
            <w:r w:rsidRPr="00E4666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Ответвление 1 до бани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Ответвление 1 до ТК-2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AA7F7D" w:rsidRDefault="00325D67" w:rsidP="00263A45">
            <w:pPr>
              <w:jc w:val="center"/>
              <w:rPr>
                <w:sz w:val="22"/>
                <w:szCs w:val="22"/>
                <w:lang w:val="en-US"/>
              </w:rPr>
            </w:pPr>
            <w:r w:rsidRPr="00AA7F7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521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ТК-2 до ТК-3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AA7F7D" w:rsidRDefault="00325D67" w:rsidP="00263A45">
            <w:pPr>
              <w:jc w:val="center"/>
              <w:rPr>
                <w:sz w:val="22"/>
                <w:szCs w:val="22"/>
              </w:rPr>
            </w:pPr>
            <w:r w:rsidRPr="00AA7F7D">
              <w:rPr>
                <w:sz w:val="22"/>
                <w:szCs w:val="22"/>
              </w:rPr>
              <w:t>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521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ТК-3 до ТК-4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AA7F7D" w:rsidRDefault="00325D67" w:rsidP="00263A45">
            <w:pPr>
              <w:jc w:val="center"/>
              <w:rPr>
                <w:sz w:val="22"/>
                <w:szCs w:val="22"/>
              </w:rPr>
            </w:pPr>
            <w:r w:rsidRPr="00AA7F7D">
              <w:rPr>
                <w:sz w:val="22"/>
                <w:szCs w:val="22"/>
              </w:rPr>
              <w:t>35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190E10" w:rsidRDefault="00325D67" w:rsidP="00263A45">
            <w:pPr>
              <w:jc w:val="center"/>
            </w:pPr>
            <w:r w:rsidRPr="00190E10"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ТК-4 до ж/д №3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ТК-4 до ТК-5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ТК-5 до ж/д №2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347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ТК-5 до ж/д №5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ТК-5 до ТК-6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ТК-6 до ж/д №1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ТК-6 до ж/д №4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ТК-6 до ж/д №1а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ТК-3 до ТК-7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ТК-7 до ТК-8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ТК-8 до ТК-9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ТК-9 до детский сад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ТК-9 ж/д №6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  <w:lang w:val="en-US"/>
              </w:rPr>
            </w:pPr>
            <w:r w:rsidRPr="00E4666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Вдоль ж/д №6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из ж/д №6 до магазина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  <w:lang w:val="en-US"/>
              </w:rPr>
            </w:pPr>
            <w:r w:rsidRPr="00E4666A">
              <w:rPr>
                <w:sz w:val="22"/>
                <w:szCs w:val="22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ТК-9 до ТК-10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ТК-10 ж/д №7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ТК-10 до ТК-11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ТК-11 до ж/д №8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ж/д №8 до ж/д №9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ТК-11 до ТК-12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ТК-12 до школы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E4666A" w:rsidRDefault="00325D67" w:rsidP="00263A45">
            <w:pPr>
              <w:jc w:val="center"/>
              <w:rPr>
                <w:sz w:val="22"/>
                <w:szCs w:val="22"/>
              </w:rPr>
            </w:pPr>
            <w:r w:rsidRPr="00E4666A"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ТК-12 до ТК-13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ТК-13 ж/д №10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ТК-12 до ТК-14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ТК-14 до дом культуры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ТК-13 до ТК-15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325D67" w:rsidRPr="00A502B2" w:rsidTr="00325D67">
        <w:trPr>
          <w:trHeight w:val="69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ТК-15 до ж/д 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355270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вата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 w:rsidRPr="00190E10">
              <w:t>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67" w:rsidRPr="00CA1F13" w:rsidRDefault="00325D67" w:rsidP="00263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</w:tbl>
    <w:p w:rsidR="00325D67" w:rsidRDefault="00325D67" w:rsidP="000C2538">
      <w:pPr>
        <w:pStyle w:val="a2"/>
      </w:pPr>
    </w:p>
    <w:p w:rsidR="00325D67" w:rsidRDefault="00325D67" w:rsidP="000C2538">
      <w:pPr>
        <w:pStyle w:val="a2"/>
      </w:pPr>
    </w:p>
    <w:p w:rsidR="000C2538" w:rsidRDefault="000C2538" w:rsidP="000C2538">
      <w:pPr>
        <w:pStyle w:val="a2"/>
      </w:pPr>
      <w:r>
        <w:t>При реконструкции тепловых сетей предпочтение должно отдаваться металлическим трубам в заводской ППУ изоляции.</w:t>
      </w:r>
    </w:p>
    <w:p w:rsidR="000C2538" w:rsidRDefault="000C2538" w:rsidP="000C2538">
      <w:pPr>
        <w:pStyle w:val="18"/>
      </w:pPr>
      <w:r w:rsidRPr="00852260">
        <w:t>Изолированная труба ГОСТ 30732-2001 с теплоизоляционным слоем из пенополиуретана (ППУ) с покрытием из спиральновальцованной оцинкованной стали для прокладки наружных тепловых сетей.</w:t>
      </w:r>
    </w:p>
    <w:p w:rsidR="000C2538" w:rsidRDefault="000C2538" w:rsidP="000C2538">
      <w:pPr>
        <w:pStyle w:val="18"/>
      </w:pPr>
      <w:r>
        <w:t>Конструкция трубы предусматривает слой тепловой изоляции, который создается путем впрыскивания жидких компонентов ППУ в межтрубное пространство, в котором компоненты ППУ затвердевают, и таким образом, формируют слой тепловой изоляции трубы ППУ.</w:t>
      </w:r>
    </w:p>
    <w:p w:rsidR="000C2538" w:rsidRDefault="000C2538" w:rsidP="000C2538">
      <w:pPr>
        <w:pStyle w:val="18"/>
        <w:ind w:firstLine="851"/>
      </w:pPr>
      <w:r>
        <w:t>В качестве материала для тепловой изоляции применяется двухкомпонентная композиция ППУ-345, или, преимущественно, импортные аналоги, обеспечивающие многолетнюю (до 30 лет) эксплуатацию трубопроводов централизованного теплоснабжения с температурой теплоносителя до 150°С. Жесткий пенополиуретан - высокомолекулярное органическое соединение, получаемое в результате реакции поликонденсации, происходящей между простыми или сложными полиэфирами (полиолами) и полиизоционатом (MDI) в присутствии катализаторов и поверхностно активных веществ при их смешивании в заданном соотношении. Исходные компоненты - жидкие вещества. Пенополиуретан - твердый вспененный материал с размером ячеек 0.1- 0.5 мм.</w:t>
      </w:r>
    </w:p>
    <w:p w:rsidR="000C2538" w:rsidRDefault="000C2538" w:rsidP="000C2538">
      <w:pPr>
        <w:pStyle w:val="18"/>
        <w:ind w:firstLine="851"/>
        <w:jc w:val="center"/>
        <w:outlineLvl w:val="0"/>
      </w:pPr>
      <w:r>
        <w:t>Системы оперативного дистанционного контроля (ОДК)</w:t>
      </w:r>
    </w:p>
    <w:p w:rsidR="000C2538" w:rsidRDefault="000C2538" w:rsidP="000C2538">
      <w:pPr>
        <w:pStyle w:val="18"/>
        <w:ind w:firstLine="851"/>
      </w:pPr>
      <w:r>
        <w:t>Основной принцип функционирования системы ОДК - это изменение электропроводности пенополиуретана при увлажнении изоляции. Контроль состояния изоляции заключается в измерении сопротивления сигнальных проводов, проложенных в теплоизоляционном слое между стальной трубой и полиэтиленовой гидрозащитной оболочкой относительно стальной рабочей трубы. Постоянный контроль состояния теплопровода, позволит избежать высоких затрат на устранение последствий аварий. Система позволяет осуществить ручную локализацию при монтажных проверках, а также автоматическую локализацию на действующей тепловой сети.</w:t>
      </w:r>
    </w:p>
    <w:p w:rsidR="000C2538" w:rsidRDefault="000C2538" w:rsidP="000C2538">
      <w:pPr>
        <w:pStyle w:val="18"/>
        <w:ind w:firstLine="851"/>
      </w:pPr>
    </w:p>
    <w:p w:rsidR="000C2538" w:rsidRDefault="000C2538" w:rsidP="000C2538">
      <w:pPr>
        <w:pStyle w:val="18"/>
        <w:ind w:firstLine="851"/>
        <w:jc w:val="left"/>
      </w:pPr>
      <w:r>
        <w:rPr>
          <w:noProof/>
          <w:lang w:eastAsia="ru-RU"/>
        </w:rPr>
        <w:drawing>
          <wp:inline distT="0" distB="0" distL="0" distR="0">
            <wp:extent cx="3476625" cy="1775460"/>
            <wp:effectExtent l="19050" t="0" r="9525" b="0"/>
            <wp:docPr id="1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38" w:rsidRDefault="000C2538" w:rsidP="000C2538">
      <w:pPr>
        <w:pStyle w:val="18"/>
        <w:ind w:firstLine="851"/>
        <w:jc w:val="center"/>
      </w:pPr>
    </w:p>
    <w:p w:rsidR="000C2538" w:rsidRDefault="000C2538" w:rsidP="000C2538">
      <w:pPr>
        <w:pStyle w:val="18"/>
        <w:ind w:firstLine="851"/>
        <w:jc w:val="center"/>
        <w:outlineLvl w:val="0"/>
      </w:pPr>
      <w:r>
        <w:t>Преимущества использования теплоизолированных труб ППУ:</w:t>
      </w:r>
    </w:p>
    <w:p w:rsidR="000C2538" w:rsidRDefault="000C2538" w:rsidP="000C2538">
      <w:pPr>
        <w:pStyle w:val="18"/>
        <w:ind w:firstLine="851"/>
        <w:jc w:val="center"/>
      </w:pPr>
    </w:p>
    <w:p w:rsidR="000C2538" w:rsidRDefault="000C2538" w:rsidP="000C2538">
      <w:pPr>
        <w:pStyle w:val="18"/>
        <w:ind w:firstLine="851"/>
      </w:pPr>
      <w:r>
        <w:t>Cамая низкая из современных теплоизоляторов теплопроводность, составляющая в зависимости от плотности 0,025 - 0,033 Вт/моС и обусловленная этим минимальная толщина изоляции (5 см ппу по теплопроводности равнозначны примерно 10 см минеральной ваты). Снижение потерь тепла в 8-10 раз у трубы ППУ ПЭ и трубы ППУ ОЦ, по сравнению с минераловатной изоляцией.</w:t>
      </w:r>
    </w:p>
    <w:p w:rsidR="000C2538" w:rsidRDefault="000C2538" w:rsidP="000C2538">
      <w:pPr>
        <w:pStyle w:val="18"/>
        <w:numPr>
          <w:ilvl w:val="0"/>
          <w:numId w:val="2"/>
        </w:numPr>
      </w:pPr>
      <w:r>
        <w:t>ППУ изоляция обладает высокой долговечностью (срок эксплуатации ППУ изоляции составляет свыше 30 лет с полным сохранением свойств).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Высокая механическая прочность материала.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ППУ изоляция обладает высокой и долговечной адгезией (сцепляемостью) с поверхностью трубы и гидрозащитной оболочкой.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Устойчивость к воздействию влаги (водопоглащение по массе всего 2%).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Теплоизоляция для труб ППУ монолитная, бесшовная, не образует "мостиков холода".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Пенополиуретан инертен к щелочным и кислотным средам, защищает трубу от наружной коррозии и химически агрессивных сред, существенно продлевая срок службы трубопровода.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Пенополиуретан нетоксичен и безопасен для человека.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Рабочая температура эксплуатации ППУ до 140</w:t>
      </w:r>
      <w:r>
        <w:rPr>
          <w:vertAlign w:val="superscript"/>
        </w:rPr>
        <w:t>0</w:t>
      </w:r>
      <w:r>
        <w:t>С, при кратковременных воздействиях - до 150</w:t>
      </w:r>
      <w:r>
        <w:rPr>
          <w:vertAlign w:val="superscript"/>
        </w:rPr>
        <w:t>0</w:t>
      </w:r>
      <w:r>
        <w:t>С.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Капитальные затраты снижаются в 1,2 раза.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Срок строительства трубы в ППУ изоляции сокращается в 2,5-3 раза.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Эксплуатационные расходы при обслуживании трубы в ППУ уменьшаются в 9 раз.</w:t>
      </w:r>
    </w:p>
    <w:p w:rsidR="000C2538" w:rsidRDefault="000C2538" w:rsidP="000C2538">
      <w:pPr>
        <w:pStyle w:val="18"/>
        <w:numPr>
          <w:ilvl w:val="0"/>
          <w:numId w:val="1"/>
        </w:numPr>
      </w:pPr>
      <w:r>
        <w:t>Расходы на ремонт уменьшаются в 3 раза.</w:t>
      </w:r>
    </w:p>
    <w:p w:rsidR="000C2538" w:rsidRDefault="000C2538" w:rsidP="000C2538">
      <w:pPr>
        <w:pStyle w:val="18"/>
        <w:numPr>
          <w:ilvl w:val="0"/>
          <w:numId w:val="1"/>
        </w:numPr>
        <w:jc w:val="center"/>
      </w:pPr>
      <w:r>
        <w:t>В течение периода эксплуатации обеспечивается контроль за состоянием трубы без вскрытия траншеи.</w:t>
      </w:r>
    </w:p>
    <w:p w:rsidR="000C2538" w:rsidRDefault="000C2538" w:rsidP="000C2538">
      <w:pPr>
        <w:pStyle w:val="18"/>
      </w:pPr>
    </w:p>
    <w:p w:rsidR="00426194" w:rsidRDefault="00426194" w:rsidP="00426194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23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5"/>
      </w:tblGrid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минерал. вата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0,019-0,028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0,034-0,041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35-70 мм.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120-220 мм.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25-30 лет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5 лет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От +5С до +30С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Аллерген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Фактические тепловые потери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В 1,7 раза ниже нормативных СниП 2.04.14-88 Энергосбережение, №1, 1999 г.</w:t>
            </w:r>
          </w:p>
        </w:tc>
        <w:tc>
          <w:tcPr>
            <w:tcW w:w="3285" w:type="dxa"/>
          </w:tcPr>
          <w:p w:rsidR="000C2538" w:rsidRDefault="000C2538" w:rsidP="00244A2E">
            <w:r w:rsidRPr="00D16837">
              <w:t>Превышение нормативных СниП после 12 месяцев эксплуатации.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минерал. вата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0,019-0,028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0,034-0,041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35-70 мм.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120-220 мм.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25-30 лет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5 лет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От +5С до +30С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0C2538" w:rsidTr="00244A2E">
        <w:tc>
          <w:tcPr>
            <w:tcW w:w="3284" w:type="dxa"/>
          </w:tcPr>
          <w:p w:rsidR="000C2538" w:rsidRPr="00D16837" w:rsidRDefault="000C2538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0C2538" w:rsidRPr="00D16837" w:rsidRDefault="000C2538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0C2538" w:rsidRPr="00D16837" w:rsidRDefault="000C2538" w:rsidP="00244A2E">
            <w:r w:rsidRPr="00D16837">
              <w:t>Аллерген</w:t>
            </w:r>
          </w:p>
        </w:tc>
      </w:tr>
    </w:tbl>
    <w:p w:rsidR="000C2538" w:rsidRDefault="000C2538" w:rsidP="000C2538">
      <w:pPr>
        <w:pStyle w:val="a2"/>
      </w:pPr>
    </w:p>
    <w:p w:rsidR="00672C4C" w:rsidRDefault="00672C4C" w:rsidP="00672C4C">
      <w:pPr>
        <w:pStyle w:val="1"/>
        <w:rPr>
          <w:rStyle w:val="2a"/>
          <w:b/>
          <w:bCs/>
          <w:sz w:val="28"/>
        </w:rPr>
      </w:pPr>
      <w:bookmarkStart w:id="10" w:name="_Toc384653984"/>
      <w:r>
        <w:rPr>
          <w:rStyle w:val="2a"/>
          <w:b/>
          <w:bCs/>
          <w:sz w:val="28"/>
        </w:rPr>
        <w:t>Раздел 6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«Перспективные топливные балансы»</w:t>
      </w:r>
      <w:bookmarkEnd w:id="10"/>
    </w:p>
    <w:p w:rsidR="004C372E" w:rsidRPr="00177913" w:rsidRDefault="005567E5" w:rsidP="004C372E">
      <w:pPr>
        <w:pStyle w:val="a2"/>
        <w:ind w:firstLine="0"/>
        <w:rPr>
          <w:highlight w:val="yellow"/>
        </w:rPr>
      </w:pPr>
      <w:r>
        <w:t>В таблицах 24 и 2</w:t>
      </w:r>
      <w:r w:rsidR="004C372E">
        <w:t>5 представлены перспективные топливные балансы котельных МО Кипенское сельское поселение. В таблицах наблюдается увеличение расхода в связи с ростом застройки в МО Кипенское сельское поселение.</w:t>
      </w:r>
    </w:p>
    <w:p w:rsidR="004C372E" w:rsidRPr="00177913" w:rsidRDefault="004C372E" w:rsidP="004C372E">
      <w:pPr>
        <w:rPr>
          <w:highlight w:val="yellow"/>
        </w:rPr>
      </w:pPr>
    </w:p>
    <w:p w:rsidR="004C372E" w:rsidRPr="00177913" w:rsidRDefault="004C372E" w:rsidP="004C372E">
      <w:pPr>
        <w:rPr>
          <w:highlight w:val="yellow"/>
        </w:rPr>
      </w:pPr>
    </w:p>
    <w:p w:rsidR="004C372E" w:rsidRPr="00177913" w:rsidRDefault="004C372E" w:rsidP="004C372E">
      <w:pPr>
        <w:pStyle w:val="18"/>
        <w:ind w:firstLine="0"/>
        <w:rPr>
          <w:highlight w:val="yellow"/>
        </w:rPr>
      </w:pPr>
      <w:r w:rsidRPr="00177913">
        <w:rPr>
          <w:highlight w:val="yellow"/>
        </w:rPr>
        <w:t xml:space="preserve"> </w:t>
      </w:r>
    </w:p>
    <w:p w:rsidR="004C372E" w:rsidRPr="00BD7E88" w:rsidRDefault="004C372E" w:rsidP="004C372E">
      <w:pPr>
        <w:pStyle w:val="aff6"/>
        <w:keepNext/>
        <w:rPr>
          <w:b w:val="0"/>
        </w:rPr>
      </w:pPr>
      <w:r w:rsidRPr="00BD7E88">
        <w:t xml:space="preserve">Таблица </w:t>
      </w:r>
      <w:fldSimple w:instr=" SEQ Таблица \* ARABIC ">
        <w:r w:rsidR="00112BAD">
          <w:rPr>
            <w:noProof/>
          </w:rPr>
          <w:t>24</w:t>
        </w:r>
      </w:fldSimple>
      <w:r w:rsidRPr="00BD7E88">
        <w:rPr>
          <w:b w:val="0"/>
        </w:rPr>
        <w:t>Пе</w:t>
      </w:r>
      <w:r>
        <w:rPr>
          <w:b w:val="0"/>
        </w:rPr>
        <w:t>рспективные балансы расхода топлива Кипень</w:t>
      </w:r>
    </w:p>
    <w:tbl>
      <w:tblPr>
        <w:tblStyle w:val="affe"/>
        <w:tblW w:w="0" w:type="auto"/>
        <w:tblInd w:w="-34" w:type="dxa"/>
        <w:tblLook w:val="04A0"/>
      </w:tblPr>
      <w:tblGrid>
        <w:gridCol w:w="2755"/>
        <w:gridCol w:w="1215"/>
        <w:gridCol w:w="992"/>
        <w:gridCol w:w="1134"/>
        <w:gridCol w:w="931"/>
        <w:gridCol w:w="1337"/>
      </w:tblGrid>
      <w:tr w:rsidR="004C372E" w:rsidRPr="00BD7E88" w:rsidTr="00263A45">
        <w:trPr>
          <w:trHeight w:val="415"/>
        </w:trPr>
        <w:tc>
          <w:tcPr>
            <w:tcW w:w="2755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z w:val="22"/>
                <w:szCs w:val="22"/>
              </w:rPr>
            </w:pPr>
            <w:r w:rsidRPr="00BD7E88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15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2016</w:t>
            </w:r>
          </w:p>
        </w:tc>
        <w:tc>
          <w:tcPr>
            <w:tcW w:w="931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2017</w:t>
            </w:r>
          </w:p>
        </w:tc>
        <w:tc>
          <w:tcPr>
            <w:tcW w:w="1337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2018-2028</w:t>
            </w:r>
          </w:p>
        </w:tc>
      </w:tr>
      <w:tr w:rsidR="004C372E" w:rsidRPr="00BD7E88" w:rsidTr="00263A45">
        <w:trPr>
          <w:trHeight w:val="1473"/>
        </w:trPr>
        <w:tc>
          <w:tcPr>
            <w:tcW w:w="2755" w:type="dxa"/>
            <w:vAlign w:val="center"/>
          </w:tcPr>
          <w:p w:rsidR="004C372E" w:rsidRPr="00BD7E88" w:rsidRDefault="004C372E" w:rsidP="00263A45">
            <w:pPr>
              <w:jc w:val="center"/>
              <w:rPr>
                <w:sz w:val="22"/>
                <w:szCs w:val="22"/>
              </w:rPr>
            </w:pPr>
            <w:r w:rsidRPr="00BD7E88">
              <w:rPr>
                <w:color w:val="000000"/>
                <w:sz w:val="22"/>
                <w:szCs w:val="22"/>
              </w:rPr>
              <w:t xml:space="preserve">Максимальный часовой расход условного топлива, </w:t>
            </w:r>
            <w:r w:rsidRPr="00BD7E88">
              <w:rPr>
                <w:sz w:val="22"/>
                <w:szCs w:val="22"/>
              </w:rPr>
              <w:t>м</w:t>
            </w:r>
            <w:r w:rsidRPr="00BD7E88">
              <w:rPr>
                <w:sz w:val="22"/>
                <w:szCs w:val="22"/>
                <w:vertAlign w:val="superscript"/>
              </w:rPr>
              <w:t>3</w:t>
            </w:r>
            <w:r w:rsidRPr="00BD7E88">
              <w:rPr>
                <w:sz w:val="22"/>
                <w:szCs w:val="22"/>
              </w:rPr>
              <w:t>/ч</w:t>
            </w:r>
          </w:p>
        </w:tc>
        <w:tc>
          <w:tcPr>
            <w:tcW w:w="1215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853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962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1077</w:t>
            </w:r>
          </w:p>
        </w:tc>
        <w:tc>
          <w:tcPr>
            <w:tcW w:w="931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1192</w:t>
            </w:r>
          </w:p>
        </w:tc>
        <w:tc>
          <w:tcPr>
            <w:tcW w:w="1337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1232</w:t>
            </w:r>
          </w:p>
        </w:tc>
      </w:tr>
      <w:tr w:rsidR="004C372E" w:rsidTr="00263A45">
        <w:trPr>
          <w:trHeight w:val="923"/>
        </w:trPr>
        <w:tc>
          <w:tcPr>
            <w:tcW w:w="2755" w:type="dxa"/>
            <w:vAlign w:val="center"/>
          </w:tcPr>
          <w:p w:rsidR="004C372E" w:rsidRPr="00C1453B" w:rsidRDefault="004C372E" w:rsidP="00263A45">
            <w:pPr>
              <w:jc w:val="center"/>
              <w:rPr>
                <w:sz w:val="22"/>
                <w:szCs w:val="22"/>
              </w:rPr>
            </w:pPr>
            <w:r w:rsidRPr="00BD7E88">
              <w:rPr>
                <w:color w:val="000000"/>
                <w:sz w:val="22"/>
                <w:szCs w:val="22"/>
              </w:rPr>
              <w:t>Годовой расход условного топлива</w:t>
            </w:r>
            <w:r w:rsidRPr="00BD7E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7E88">
              <w:rPr>
                <w:sz w:val="22"/>
                <w:szCs w:val="22"/>
              </w:rPr>
              <w:t>млн м</w:t>
            </w:r>
            <w:r w:rsidRPr="00BD7E88">
              <w:rPr>
                <w:sz w:val="22"/>
                <w:szCs w:val="22"/>
                <w:vertAlign w:val="superscript"/>
              </w:rPr>
              <w:t>3</w:t>
            </w:r>
            <w:r w:rsidRPr="00BD7E88">
              <w:rPr>
                <w:sz w:val="22"/>
                <w:szCs w:val="22"/>
              </w:rPr>
              <w:t>/год</w:t>
            </w:r>
          </w:p>
        </w:tc>
        <w:tc>
          <w:tcPr>
            <w:tcW w:w="1215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1,99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2,14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2,32</w:t>
            </w:r>
          </w:p>
        </w:tc>
        <w:tc>
          <w:tcPr>
            <w:tcW w:w="931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2,48</w:t>
            </w:r>
          </w:p>
        </w:tc>
        <w:tc>
          <w:tcPr>
            <w:tcW w:w="1337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2,54</w:t>
            </w:r>
          </w:p>
        </w:tc>
      </w:tr>
    </w:tbl>
    <w:p w:rsidR="004C372E" w:rsidRDefault="004C372E" w:rsidP="004C372E"/>
    <w:p w:rsidR="004C372E" w:rsidRDefault="004C372E" w:rsidP="004C372E"/>
    <w:p w:rsidR="004C372E" w:rsidRPr="00FC13B0" w:rsidRDefault="004C372E" w:rsidP="004C372E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25</w:t>
        </w:r>
      </w:fldSimple>
      <w:r>
        <w:t xml:space="preserve"> </w:t>
      </w:r>
      <w:r w:rsidRPr="00FC13B0">
        <w:rPr>
          <w:b w:val="0"/>
        </w:rPr>
        <w:t>Персп</w:t>
      </w:r>
      <w:r>
        <w:rPr>
          <w:b w:val="0"/>
        </w:rPr>
        <w:t>ективные балансы расхода топлива</w:t>
      </w:r>
      <w:r w:rsidRPr="00FC13B0">
        <w:rPr>
          <w:b w:val="0"/>
        </w:rPr>
        <w:t xml:space="preserve"> Келози</w:t>
      </w:r>
    </w:p>
    <w:tbl>
      <w:tblPr>
        <w:tblStyle w:val="affe"/>
        <w:tblW w:w="0" w:type="auto"/>
        <w:tblInd w:w="-34" w:type="dxa"/>
        <w:tblLook w:val="04A0"/>
      </w:tblPr>
      <w:tblGrid>
        <w:gridCol w:w="2694"/>
        <w:gridCol w:w="1276"/>
        <w:gridCol w:w="992"/>
        <w:gridCol w:w="1134"/>
        <w:gridCol w:w="992"/>
        <w:gridCol w:w="1276"/>
      </w:tblGrid>
      <w:tr w:rsidR="004C372E" w:rsidRPr="00BD7E88" w:rsidTr="00263A45">
        <w:trPr>
          <w:trHeight w:val="364"/>
        </w:trPr>
        <w:tc>
          <w:tcPr>
            <w:tcW w:w="2694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z w:val="22"/>
                <w:szCs w:val="22"/>
              </w:rPr>
            </w:pPr>
            <w:r w:rsidRPr="00BD7E88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2018-2028</w:t>
            </w:r>
          </w:p>
        </w:tc>
      </w:tr>
      <w:tr w:rsidR="004C372E" w:rsidRPr="00BD7E88" w:rsidTr="00263A45">
        <w:trPr>
          <w:trHeight w:val="1295"/>
        </w:trPr>
        <w:tc>
          <w:tcPr>
            <w:tcW w:w="2694" w:type="dxa"/>
            <w:vAlign w:val="center"/>
          </w:tcPr>
          <w:p w:rsidR="004C372E" w:rsidRPr="00BD7E88" w:rsidRDefault="004C372E" w:rsidP="00263A45">
            <w:pPr>
              <w:jc w:val="center"/>
              <w:rPr>
                <w:sz w:val="22"/>
                <w:szCs w:val="22"/>
              </w:rPr>
            </w:pPr>
            <w:r w:rsidRPr="00BD7E88">
              <w:rPr>
                <w:color w:val="000000"/>
                <w:sz w:val="22"/>
                <w:szCs w:val="22"/>
              </w:rPr>
              <w:t>Максимальный часовой расход условного топлива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D7E88">
              <w:rPr>
                <w:sz w:val="22"/>
                <w:szCs w:val="22"/>
              </w:rPr>
              <w:t xml:space="preserve"> м</w:t>
            </w:r>
            <w:r w:rsidRPr="00BD7E88">
              <w:rPr>
                <w:sz w:val="22"/>
                <w:szCs w:val="22"/>
                <w:vertAlign w:val="superscript"/>
              </w:rPr>
              <w:t>3</w:t>
            </w:r>
            <w:r w:rsidRPr="00BD7E88">
              <w:rPr>
                <w:sz w:val="22"/>
                <w:szCs w:val="22"/>
              </w:rPr>
              <w:t>/ч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619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728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843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959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996</w:t>
            </w:r>
          </w:p>
        </w:tc>
      </w:tr>
      <w:tr w:rsidR="004C372E" w:rsidTr="00263A45">
        <w:trPr>
          <w:trHeight w:val="811"/>
        </w:trPr>
        <w:tc>
          <w:tcPr>
            <w:tcW w:w="2694" w:type="dxa"/>
            <w:vAlign w:val="center"/>
          </w:tcPr>
          <w:p w:rsidR="004C372E" w:rsidRPr="00BD7E88" w:rsidRDefault="004C372E" w:rsidP="00263A45">
            <w:pPr>
              <w:jc w:val="center"/>
              <w:rPr>
                <w:sz w:val="22"/>
                <w:szCs w:val="22"/>
              </w:rPr>
            </w:pPr>
            <w:r w:rsidRPr="00BD7E88">
              <w:rPr>
                <w:color w:val="000000"/>
                <w:sz w:val="22"/>
                <w:szCs w:val="22"/>
              </w:rPr>
              <w:t>Годовой расход условного топлива</w:t>
            </w:r>
            <w:r w:rsidRPr="00BD7E88">
              <w:rPr>
                <w:sz w:val="22"/>
                <w:szCs w:val="22"/>
              </w:rPr>
              <w:t>, млн м</w:t>
            </w:r>
            <w:r w:rsidRPr="00BD7E88">
              <w:rPr>
                <w:sz w:val="22"/>
                <w:szCs w:val="22"/>
                <w:vertAlign w:val="superscript"/>
              </w:rPr>
              <w:t>3</w:t>
            </w:r>
            <w:r w:rsidRPr="00BD7E88">
              <w:rPr>
                <w:sz w:val="22"/>
                <w:szCs w:val="22"/>
              </w:rPr>
              <w:t xml:space="preserve">/год 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1,03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1,17</w:t>
            </w:r>
          </w:p>
        </w:tc>
        <w:tc>
          <w:tcPr>
            <w:tcW w:w="1134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1,35</w:t>
            </w:r>
          </w:p>
        </w:tc>
        <w:tc>
          <w:tcPr>
            <w:tcW w:w="992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1,51</w:t>
            </w:r>
          </w:p>
        </w:tc>
        <w:tc>
          <w:tcPr>
            <w:tcW w:w="1276" w:type="dxa"/>
            <w:vAlign w:val="center"/>
          </w:tcPr>
          <w:p w:rsidR="004C372E" w:rsidRPr="00BD7E88" w:rsidRDefault="004C372E" w:rsidP="00263A4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1,56</w:t>
            </w:r>
          </w:p>
        </w:tc>
      </w:tr>
    </w:tbl>
    <w:p w:rsidR="00C3338A" w:rsidRDefault="00C3338A" w:rsidP="00244A2E">
      <w:pPr>
        <w:pStyle w:val="a2"/>
        <w:ind w:firstLine="0"/>
      </w:pPr>
    </w:p>
    <w:p w:rsidR="00672C4C" w:rsidRDefault="00F47C36" w:rsidP="00672C4C">
      <w:pPr>
        <w:pStyle w:val="1"/>
      </w:pPr>
      <w:bookmarkStart w:id="11" w:name="_Toc384653985"/>
      <w:r>
        <w:t>Раздел</w:t>
      </w:r>
      <w:r w:rsidR="00672C4C" w:rsidRPr="006E2B96">
        <w:t xml:space="preserve"> </w:t>
      </w:r>
      <w:r w:rsidR="00244A2E">
        <w:t>7</w:t>
      </w:r>
      <w:r w:rsidR="00672C4C" w:rsidRPr="006E2B96">
        <w:t xml:space="preserve"> </w:t>
      </w:r>
      <w:r w:rsidR="00244A2E">
        <w:t>«Инвестиции в строительство, реконструкцию и техническое перевооружение</w:t>
      </w:r>
      <w:r w:rsidR="00672C4C">
        <w:t>»</w:t>
      </w:r>
      <w:bookmarkEnd w:id="11"/>
    </w:p>
    <w:p w:rsidR="00244A2E" w:rsidRPr="00314549" w:rsidRDefault="00244A2E" w:rsidP="00244A2E">
      <w:pPr>
        <w:pStyle w:val="2"/>
      </w:pPr>
      <w:bookmarkStart w:id="12" w:name="_Toc367712076"/>
      <w:bookmarkStart w:id="13" w:name="_Toc384653986"/>
      <w:r w:rsidRPr="00314549"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2"/>
      <w:bookmarkEnd w:id="13"/>
    </w:p>
    <w:p w:rsidR="004C0A88" w:rsidRPr="0052402E" w:rsidRDefault="004C0A88" w:rsidP="004C0A88">
      <w:pPr>
        <w:pStyle w:val="a2"/>
        <w:rPr>
          <w:i/>
        </w:rPr>
      </w:pPr>
      <w:r>
        <w:rPr>
          <w:i/>
        </w:rPr>
        <w:t>Строительство Блочно-модульной котельной</w:t>
      </w:r>
    </w:p>
    <w:p w:rsidR="004C0A88" w:rsidRDefault="004C0A88" w:rsidP="004C0A88">
      <w:pPr>
        <w:pStyle w:val="a2"/>
      </w:pPr>
      <w:r>
        <w:t xml:space="preserve">В связи с высоким износом оборудования (более 70%) котельной в деревне Кипень, рекомендуется строительство Блочно-модульной котельной. Для строительства блочно-модульной котельной мощностью 8 Гкал/ч в деревне Кипень потребуется порядка </w:t>
      </w:r>
      <w:r w:rsidR="00C367D1">
        <w:t>32</w:t>
      </w:r>
      <w:r>
        <w:t xml:space="preserve"> млн.</w:t>
      </w:r>
      <w:r w:rsidR="00C367D1">
        <w:t xml:space="preserve"> </w:t>
      </w:r>
      <w:r>
        <w:t>руб</w:t>
      </w:r>
      <w:r w:rsidR="00954FC5">
        <w:t>.</w:t>
      </w:r>
      <w:r>
        <w:t xml:space="preserve"> (в ценах 201</w:t>
      </w:r>
      <w:r w:rsidR="00954FC5">
        <w:t>8</w:t>
      </w:r>
      <w:r>
        <w:t>г.) с учетом НДС (</w:t>
      </w:r>
      <w:r w:rsidR="00954FC5">
        <w:t>20</w:t>
      </w:r>
      <w:r>
        <w:t>%). Эффективность использования небольших котельных повышенной заводской готовности (блочно-модульные котельные) определяется:</w:t>
      </w:r>
    </w:p>
    <w:p w:rsidR="004C0A88" w:rsidRDefault="004C0A88" w:rsidP="004C0A88">
      <w:pPr>
        <w:pStyle w:val="a2"/>
      </w:pPr>
      <w:r>
        <w:t>а) простотой конструкции, быстротой и легкостью монтажа;</w:t>
      </w:r>
    </w:p>
    <w:p w:rsidR="004C0A88" w:rsidRDefault="004C0A88" w:rsidP="004C0A88">
      <w:pPr>
        <w:pStyle w:val="a2"/>
      </w:pPr>
      <w:r>
        <w:t>б) меньшей на 30-40% металлоемкостью сооружений и на 30-80% стоимостью строительно монтажных работ;</w:t>
      </w:r>
    </w:p>
    <w:p w:rsidR="004C0A88" w:rsidRDefault="004C0A88" w:rsidP="004C0A88">
      <w:pPr>
        <w:pStyle w:val="a2"/>
      </w:pPr>
      <w:r>
        <w:t>в) в 6-7 раз меньшими трудозатратами;</w:t>
      </w:r>
    </w:p>
    <w:p w:rsidR="004C0A88" w:rsidRDefault="004C0A88" w:rsidP="004C0A88">
      <w:pPr>
        <w:pStyle w:val="a2"/>
      </w:pPr>
      <w:r>
        <w:t>г) сокращением в 10 раз расхода сборного и монолитного железобетона;</w:t>
      </w:r>
    </w:p>
    <w:p w:rsidR="004C0A88" w:rsidRDefault="004C0A88" w:rsidP="004C0A88">
      <w:pPr>
        <w:pStyle w:val="a2"/>
      </w:pPr>
      <w:r>
        <w:t>д) уменьшением в 1,5-2 раза эксплуатационных затрат;</w:t>
      </w:r>
    </w:p>
    <w:p w:rsidR="004C0A88" w:rsidRPr="000C6F52" w:rsidRDefault="004C0A88" w:rsidP="004C0A88">
      <w:pPr>
        <w:pStyle w:val="a2"/>
      </w:pPr>
      <w:r>
        <w:t>е) низкими расходами топлива</w:t>
      </w:r>
    </w:p>
    <w:p w:rsidR="004C0A88" w:rsidRPr="000C6F52" w:rsidRDefault="004C0A88" w:rsidP="004C0A88">
      <w:pPr>
        <w:pStyle w:val="a2"/>
      </w:pPr>
    </w:p>
    <w:p w:rsidR="004C0A88" w:rsidRPr="000C6F52" w:rsidRDefault="004C0A88" w:rsidP="004C0A88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26</w:t>
        </w:r>
      </w:fldSimple>
      <w:r w:rsidRPr="000C6F52">
        <w:rPr>
          <w:b w:val="0"/>
        </w:rPr>
        <w:t xml:space="preserve"> </w:t>
      </w:r>
      <w:r w:rsidRPr="00FD71A0">
        <w:rPr>
          <w:b w:val="0"/>
        </w:rPr>
        <w:t>Орие</w:t>
      </w:r>
      <w:r w:rsidR="005567E5">
        <w:rPr>
          <w:b w:val="0"/>
        </w:rPr>
        <w:t>н</w:t>
      </w:r>
      <w:r w:rsidRPr="00FD71A0">
        <w:rPr>
          <w:b w:val="0"/>
        </w:rPr>
        <w:t>тирово</w:t>
      </w:r>
      <w:r>
        <w:rPr>
          <w:b w:val="0"/>
        </w:rPr>
        <w:t>чная стоимость строительства блочно-модульной котельной</w:t>
      </w:r>
    </w:p>
    <w:tbl>
      <w:tblPr>
        <w:tblW w:w="3945" w:type="pct"/>
        <w:tblLook w:val="04A0"/>
      </w:tblPr>
      <w:tblGrid>
        <w:gridCol w:w="1798"/>
        <w:gridCol w:w="1120"/>
        <w:gridCol w:w="980"/>
        <w:gridCol w:w="888"/>
        <w:gridCol w:w="997"/>
        <w:gridCol w:w="997"/>
        <w:gridCol w:w="995"/>
      </w:tblGrid>
      <w:tr w:rsidR="00954FC5" w:rsidRPr="00D47AE8" w:rsidTr="00954FC5">
        <w:trPr>
          <w:trHeight w:val="60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954FC5" w:rsidRPr="00D47AE8" w:rsidTr="00954FC5">
        <w:trPr>
          <w:trHeight w:val="60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ПИР и ПСД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60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FC5" w:rsidRPr="00D47AE8" w:rsidTr="00954FC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5" w:rsidRPr="001A2FC2" w:rsidRDefault="00954FC5" w:rsidP="004C0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C0A88" w:rsidRDefault="004C0A88" w:rsidP="004C0A88">
      <w:pPr>
        <w:pStyle w:val="a2"/>
        <w:rPr>
          <w:i/>
        </w:rPr>
      </w:pPr>
    </w:p>
    <w:p w:rsidR="004C0A88" w:rsidRDefault="004C0A88" w:rsidP="004C0A88">
      <w:pPr>
        <w:pStyle w:val="a2"/>
        <w:rPr>
          <w:i/>
        </w:rPr>
      </w:pPr>
    </w:p>
    <w:p w:rsidR="004C0A88" w:rsidRDefault="004C0A88" w:rsidP="004C0A88">
      <w:pPr>
        <w:pStyle w:val="a2"/>
        <w:rPr>
          <w:i/>
        </w:rPr>
      </w:pPr>
    </w:p>
    <w:p w:rsidR="004C0A88" w:rsidRDefault="004C0A88" w:rsidP="004C0A88">
      <w:pPr>
        <w:pStyle w:val="a2"/>
        <w:rPr>
          <w:i/>
        </w:rPr>
      </w:pPr>
    </w:p>
    <w:p w:rsidR="004C0A88" w:rsidRDefault="004C0A88" w:rsidP="004C0A88">
      <w:pPr>
        <w:pStyle w:val="a2"/>
        <w:rPr>
          <w:i/>
        </w:rPr>
      </w:pPr>
    </w:p>
    <w:p w:rsidR="009A4A6E" w:rsidRDefault="009A4A6E" w:rsidP="005567E5">
      <w:pPr>
        <w:pStyle w:val="a2"/>
        <w:ind w:firstLine="0"/>
        <w:rPr>
          <w:i/>
        </w:rPr>
      </w:pPr>
    </w:p>
    <w:p w:rsidR="004C0A88" w:rsidRDefault="004C0A88" w:rsidP="004C0A88">
      <w:pPr>
        <w:pStyle w:val="a2"/>
        <w:ind w:firstLine="595"/>
      </w:pPr>
    </w:p>
    <w:p w:rsidR="004C0A88" w:rsidRDefault="004C0A88" w:rsidP="004C0A88">
      <w:pPr>
        <w:pStyle w:val="a2"/>
        <w:ind w:firstLine="595"/>
        <w:rPr>
          <w:i/>
        </w:rPr>
      </w:pPr>
      <w:r>
        <w:rPr>
          <w:i/>
        </w:rPr>
        <w:t xml:space="preserve">                    Организация закрытой системы теплоснабжения</w:t>
      </w:r>
    </w:p>
    <w:p w:rsidR="004C0A88" w:rsidRDefault="004C0A88" w:rsidP="004C0A88">
      <w:pPr>
        <w:pStyle w:val="a2"/>
        <w:ind w:firstLine="595"/>
        <w:rPr>
          <w:i/>
        </w:rPr>
      </w:pPr>
    </w:p>
    <w:p w:rsidR="004C0A88" w:rsidRDefault="004C0A88" w:rsidP="004C0A88">
      <w:pPr>
        <w:pStyle w:val="18"/>
        <w:ind w:firstLine="595"/>
        <w:rPr>
          <w:szCs w:val="28"/>
        </w:rPr>
      </w:pPr>
      <w:r w:rsidRPr="00F92EF1">
        <w:rPr>
          <w:szCs w:val="28"/>
        </w:rPr>
        <w:t>В соответствии с п. 10. ФЗ №417 от 07.12.2011 г. «О внесении изменений в отдельные законодательные акты Российской Федерации в связи с принятием Федерального закона "О водоснабжении и водоотведении»:</w:t>
      </w:r>
    </w:p>
    <w:p w:rsidR="004C0A88" w:rsidRPr="00F92EF1" w:rsidRDefault="004C0A88" w:rsidP="004C0A88">
      <w:pPr>
        <w:pStyle w:val="18"/>
        <w:ind w:firstLine="595"/>
        <w:rPr>
          <w:szCs w:val="28"/>
        </w:rPr>
      </w:pPr>
    </w:p>
    <w:p w:rsidR="004C0A88" w:rsidRPr="00F92EF1" w:rsidRDefault="004C0A88" w:rsidP="004C0A88">
      <w:pPr>
        <w:pStyle w:val="18"/>
        <w:numPr>
          <w:ilvl w:val="0"/>
          <w:numId w:val="18"/>
        </w:numPr>
        <w:ind w:firstLine="595"/>
        <w:rPr>
          <w:szCs w:val="28"/>
        </w:rPr>
      </w:pPr>
      <w:r w:rsidRPr="00F92EF1">
        <w:rPr>
          <w:szCs w:val="28"/>
        </w:rPr>
        <w:t>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4C0A88" w:rsidRDefault="004C0A88" w:rsidP="004C0A88">
      <w:pPr>
        <w:pStyle w:val="18"/>
        <w:numPr>
          <w:ilvl w:val="0"/>
          <w:numId w:val="18"/>
        </w:numPr>
        <w:ind w:firstLine="595"/>
        <w:rPr>
          <w:szCs w:val="28"/>
        </w:rPr>
      </w:pPr>
      <w:r w:rsidRPr="00F92EF1">
        <w:rPr>
          <w:szCs w:val="28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4C0A88" w:rsidRPr="00F92EF1" w:rsidRDefault="004C0A88" w:rsidP="004C0A88">
      <w:pPr>
        <w:pStyle w:val="18"/>
        <w:numPr>
          <w:ilvl w:val="0"/>
          <w:numId w:val="18"/>
        </w:numPr>
        <w:ind w:firstLine="595"/>
        <w:rPr>
          <w:szCs w:val="28"/>
        </w:rPr>
      </w:pPr>
    </w:p>
    <w:p w:rsidR="004C0A88" w:rsidRDefault="004C0A88" w:rsidP="004C0A88">
      <w:pPr>
        <w:pStyle w:val="18"/>
        <w:ind w:firstLine="595"/>
        <w:rPr>
          <w:szCs w:val="28"/>
        </w:rPr>
      </w:pPr>
    </w:p>
    <w:p w:rsidR="004C0A88" w:rsidRDefault="004C0A88" w:rsidP="004C0A88">
      <w:pPr>
        <w:pStyle w:val="18"/>
        <w:ind w:firstLine="851"/>
        <w:rPr>
          <w:szCs w:val="28"/>
        </w:rPr>
      </w:pPr>
      <w:r w:rsidRPr="00F92EF1">
        <w:rPr>
          <w:szCs w:val="28"/>
        </w:rPr>
        <w:t>Наиболее рационально, закрытое горячее водоснабжение может быть осуществлено установкой тепло</w:t>
      </w:r>
      <w:r>
        <w:rPr>
          <w:szCs w:val="28"/>
        </w:rPr>
        <w:t xml:space="preserve">обменников в индивидуальных тепловых пунктах (ИТП) потребителей. </w:t>
      </w:r>
      <w:r w:rsidRPr="00F92EF1">
        <w:rPr>
          <w:szCs w:val="28"/>
        </w:rPr>
        <w:t>Также установку теплообменников ГВС следует предусматривать для всех промышленных предприятий, административных и социальных зданий.</w:t>
      </w:r>
      <w:r>
        <w:rPr>
          <w:szCs w:val="28"/>
        </w:rPr>
        <w:t xml:space="preserve"> </w:t>
      </w:r>
      <w:r w:rsidRPr="00F92EF1">
        <w:rPr>
          <w:szCs w:val="28"/>
        </w:rPr>
        <w:t>Установка теплообменников в ИТП, является наиболее экономичным способом организации закрытой системы ГВС, т.к. исключаются затраты на строительство зданий и сетей ГВС в границах кварталов.</w:t>
      </w:r>
    </w:p>
    <w:p w:rsidR="004C0A88" w:rsidRDefault="004C0A88" w:rsidP="004C0A88">
      <w:pPr>
        <w:pStyle w:val="18"/>
        <w:ind w:firstLine="851"/>
        <w:rPr>
          <w:szCs w:val="28"/>
        </w:rPr>
      </w:pPr>
      <w:r>
        <w:rPr>
          <w:szCs w:val="28"/>
        </w:rPr>
        <w:t>Строительство и установка теплообменников в 30 ИТП оценивается в 40 млн рублей.</w:t>
      </w:r>
    </w:p>
    <w:p w:rsidR="00AF06C9" w:rsidRPr="0052402E" w:rsidRDefault="00AF06C9" w:rsidP="00AF06C9">
      <w:pPr>
        <w:pStyle w:val="a2"/>
        <w:rPr>
          <w:i/>
        </w:rPr>
      </w:pPr>
    </w:p>
    <w:p w:rsidR="00244A2E" w:rsidRDefault="00244A2E" w:rsidP="00244A2E">
      <w:pPr>
        <w:pStyle w:val="2"/>
      </w:pPr>
      <w:bookmarkStart w:id="14" w:name="_Toc367712077"/>
      <w:bookmarkStart w:id="15" w:name="_Toc384653987"/>
      <w:r>
        <w:t>б</w:t>
      </w:r>
      <w:r w:rsidRPr="00314549">
        <w:t xml:space="preserve">) предложения по величине необходимых инвестиций в строительство, реконструкцию и техническое перевооружение </w:t>
      </w:r>
      <w:r>
        <w:t>тепловых сетей, насосных станций и тепловых пунктов на каждом этапе</w:t>
      </w:r>
      <w:bookmarkEnd w:id="14"/>
      <w:bookmarkEnd w:id="15"/>
    </w:p>
    <w:p w:rsidR="007966D7" w:rsidRDefault="007966D7" w:rsidP="00426194">
      <w:pPr>
        <w:pStyle w:val="a2"/>
      </w:pPr>
    </w:p>
    <w:p w:rsidR="007966D7" w:rsidRDefault="007966D7" w:rsidP="007966D7">
      <w:pPr>
        <w:pStyle w:val="a2"/>
        <w:ind w:firstLine="595"/>
        <w:rPr>
          <w:i/>
        </w:rPr>
      </w:pPr>
      <w:r>
        <w:rPr>
          <w:i/>
        </w:rPr>
        <w:t xml:space="preserve">                    Организация закрытой системы теплоснабжения</w:t>
      </w:r>
    </w:p>
    <w:p w:rsidR="007966D7" w:rsidRDefault="007966D7" w:rsidP="007966D7">
      <w:pPr>
        <w:pStyle w:val="a2"/>
        <w:ind w:firstLine="595"/>
        <w:rPr>
          <w:i/>
        </w:rPr>
      </w:pPr>
    </w:p>
    <w:p w:rsidR="007966D7" w:rsidRDefault="007966D7" w:rsidP="007966D7">
      <w:pPr>
        <w:pStyle w:val="18"/>
        <w:ind w:firstLine="595"/>
        <w:rPr>
          <w:szCs w:val="28"/>
        </w:rPr>
      </w:pPr>
      <w:r w:rsidRPr="00F92EF1">
        <w:rPr>
          <w:szCs w:val="28"/>
        </w:rPr>
        <w:t>В соответствии с п. 10. ФЗ №417 от 07.12.2011 г. «О внесении изменений в отдельные законодательные акты Российской Федерации в связи с принятием Федерального закона "О водоснабжении и водоотведении»:</w:t>
      </w:r>
    </w:p>
    <w:p w:rsidR="007966D7" w:rsidRPr="00F92EF1" w:rsidRDefault="007966D7" w:rsidP="007966D7">
      <w:pPr>
        <w:pStyle w:val="18"/>
        <w:ind w:firstLine="595"/>
        <w:rPr>
          <w:szCs w:val="28"/>
        </w:rPr>
      </w:pPr>
    </w:p>
    <w:p w:rsidR="007966D7" w:rsidRPr="00F92EF1" w:rsidRDefault="007966D7" w:rsidP="007966D7">
      <w:pPr>
        <w:pStyle w:val="18"/>
        <w:numPr>
          <w:ilvl w:val="0"/>
          <w:numId w:val="18"/>
        </w:numPr>
        <w:ind w:firstLine="595"/>
        <w:rPr>
          <w:szCs w:val="28"/>
        </w:rPr>
      </w:pPr>
      <w:r w:rsidRPr="00F92EF1">
        <w:rPr>
          <w:szCs w:val="28"/>
        </w:rPr>
        <w:t>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7966D7" w:rsidRDefault="007966D7" w:rsidP="007966D7">
      <w:pPr>
        <w:pStyle w:val="18"/>
        <w:numPr>
          <w:ilvl w:val="0"/>
          <w:numId w:val="18"/>
        </w:numPr>
        <w:ind w:firstLine="595"/>
        <w:rPr>
          <w:szCs w:val="28"/>
        </w:rPr>
      </w:pPr>
      <w:r w:rsidRPr="00F92EF1">
        <w:rPr>
          <w:szCs w:val="28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966D7" w:rsidRPr="00F92EF1" w:rsidRDefault="007966D7" w:rsidP="007966D7">
      <w:pPr>
        <w:pStyle w:val="18"/>
        <w:numPr>
          <w:ilvl w:val="0"/>
          <w:numId w:val="18"/>
        </w:numPr>
        <w:ind w:firstLine="595"/>
        <w:rPr>
          <w:szCs w:val="28"/>
        </w:rPr>
      </w:pPr>
    </w:p>
    <w:p w:rsidR="007966D7" w:rsidRDefault="007966D7" w:rsidP="007966D7">
      <w:pPr>
        <w:pStyle w:val="18"/>
        <w:ind w:firstLine="595"/>
        <w:rPr>
          <w:szCs w:val="28"/>
        </w:rPr>
      </w:pPr>
    </w:p>
    <w:p w:rsidR="007966D7" w:rsidRDefault="007966D7" w:rsidP="007966D7">
      <w:pPr>
        <w:pStyle w:val="18"/>
        <w:ind w:firstLine="851"/>
        <w:rPr>
          <w:szCs w:val="28"/>
        </w:rPr>
      </w:pPr>
      <w:r w:rsidRPr="00F92EF1">
        <w:rPr>
          <w:szCs w:val="28"/>
        </w:rPr>
        <w:t>Наиболее рационально, закрытое горячее водоснабжение может быть осуществлено установкой тепло</w:t>
      </w:r>
      <w:r>
        <w:rPr>
          <w:szCs w:val="28"/>
        </w:rPr>
        <w:t xml:space="preserve">обменников в индивидуальных тепловых пунктах (ИТП) потребителей. </w:t>
      </w:r>
      <w:r w:rsidRPr="00F92EF1">
        <w:rPr>
          <w:szCs w:val="28"/>
        </w:rPr>
        <w:t>Также установку теплообменников ГВС следует предусматривать для всех промышленных предприятий, административных и социальных зданий.</w:t>
      </w:r>
      <w:r>
        <w:rPr>
          <w:szCs w:val="28"/>
        </w:rPr>
        <w:t xml:space="preserve"> </w:t>
      </w:r>
      <w:r w:rsidRPr="00F92EF1">
        <w:rPr>
          <w:szCs w:val="28"/>
        </w:rPr>
        <w:t>Установка теплообменников в ИТП, является наиболее экономичным способом организации закрытой системы ГВС, т.к. исключаются затраты на строительство зданий и сетей ГВС в границах кварталов.</w:t>
      </w:r>
    </w:p>
    <w:p w:rsidR="007966D7" w:rsidRDefault="007966D7" w:rsidP="007966D7">
      <w:pPr>
        <w:pStyle w:val="18"/>
        <w:ind w:firstLine="851"/>
        <w:rPr>
          <w:szCs w:val="28"/>
        </w:rPr>
      </w:pPr>
      <w:r>
        <w:rPr>
          <w:szCs w:val="28"/>
        </w:rPr>
        <w:t>Строительство и установка теплообменников в 30 ИТП оценивается в 40 млн рублей.</w:t>
      </w:r>
    </w:p>
    <w:p w:rsidR="007966D7" w:rsidRDefault="007966D7" w:rsidP="007966D7">
      <w:pPr>
        <w:pStyle w:val="18"/>
        <w:ind w:firstLine="851"/>
        <w:rPr>
          <w:szCs w:val="28"/>
        </w:rPr>
      </w:pPr>
    </w:p>
    <w:p w:rsidR="007966D7" w:rsidRPr="007966D7" w:rsidRDefault="007966D7" w:rsidP="007966D7">
      <w:pPr>
        <w:pStyle w:val="a2"/>
        <w:ind w:firstLine="595"/>
        <w:rPr>
          <w:i/>
        </w:rPr>
      </w:pPr>
      <w:r>
        <w:rPr>
          <w:i/>
        </w:rPr>
        <w:t xml:space="preserve">                    Реконструкция тепловых сетей</w:t>
      </w:r>
    </w:p>
    <w:p w:rsidR="007966D7" w:rsidRPr="002F5335" w:rsidRDefault="007966D7" w:rsidP="007966D7">
      <w:pPr>
        <w:pStyle w:val="18"/>
      </w:pPr>
      <w:r w:rsidRPr="002F5335">
        <w:t>Основной проблемой организации качественного и надежного тепло</w:t>
      </w:r>
      <w:r>
        <w:t>снабжения поселения</w:t>
      </w:r>
      <w:r w:rsidRPr="002F5335">
        <w:t xml:space="preserve"> является износ тепловых сетей.</w:t>
      </w:r>
      <w:r>
        <w:t xml:space="preserve"> Как было показано в обосновывающих материалах</w:t>
      </w:r>
      <w:r w:rsidRPr="002F5335">
        <w:t xml:space="preserve">, </w:t>
      </w:r>
      <w:r w:rsidR="009A4A6E">
        <w:t>большая часть тепловых сетей на территории поселения</w:t>
      </w:r>
      <w:r>
        <w:t xml:space="preserve"> </w:t>
      </w:r>
      <w:r w:rsidR="009A4A6E">
        <w:t>проложена в 1973 году и не соответствует критериям нормативной надежности.</w:t>
      </w:r>
      <w:r w:rsidRPr="002F5335">
        <w:t xml:space="preserve"> </w:t>
      </w:r>
    </w:p>
    <w:p w:rsidR="007966D7" w:rsidRDefault="007966D7" w:rsidP="00426194">
      <w:pPr>
        <w:pStyle w:val="a2"/>
      </w:pPr>
    </w:p>
    <w:p w:rsidR="00426194" w:rsidRDefault="00244A2E" w:rsidP="00426194">
      <w:pPr>
        <w:pStyle w:val="a2"/>
      </w:pPr>
      <w:r w:rsidRPr="00BF3BE1">
        <w:t xml:space="preserve">Удельные затраты на реконструкцию тепловых сетей различных диаметров приведены в таблице  и на рисунке </w:t>
      </w:r>
      <w:r>
        <w:t>.</w:t>
      </w:r>
    </w:p>
    <w:p w:rsidR="00426194" w:rsidRPr="005567E5" w:rsidRDefault="00426194" w:rsidP="00426194">
      <w:pPr>
        <w:pStyle w:val="aff6"/>
        <w:keepNext/>
      </w:pPr>
      <w:r>
        <w:t xml:space="preserve">Таблица </w:t>
      </w:r>
      <w:fldSimple w:instr=" SEQ Таблица \* ARABIC ">
        <w:r w:rsidR="00112BAD">
          <w:rPr>
            <w:noProof/>
          </w:rPr>
          <w:t>27</w:t>
        </w:r>
      </w:fldSimple>
      <w:r w:rsidRPr="00426194">
        <w:rPr>
          <w:b w:val="0"/>
          <w:sz w:val="24"/>
          <w:szCs w:val="24"/>
        </w:rPr>
        <w:t xml:space="preserve"> </w:t>
      </w:r>
      <w:r w:rsidRPr="005567E5">
        <w:rPr>
          <w:b w:val="0"/>
        </w:rPr>
        <w:t>Удельные затраты на реконструкцию т</w:t>
      </w:r>
      <w:r w:rsidR="005567E5" w:rsidRPr="005567E5">
        <w:rPr>
          <w:b w:val="0"/>
        </w:rPr>
        <w:t>епловых сетей</w:t>
      </w:r>
    </w:p>
    <w:tbl>
      <w:tblPr>
        <w:tblW w:w="5000" w:type="pct"/>
        <w:tblLook w:val="04A0"/>
      </w:tblPr>
      <w:tblGrid>
        <w:gridCol w:w="2805"/>
        <w:gridCol w:w="3549"/>
        <w:gridCol w:w="3500"/>
      </w:tblGrid>
      <w:tr w:rsidR="00244A2E" w:rsidRPr="0081701C" w:rsidTr="00244A2E">
        <w:trPr>
          <w:trHeight w:val="20"/>
          <w:tblHeader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1701C" w:rsidRDefault="00244A2E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Условный диаметр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170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523AD8">
              <w:rPr>
                <w:b/>
                <w:color w:val="000000"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3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2E" w:rsidRPr="0081701C" w:rsidRDefault="00244A2E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Стоимость перекладки тепловых сетей, тыс. руб./п.м.</w:t>
            </w:r>
            <w:r>
              <w:rPr>
                <w:b/>
                <w:color w:val="000000"/>
                <w:sz w:val="20"/>
                <w:szCs w:val="20"/>
              </w:rPr>
              <w:t xml:space="preserve"> (с учетом НДС)</w:t>
            </w:r>
          </w:p>
        </w:tc>
      </w:tr>
      <w:tr w:rsidR="00244A2E" w:rsidRPr="0081701C" w:rsidTr="00244A2E">
        <w:trPr>
          <w:trHeight w:val="20"/>
          <w:tblHeader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2E" w:rsidRPr="0081701C" w:rsidRDefault="00244A2E" w:rsidP="00244A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1701C" w:rsidRDefault="00244A2E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1701C" w:rsidRDefault="00244A2E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Канальная без замены лотков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34,6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58,5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47,1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42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37,3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35,5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27,2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25,5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19,4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18,4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17</w:t>
            </w:r>
          </w:p>
        </w:tc>
      </w:tr>
      <w:tr w:rsidR="00244A2E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и менее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E" w:rsidRPr="00831112" w:rsidRDefault="00244A2E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15</w:t>
            </w:r>
          </w:p>
        </w:tc>
      </w:tr>
    </w:tbl>
    <w:p w:rsidR="00244A2E" w:rsidRDefault="00244A2E" w:rsidP="00244A2E">
      <w:pPr>
        <w:pStyle w:val="a2"/>
      </w:pPr>
    </w:p>
    <w:p w:rsidR="00426194" w:rsidRDefault="00244A2E" w:rsidP="00426194">
      <w:pPr>
        <w:pStyle w:val="a2"/>
        <w:keepNext/>
      </w:pPr>
      <w:r w:rsidRPr="0084191A">
        <w:rPr>
          <w:noProof/>
        </w:rPr>
        <w:drawing>
          <wp:inline distT="0" distB="0" distL="0" distR="0">
            <wp:extent cx="5127108" cy="4316819"/>
            <wp:effectExtent l="19050" t="0" r="16392" b="7531"/>
            <wp:docPr id="25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4A2E" w:rsidRDefault="00426194" w:rsidP="00426194">
      <w:pPr>
        <w:pStyle w:val="aff6"/>
        <w:jc w:val="both"/>
      </w:pPr>
      <w:r>
        <w:t xml:space="preserve">Рисунок </w:t>
      </w:r>
      <w:fldSimple w:instr=" SEQ Рисунок \* ARABIC ">
        <w:r w:rsidR="002F46BD">
          <w:rPr>
            <w:noProof/>
          </w:rPr>
          <w:t>4</w:t>
        </w:r>
      </w:fldSimple>
      <w:r>
        <w:t xml:space="preserve"> </w:t>
      </w:r>
      <w:r w:rsidRPr="00426194">
        <w:rPr>
          <w:b w:val="0"/>
        </w:rPr>
        <w:t>Затраты на реконструкцию тепловых сетей</w:t>
      </w:r>
    </w:p>
    <w:p w:rsidR="00426194" w:rsidRDefault="00426194" w:rsidP="00244A2E">
      <w:pPr>
        <w:pStyle w:val="a2"/>
        <w:rPr>
          <w:rStyle w:val="16"/>
          <w:sz w:val="28"/>
        </w:rPr>
      </w:pPr>
    </w:p>
    <w:p w:rsidR="00244A2E" w:rsidRDefault="00244A2E" w:rsidP="00244A2E">
      <w:pPr>
        <w:pStyle w:val="a2"/>
        <w:rPr>
          <w:rStyle w:val="16"/>
          <w:sz w:val="28"/>
        </w:rPr>
      </w:pPr>
      <w:r w:rsidRPr="00525EC6">
        <w:rPr>
          <w:rStyle w:val="16"/>
          <w:sz w:val="28"/>
        </w:rPr>
        <w:t>Результаты расчета суммарной протяженности тепловых сетей, подлежащих перекладке в связи с превышением нормативного срока эксплуатации тр</w:t>
      </w:r>
      <w:r w:rsidR="009A4A6E">
        <w:rPr>
          <w:rStyle w:val="16"/>
          <w:sz w:val="28"/>
        </w:rPr>
        <w:t>убопроводов, приведены в таблицах</w:t>
      </w:r>
      <w:r>
        <w:rPr>
          <w:rStyle w:val="16"/>
          <w:sz w:val="28"/>
        </w:rPr>
        <w:t>.</w:t>
      </w:r>
    </w:p>
    <w:p w:rsidR="009A4A6E" w:rsidRPr="00E56530" w:rsidRDefault="009A4A6E" w:rsidP="009A4A6E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28</w:t>
        </w:r>
      </w:fldSimple>
      <w:r>
        <w:t xml:space="preserve"> </w:t>
      </w:r>
      <w:r w:rsidRPr="00E56530">
        <w:rPr>
          <w:b w:val="0"/>
        </w:rPr>
        <w:t>Затраты на перекладку сетей в деревне Кипень</w:t>
      </w:r>
    </w:p>
    <w:tbl>
      <w:tblPr>
        <w:tblStyle w:val="affe"/>
        <w:tblW w:w="0" w:type="auto"/>
        <w:tblLook w:val="04A0"/>
      </w:tblPr>
      <w:tblGrid>
        <w:gridCol w:w="3284"/>
        <w:gridCol w:w="3285"/>
        <w:gridCol w:w="3285"/>
      </w:tblGrid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>Диаметр трубопровода, м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 xml:space="preserve">Длина </w:t>
            </w:r>
            <w:r>
              <w:rPr>
                <w:rStyle w:val="16"/>
                <w:b/>
                <w:sz w:val="22"/>
                <w:szCs w:val="22"/>
              </w:rPr>
              <w:t>трубопровода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>Затраты на замену участков теплосети, тыс. руб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0,2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394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10717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0,125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134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3484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0,15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630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16065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0,1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368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7139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0,08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304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5594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0,07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89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1513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0,05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549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 w:rsidRPr="00F942A0">
              <w:rPr>
                <w:rStyle w:val="16"/>
                <w:sz w:val="22"/>
                <w:szCs w:val="22"/>
              </w:rPr>
              <w:t>8235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Итого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9A4A6E" w:rsidRPr="00E5653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E56530">
              <w:rPr>
                <w:rStyle w:val="16"/>
                <w:b/>
                <w:sz w:val="22"/>
                <w:szCs w:val="22"/>
              </w:rPr>
              <w:t>98803</w:t>
            </w:r>
          </w:p>
        </w:tc>
      </w:tr>
    </w:tbl>
    <w:p w:rsidR="009A4A6E" w:rsidRDefault="009A4A6E" w:rsidP="009A4A6E">
      <w:pPr>
        <w:pStyle w:val="a2"/>
        <w:rPr>
          <w:rStyle w:val="16"/>
          <w:sz w:val="28"/>
        </w:rPr>
      </w:pPr>
    </w:p>
    <w:p w:rsidR="009A4A6E" w:rsidRDefault="009A4A6E" w:rsidP="009A4A6E">
      <w:pPr>
        <w:pStyle w:val="a2"/>
        <w:rPr>
          <w:rStyle w:val="16"/>
          <w:sz w:val="28"/>
        </w:rPr>
      </w:pPr>
    </w:p>
    <w:p w:rsidR="009A4A6E" w:rsidRDefault="009A4A6E" w:rsidP="009A4A6E">
      <w:pPr>
        <w:pStyle w:val="a2"/>
        <w:rPr>
          <w:rStyle w:val="16"/>
          <w:sz w:val="28"/>
        </w:rPr>
      </w:pPr>
    </w:p>
    <w:p w:rsidR="009A4A6E" w:rsidRDefault="009A4A6E" w:rsidP="009A4A6E">
      <w:pPr>
        <w:pStyle w:val="a2"/>
        <w:rPr>
          <w:rStyle w:val="16"/>
          <w:sz w:val="28"/>
        </w:rPr>
      </w:pPr>
    </w:p>
    <w:p w:rsidR="009A4A6E" w:rsidRDefault="009A4A6E" w:rsidP="009A4A6E">
      <w:pPr>
        <w:rPr>
          <w:color w:val="000000"/>
          <w:sz w:val="16"/>
          <w:szCs w:val="16"/>
        </w:rPr>
      </w:pPr>
    </w:p>
    <w:p w:rsidR="009A4A6E" w:rsidRPr="00E56530" w:rsidRDefault="009A4A6E" w:rsidP="009A4A6E">
      <w:pPr>
        <w:pStyle w:val="aff6"/>
        <w:keepNext/>
        <w:rPr>
          <w:b w:val="0"/>
        </w:rPr>
      </w:pPr>
      <w:r>
        <w:t xml:space="preserve">Таблица </w:t>
      </w:r>
      <w:fldSimple w:instr=" SEQ Таблица \* ARABIC ">
        <w:r w:rsidR="00112BAD">
          <w:rPr>
            <w:noProof/>
          </w:rPr>
          <w:t>29</w:t>
        </w:r>
      </w:fldSimple>
      <w:r>
        <w:t xml:space="preserve"> </w:t>
      </w:r>
      <w:r w:rsidRPr="00E56530">
        <w:rPr>
          <w:b w:val="0"/>
        </w:rPr>
        <w:t>Затраты на перекладку сетей в деревне Келози</w:t>
      </w:r>
    </w:p>
    <w:tbl>
      <w:tblPr>
        <w:tblStyle w:val="affe"/>
        <w:tblW w:w="0" w:type="auto"/>
        <w:tblLook w:val="04A0"/>
      </w:tblPr>
      <w:tblGrid>
        <w:gridCol w:w="3284"/>
        <w:gridCol w:w="3285"/>
        <w:gridCol w:w="3285"/>
      </w:tblGrid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>Диаметр трубопровода, м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 xml:space="preserve">Длина </w:t>
            </w:r>
            <w:r>
              <w:rPr>
                <w:rStyle w:val="16"/>
                <w:b/>
                <w:sz w:val="22"/>
                <w:szCs w:val="22"/>
              </w:rPr>
              <w:t>трубопровода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 w:rsidRPr="00F942A0">
              <w:rPr>
                <w:rStyle w:val="16"/>
                <w:b/>
                <w:sz w:val="22"/>
                <w:szCs w:val="22"/>
              </w:rPr>
              <w:t>Затраты на замену участков теплосети, тыс. руб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0,219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755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9060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0,108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28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224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0,089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500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9200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0,057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634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3170</w:t>
            </w:r>
          </w:p>
        </w:tc>
      </w:tr>
      <w:tr w:rsidR="009A4A6E" w:rsidTr="00263A45">
        <w:tc>
          <w:tcPr>
            <w:tcW w:w="3284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Итого</w:t>
            </w:r>
          </w:p>
        </w:tc>
        <w:tc>
          <w:tcPr>
            <w:tcW w:w="3285" w:type="dxa"/>
            <w:vAlign w:val="center"/>
          </w:tcPr>
          <w:p w:rsidR="009A4A6E" w:rsidRPr="00F942A0" w:rsidRDefault="009A4A6E" w:rsidP="00263A45">
            <w:pPr>
              <w:pStyle w:val="a2"/>
              <w:ind w:firstLine="0"/>
              <w:jc w:val="center"/>
              <w:rPr>
                <w:rStyle w:val="16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9A4A6E" w:rsidRPr="007A555A" w:rsidRDefault="009A4A6E" w:rsidP="00263A45">
            <w:pPr>
              <w:pStyle w:val="a2"/>
              <w:ind w:firstLine="0"/>
              <w:jc w:val="center"/>
              <w:rPr>
                <w:rStyle w:val="16"/>
                <w:b/>
                <w:sz w:val="22"/>
                <w:szCs w:val="22"/>
              </w:rPr>
            </w:pPr>
            <w:r>
              <w:rPr>
                <w:rStyle w:val="16"/>
                <w:b/>
                <w:sz w:val="22"/>
                <w:szCs w:val="22"/>
              </w:rPr>
              <w:t>21564</w:t>
            </w:r>
          </w:p>
        </w:tc>
      </w:tr>
    </w:tbl>
    <w:p w:rsidR="009A4A6E" w:rsidRPr="00525EC6" w:rsidRDefault="009A4A6E" w:rsidP="00244A2E">
      <w:pPr>
        <w:pStyle w:val="a2"/>
        <w:rPr>
          <w:rStyle w:val="16"/>
          <w:sz w:val="28"/>
        </w:rPr>
      </w:pPr>
    </w:p>
    <w:p w:rsidR="00F47C36" w:rsidRDefault="00F47C36" w:rsidP="00F47C36">
      <w:pPr>
        <w:pStyle w:val="1"/>
      </w:pPr>
      <w:bookmarkStart w:id="16" w:name="_Toc384653988"/>
      <w:r>
        <w:t>Раздел</w:t>
      </w:r>
      <w:r w:rsidRPr="006E2B96">
        <w:t xml:space="preserve"> </w:t>
      </w:r>
      <w:r>
        <w:t>8</w:t>
      </w:r>
      <w:r w:rsidRPr="006E2B96">
        <w:t xml:space="preserve"> </w:t>
      </w:r>
      <w:r>
        <w:t>«Решение об определении единой теплоснабжающей организации (организаций) »</w:t>
      </w:r>
      <w:bookmarkEnd w:id="16"/>
    </w:p>
    <w:p w:rsidR="00F47C36" w:rsidRDefault="00F47C36" w:rsidP="00F47C36">
      <w:pPr>
        <w:pStyle w:val="a2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>В соответствии со статьей 2 п. 28 Федерального закона от 27 июля 2010 года№190-ФЗ «О теплоснабжении»:</w:t>
      </w:r>
    </w:p>
    <w:p w:rsidR="004C0A88" w:rsidRPr="00B043CC" w:rsidRDefault="004C0A88" w:rsidP="004C0A88">
      <w:pPr>
        <w:pStyle w:val="a2"/>
        <w:ind w:firstLine="851"/>
      </w:pPr>
      <w:r w:rsidRPr="00B043CC">
        <w:rPr>
          <w:rStyle w:val="715"/>
          <w:rFonts w:cs="Courier New"/>
          <w:sz w:val="28"/>
        </w:rPr>
        <w:t>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4C0A88" w:rsidRPr="00B043CC" w:rsidRDefault="004C0A88" w:rsidP="004C0A88">
      <w:pPr>
        <w:pStyle w:val="a2"/>
        <w:ind w:firstLine="851"/>
      </w:pPr>
      <w:r w:rsidRPr="00B043CC">
        <w:rPr>
          <w:rStyle w:val="715"/>
          <w:rFonts w:cs="Courier New"/>
          <w:sz w:val="28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соответствии с требованиями документа: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- уполномоченные органы) при утверждении схемы теплоснабжения.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Для присвоении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 сайте соответствующего субъекта Российской Федерации в информационно-телекоммуникационной сети «Интернет» (далее - официальный сайт).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Критерии определения единой теплоснабжающей организации: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размер собственного капитала;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 xml:space="preserve"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</w:t>
      </w:r>
      <w:r w:rsidR="00954FC5">
        <w:rPr>
          <w:rStyle w:val="715"/>
          <w:rFonts w:cs="Courier New"/>
          <w:sz w:val="28"/>
        </w:rPr>
        <w:t>н</w:t>
      </w:r>
      <w:r w:rsidRPr="00B043CC">
        <w:rPr>
          <w:rStyle w:val="715"/>
          <w:rFonts w:cs="Courier New"/>
          <w:sz w:val="28"/>
        </w:rPr>
        <w:t>е принятии;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Единая теплоснабжающая организация обязана: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4C0A88" w:rsidRPr="00B043CC" w:rsidRDefault="004C0A88" w:rsidP="004C0A88">
      <w:pPr>
        <w:pStyle w:val="a2"/>
      </w:pPr>
      <w:r w:rsidRPr="00B043CC">
        <w:rPr>
          <w:rStyle w:val="715"/>
          <w:rFonts w:cs="Courier New"/>
          <w:sz w:val="28"/>
        </w:rPr>
        <w:t>осуществлять контроль режимов потребления тепловой энергии в зоне своей деятельности.</w:t>
      </w:r>
    </w:p>
    <w:p w:rsidR="00954FC5" w:rsidRPr="00B043CC" w:rsidRDefault="00954FC5" w:rsidP="00954FC5">
      <w:pPr>
        <w:pStyle w:val="a2"/>
      </w:pPr>
      <w:r w:rsidRPr="00B043CC">
        <w:rPr>
          <w:rStyle w:val="715"/>
          <w:rFonts w:cs="Courier New"/>
          <w:sz w:val="28"/>
        </w:rPr>
        <w:t xml:space="preserve">Рассмотрев и проанализировав, при </w:t>
      </w:r>
      <w:r>
        <w:rPr>
          <w:rStyle w:val="715"/>
          <w:rFonts w:cs="Courier New"/>
          <w:sz w:val="28"/>
        </w:rPr>
        <w:t>актуализации</w:t>
      </w:r>
      <w:r w:rsidRPr="00B043CC">
        <w:rPr>
          <w:rStyle w:val="715"/>
          <w:rFonts w:cs="Courier New"/>
          <w:sz w:val="28"/>
        </w:rPr>
        <w:t xml:space="preserve"> Схемы теплоснабжения, информацию по организации осуществ</w:t>
      </w:r>
      <w:r>
        <w:rPr>
          <w:rStyle w:val="715"/>
          <w:rFonts w:cs="Courier New"/>
          <w:sz w:val="28"/>
        </w:rPr>
        <w:t xml:space="preserve">ляющей выработку тепла в МО Кипенское </w:t>
      </w:r>
      <w:r w:rsidRPr="00B043CC">
        <w:rPr>
          <w:rStyle w:val="715"/>
          <w:rFonts w:cs="Courier New"/>
          <w:sz w:val="28"/>
        </w:rPr>
        <w:t xml:space="preserve">сельское поселение, и проведя оценку ее деятельности на соответствие критериям, установленным для единой теплоснабжающей </w:t>
      </w:r>
      <w:r>
        <w:rPr>
          <w:rStyle w:val="715"/>
          <w:rFonts w:cs="Courier New"/>
          <w:sz w:val="28"/>
        </w:rPr>
        <w:t>организации,</w:t>
      </w:r>
      <w:r w:rsidRPr="00B043CC">
        <w:rPr>
          <w:rStyle w:val="715"/>
          <w:rFonts w:cs="Courier New"/>
          <w:sz w:val="28"/>
        </w:rPr>
        <w:t xml:space="preserve"> </w:t>
      </w:r>
      <w:r>
        <w:rPr>
          <w:rStyle w:val="715"/>
          <w:rFonts w:cs="Courier New"/>
          <w:sz w:val="28"/>
        </w:rPr>
        <w:t xml:space="preserve">администрация МО Кипенское </w:t>
      </w:r>
      <w:r w:rsidRPr="00B043CC">
        <w:rPr>
          <w:rStyle w:val="715"/>
          <w:rFonts w:cs="Courier New"/>
          <w:sz w:val="28"/>
        </w:rPr>
        <w:t>сельское посе</w:t>
      </w:r>
      <w:r>
        <w:rPr>
          <w:rStyle w:val="715"/>
          <w:rFonts w:cs="Courier New"/>
          <w:sz w:val="28"/>
        </w:rPr>
        <w:t>ление рассмотрело</w:t>
      </w:r>
      <w:r w:rsidRPr="00B043CC">
        <w:rPr>
          <w:rStyle w:val="715"/>
          <w:rFonts w:cs="Courier New"/>
          <w:sz w:val="28"/>
        </w:rPr>
        <w:t xml:space="preserve"> и утвер</w:t>
      </w:r>
      <w:r>
        <w:rPr>
          <w:rStyle w:val="715"/>
          <w:rFonts w:cs="Courier New"/>
          <w:sz w:val="28"/>
        </w:rPr>
        <w:t>ждает</w:t>
      </w:r>
      <w:r w:rsidRPr="00B043CC">
        <w:rPr>
          <w:rStyle w:val="715"/>
          <w:rFonts w:cs="Courier New"/>
          <w:sz w:val="28"/>
        </w:rPr>
        <w:t xml:space="preserve"> в качестве единой теплоснабжающей органи</w:t>
      </w:r>
      <w:r>
        <w:rPr>
          <w:rStyle w:val="715"/>
          <w:rFonts w:cs="Courier New"/>
          <w:sz w:val="28"/>
        </w:rPr>
        <w:t xml:space="preserve">зации на территории МО Кипенское сельское поселение – АО </w:t>
      </w:r>
      <w:r w:rsidRPr="00121E6F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ИЭК</w:t>
      </w:r>
      <w:r w:rsidRPr="00B043CC">
        <w:rPr>
          <w:rStyle w:val="715"/>
          <w:rFonts w:cs="Courier New"/>
          <w:sz w:val="28"/>
        </w:rPr>
        <w:t>».</w:t>
      </w:r>
    </w:p>
    <w:p w:rsidR="00954FC5" w:rsidRDefault="00954FC5" w:rsidP="00954FC5">
      <w:pPr>
        <w:pStyle w:val="a2"/>
        <w:spacing w:before="0" w:line="240" w:lineRule="auto"/>
        <w:rPr>
          <w:rStyle w:val="715"/>
          <w:rFonts w:cs="Courier New"/>
          <w:sz w:val="28"/>
        </w:rPr>
      </w:pPr>
      <w:r>
        <w:t>Акционерное общество</w:t>
      </w:r>
      <w:r w:rsidRPr="00B043CC">
        <w:t xml:space="preserve"> «</w:t>
      </w:r>
      <w:r>
        <w:t>ИЭК</w:t>
      </w:r>
      <w:r w:rsidRPr="00B043CC">
        <w:t>»</w:t>
      </w:r>
      <w:r w:rsidRPr="00B043CC">
        <w:rPr>
          <w:rStyle w:val="715"/>
          <w:rFonts w:cs="Courier New"/>
          <w:sz w:val="28"/>
        </w:rPr>
        <w:t xml:space="preserve"> отвечает критериям, установленным для организации, претендующей на статус единой теплоснабжающей организации, а именно:</w:t>
      </w:r>
    </w:p>
    <w:p w:rsidR="00954FC5" w:rsidRPr="00B043CC" w:rsidRDefault="00954FC5" w:rsidP="00954FC5">
      <w:pPr>
        <w:pStyle w:val="a2"/>
        <w:spacing w:before="0" w:line="240" w:lineRule="auto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 </w:t>
      </w:r>
      <w:r>
        <w:rPr>
          <w:rStyle w:val="715"/>
          <w:rFonts w:cs="Courier New"/>
          <w:sz w:val="28"/>
        </w:rPr>
        <w:t>АО</w:t>
      </w:r>
      <w:r w:rsidRPr="00B043CC">
        <w:rPr>
          <w:rStyle w:val="715"/>
          <w:rFonts w:cs="Courier New"/>
          <w:sz w:val="28"/>
        </w:rPr>
        <w:t xml:space="preserve"> «</w:t>
      </w:r>
      <w:r>
        <w:rPr>
          <w:rStyle w:val="715"/>
          <w:rFonts w:cs="Courier New"/>
          <w:sz w:val="28"/>
        </w:rPr>
        <w:t>ИЭК</w:t>
      </w:r>
      <w:r w:rsidRPr="00B043CC">
        <w:rPr>
          <w:rStyle w:val="715"/>
          <w:rFonts w:cs="Courier New"/>
          <w:sz w:val="28"/>
        </w:rPr>
        <w:t>» на праве аренды осуществляет эксплуатацию источников тепла с наибольшей рабочей тепловой мощностью в данном МО;</w:t>
      </w:r>
    </w:p>
    <w:p w:rsidR="004C0A88" w:rsidRPr="000E6195" w:rsidRDefault="00954FC5" w:rsidP="00954FC5">
      <w:pPr>
        <w:pStyle w:val="a2"/>
        <w:spacing w:before="0" w:line="240" w:lineRule="auto"/>
      </w:pPr>
      <w:r>
        <w:rPr>
          <w:rStyle w:val="715"/>
          <w:rFonts w:cs="Courier New"/>
          <w:sz w:val="28"/>
        </w:rPr>
        <w:t>АО</w:t>
      </w:r>
      <w:r w:rsidRPr="00B043CC">
        <w:rPr>
          <w:rStyle w:val="715"/>
          <w:rFonts w:cs="Courier New"/>
          <w:sz w:val="28"/>
        </w:rPr>
        <w:t xml:space="preserve"> «</w:t>
      </w:r>
      <w:r>
        <w:rPr>
          <w:rStyle w:val="715"/>
          <w:rFonts w:cs="Courier New"/>
          <w:sz w:val="28"/>
        </w:rPr>
        <w:t>ИЭК</w:t>
      </w:r>
      <w:r w:rsidRPr="00B043CC">
        <w:rPr>
          <w:rStyle w:val="715"/>
          <w:rFonts w:cs="Courier New"/>
          <w:sz w:val="28"/>
        </w:rPr>
        <w:t xml:space="preserve">» </w:t>
      </w:r>
      <w:r w:rsidR="004C0A88" w:rsidRPr="000E6195">
        <w:rPr>
          <w:rStyle w:val="715"/>
          <w:rFonts w:cs="Courier New"/>
          <w:sz w:val="28"/>
        </w:rPr>
        <w:t xml:space="preserve">имеет способность в лучшей мере обеспечить надежность теплоснабжения в системе теплоснабжения МО </w:t>
      </w:r>
      <w:r w:rsidR="004C0A88">
        <w:rPr>
          <w:rStyle w:val="715"/>
          <w:rFonts w:cs="Courier New"/>
          <w:sz w:val="28"/>
        </w:rPr>
        <w:t xml:space="preserve">Кипенское </w:t>
      </w:r>
      <w:r w:rsidR="004C0A88" w:rsidRPr="000E6195">
        <w:rPr>
          <w:rStyle w:val="715"/>
          <w:rFonts w:cs="Courier New"/>
          <w:sz w:val="28"/>
        </w:rPr>
        <w:t>сельское поселение. У него имеется квалифицированный персонал для ремонта и обслуживания котельного оборудования и тепловых сетей, техника необходимая для проведения ремонтно-строительных работ на источниках тепла и тепло сетевых</w:t>
      </w:r>
      <w:r w:rsidR="004C0A88">
        <w:rPr>
          <w:rStyle w:val="715"/>
          <w:rFonts w:cs="Courier New"/>
          <w:sz w:val="28"/>
        </w:rPr>
        <w:t xml:space="preserve"> объектов.</w:t>
      </w:r>
    </w:p>
    <w:p w:rsidR="00F47C36" w:rsidRDefault="00F47C36" w:rsidP="00F47C36">
      <w:pPr>
        <w:pStyle w:val="1"/>
      </w:pPr>
      <w:bookmarkStart w:id="17" w:name="_Toc384653989"/>
      <w:r>
        <w:t>Раздел</w:t>
      </w:r>
      <w:r w:rsidRPr="006E2B96">
        <w:t xml:space="preserve"> </w:t>
      </w:r>
      <w:r w:rsidR="00725A71">
        <w:t>9</w:t>
      </w:r>
      <w:r w:rsidRPr="006E2B96">
        <w:t xml:space="preserve"> </w:t>
      </w:r>
      <w:r>
        <w:t>«</w:t>
      </w:r>
      <w:r w:rsidR="00725A71">
        <w:t>Решение о распределении тепловой нагрузки между источниками тепловой энергии</w:t>
      </w:r>
      <w:r>
        <w:t>»</w:t>
      </w:r>
      <w:bookmarkEnd w:id="17"/>
    </w:p>
    <w:p w:rsidR="00725A71" w:rsidRDefault="00725A71" w:rsidP="00725A71">
      <w:pPr>
        <w:pStyle w:val="a2"/>
        <w:rPr>
          <w:rStyle w:val="715"/>
          <w:rFonts w:cs="Courier New"/>
          <w:sz w:val="28"/>
        </w:rPr>
      </w:pPr>
      <w:r>
        <w:rPr>
          <w:rStyle w:val="715"/>
          <w:rFonts w:cs="Courier New"/>
          <w:sz w:val="28"/>
        </w:rPr>
        <w:t>Раздел  не рассматривается в связи с отсутствием других источников тепловой энергии.</w:t>
      </w:r>
    </w:p>
    <w:p w:rsidR="00E6204F" w:rsidRDefault="00E6204F" w:rsidP="00E6204F">
      <w:pPr>
        <w:pStyle w:val="1"/>
      </w:pPr>
      <w:bookmarkStart w:id="18" w:name="_Toc384653990"/>
      <w:r>
        <w:t>Раздел</w:t>
      </w:r>
      <w:r w:rsidRPr="006E2B96">
        <w:t xml:space="preserve"> </w:t>
      </w:r>
      <w:r w:rsidR="00AF49D6">
        <w:t>10</w:t>
      </w:r>
      <w:r w:rsidRPr="006E2B96">
        <w:t xml:space="preserve"> </w:t>
      </w:r>
      <w:r>
        <w:t>«Решения по бесхозяйным тепловым сетям»</w:t>
      </w:r>
      <w:bookmarkEnd w:id="18"/>
    </w:p>
    <w:p w:rsidR="00F47C36" w:rsidRPr="00244A2E" w:rsidRDefault="00E6204F" w:rsidP="00F47C36">
      <w:pPr>
        <w:pStyle w:val="a2"/>
      </w:pPr>
      <w:r>
        <w:t xml:space="preserve">Бесхозяйные тепловые сети в границах </w:t>
      </w:r>
      <w:r w:rsidR="004C0A88">
        <w:t xml:space="preserve">Кипенского </w:t>
      </w:r>
      <w:r>
        <w:t>сельского поселения отсутствуют.</w:t>
      </w:r>
    </w:p>
    <w:sectPr w:rsidR="00F47C36" w:rsidRPr="00244A2E" w:rsidSect="000C2538">
      <w:headerReference w:type="first" r:id="rId20"/>
      <w:pgSz w:w="11907" w:h="16840" w:code="9"/>
      <w:pgMar w:top="1134" w:right="851" w:bottom="1418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wch wne:val="000000D7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BE" w:rsidRDefault="00B655BE" w:rsidP="001A3479">
      <w:r>
        <w:separator/>
      </w:r>
    </w:p>
  </w:endnote>
  <w:endnote w:type="continuationSeparator" w:id="1">
    <w:p w:rsidR="00B655BE" w:rsidRDefault="00B655BE" w:rsidP="001A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69" w:rsidRDefault="00C95F6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02310"/>
      <w:docPartObj>
        <w:docPartGallery w:val="Page Numbers (Bottom of Page)"/>
        <w:docPartUnique/>
      </w:docPartObj>
    </w:sdtPr>
    <w:sdtContent>
      <w:p w:rsidR="00F90848" w:rsidRDefault="004305E3">
        <w:pPr>
          <w:pStyle w:val="af"/>
          <w:jc w:val="right"/>
        </w:pPr>
        <w:fldSimple w:instr=" PAGE   \* MERGEFORMAT ">
          <w:r w:rsidR="00C95F69">
            <w:rPr>
              <w:noProof/>
            </w:rPr>
            <w:t>2</w:t>
          </w:r>
        </w:fldSimple>
      </w:p>
    </w:sdtContent>
  </w:sdt>
  <w:p w:rsidR="00F90848" w:rsidRDefault="00F9084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69" w:rsidRDefault="00C95F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BE" w:rsidRDefault="00B655BE" w:rsidP="001A3479">
      <w:r>
        <w:separator/>
      </w:r>
    </w:p>
  </w:footnote>
  <w:footnote w:type="continuationSeparator" w:id="1">
    <w:p w:rsidR="00B655BE" w:rsidRDefault="00B655BE" w:rsidP="001A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69" w:rsidRDefault="00C95F6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48" w:rsidRPr="004B785E" w:rsidRDefault="00F90848" w:rsidP="004B785E">
    <w:pPr>
      <w:pStyle w:val="ad"/>
      <w:rPr>
        <w:sz w:val="20"/>
      </w:rPr>
    </w:pPr>
    <w:r>
      <w:rPr>
        <w:sz w:val="20"/>
      </w:rPr>
      <w:t xml:space="preserve">       Схема теплоснабжения МО Кипен</w:t>
    </w:r>
    <w:r w:rsidRPr="004B785E">
      <w:rPr>
        <w:sz w:val="20"/>
      </w:rPr>
      <w:t>ское сельское поселение Ленинградской области на 20</w:t>
    </w:r>
    <w:r w:rsidR="00C95F69" w:rsidRPr="00C95F69">
      <w:rPr>
        <w:sz w:val="20"/>
      </w:rPr>
      <w:t>20</w:t>
    </w:r>
    <w:r w:rsidRPr="004B785E">
      <w:rPr>
        <w:sz w:val="20"/>
      </w:rPr>
      <w:t>-2028г</w:t>
    </w:r>
  </w:p>
  <w:p w:rsidR="00F90848" w:rsidRDefault="00F90848">
    <w:pPr>
      <w:pStyle w:val="ad"/>
    </w:pPr>
    <w:r w:rsidRPr="0077786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-600710</wp:posOffset>
          </wp:positionH>
          <wp:positionV relativeFrom="paragraph">
            <wp:posOffset>-288290</wp:posOffset>
          </wp:positionV>
          <wp:extent cx="597535" cy="414655"/>
          <wp:effectExtent l="19050" t="0" r="0" b="0"/>
          <wp:wrapNone/>
          <wp:docPr id="37" name="Рисунок 51" descr="\\192.168.0.1\obmen\АЛЕКСАНДР\для сайта\Логотип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\\192.168.0.1\obmen\АЛЕКСАНДР\для сайта\Логотип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48" w:rsidRPr="004B785E" w:rsidRDefault="00F90848" w:rsidP="005567E5">
    <w:pPr>
      <w:pStyle w:val="ad"/>
      <w:rPr>
        <w:sz w:val="20"/>
      </w:rPr>
    </w:pPr>
    <w:r>
      <w:rPr>
        <w:sz w:val="20"/>
      </w:rPr>
      <w:t xml:space="preserve">        Схема теплоснабжения МО Кипен</w:t>
    </w:r>
    <w:r w:rsidRPr="004B785E">
      <w:rPr>
        <w:sz w:val="20"/>
      </w:rPr>
      <w:t>ское сельское поселение Ленинградской области на 2013-2028г</w:t>
    </w:r>
  </w:p>
  <w:p w:rsidR="00F90848" w:rsidRDefault="00F9084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48" w:rsidRPr="005567E5" w:rsidRDefault="00F90848" w:rsidP="005567E5">
    <w:pPr>
      <w:pStyle w:val="ad"/>
      <w:rPr>
        <w:sz w:val="20"/>
      </w:rPr>
    </w:pPr>
    <w:r>
      <w:rPr>
        <w:sz w:val="20"/>
      </w:rPr>
      <w:t xml:space="preserve">      Схема теплоснабжения МО Кипен</w:t>
    </w:r>
    <w:r w:rsidRPr="004B785E">
      <w:rPr>
        <w:sz w:val="20"/>
      </w:rPr>
      <w:t>ское сельское поселение Ленинградской области на 2013-2028г</w:t>
    </w:r>
  </w:p>
  <w:p w:rsidR="00F90848" w:rsidRDefault="00F908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202"/>
    <w:multiLevelType w:val="hybridMultilevel"/>
    <w:tmpl w:val="856887C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27552F5A"/>
    <w:multiLevelType w:val="hybridMultilevel"/>
    <w:tmpl w:val="70B688D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31F67A3B"/>
    <w:multiLevelType w:val="hybridMultilevel"/>
    <w:tmpl w:val="6E52CD06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33CD71E6"/>
    <w:multiLevelType w:val="hybridMultilevel"/>
    <w:tmpl w:val="45067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A80703"/>
    <w:multiLevelType w:val="hybridMultilevel"/>
    <w:tmpl w:val="6A40B60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AB3151B"/>
    <w:multiLevelType w:val="hybridMultilevel"/>
    <w:tmpl w:val="AD10B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1F0053"/>
    <w:multiLevelType w:val="hybridMultilevel"/>
    <w:tmpl w:val="4B1A73A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531E7C32"/>
    <w:multiLevelType w:val="hybridMultilevel"/>
    <w:tmpl w:val="B9CA2024"/>
    <w:lvl w:ilvl="0" w:tplc="76CE50A4">
      <w:start w:val="1"/>
      <w:numFmt w:val="decimal"/>
      <w:pStyle w:val="a"/>
      <w:suff w:val="space"/>
      <w:lvlText w:val="Таблица %1 - "/>
      <w:lvlJc w:val="left"/>
      <w:pPr>
        <w:ind w:left="-652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EEEA30C2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</w:rPr>
    </w:lvl>
    <w:lvl w:ilvl="2" w:tplc="FBA6CC4A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C1E03EEC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76287760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2174BE4E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5F026BCA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9B86EB14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240E7A10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8">
    <w:nsid w:val="551F5627"/>
    <w:multiLevelType w:val="hybridMultilevel"/>
    <w:tmpl w:val="A56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911"/>
    <w:multiLevelType w:val="hybridMultilevel"/>
    <w:tmpl w:val="209C40C8"/>
    <w:name w:val="WW8Num22"/>
    <w:lvl w:ilvl="0" w:tplc="57B2C658">
      <w:start w:val="1"/>
      <w:numFmt w:val="bullet"/>
      <w:lvlText w:val=""/>
      <w:lvlJc w:val="left"/>
      <w:pPr>
        <w:ind w:left="1856" w:hanging="360"/>
      </w:pPr>
      <w:rPr>
        <w:rFonts w:ascii="Symbol" w:hAnsi="Symbol" w:hint="default"/>
      </w:rPr>
    </w:lvl>
    <w:lvl w:ilvl="1" w:tplc="C2444B3E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E092E36A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828FDB0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CE4E1AF2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BBA3DA6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65D877A4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4EAC7C58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B6DEDB82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>
    <w:nsid w:val="5AB818F5"/>
    <w:multiLevelType w:val="hybridMultilevel"/>
    <w:tmpl w:val="27FAF0F4"/>
    <w:lvl w:ilvl="0" w:tplc="FFFFFFFF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5BB1583F"/>
    <w:multiLevelType w:val="hybridMultilevel"/>
    <w:tmpl w:val="7D08293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5CF31556"/>
    <w:multiLevelType w:val="hybridMultilevel"/>
    <w:tmpl w:val="78B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0509"/>
    <w:multiLevelType w:val="hybridMultilevel"/>
    <w:tmpl w:val="9EE43C7A"/>
    <w:name w:val="WW8Num85"/>
    <w:lvl w:ilvl="0" w:tplc="38C8A58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4">
    <w:nsid w:val="61FB2F84"/>
    <w:multiLevelType w:val="hybridMultilevel"/>
    <w:tmpl w:val="C1D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54085"/>
    <w:multiLevelType w:val="hybridMultilevel"/>
    <w:tmpl w:val="E696848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6E3A0557"/>
    <w:multiLevelType w:val="hybridMultilevel"/>
    <w:tmpl w:val="748A427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>
    <w:nsid w:val="725028F7"/>
    <w:multiLevelType w:val="hybridMultilevel"/>
    <w:tmpl w:val="6F800C02"/>
    <w:lvl w:ilvl="0" w:tplc="70A29854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7AA310CC"/>
    <w:multiLevelType w:val="hybridMultilevel"/>
    <w:tmpl w:val="192ADB8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4"/>
  </w:num>
  <w:num w:numId="5">
    <w:abstractNumId w:val="18"/>
  </w:num>
  <w:num w:numId="6">
    <w:abstractNumId w:val="6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C58"/>
    <w:rsid w:val="0000055D"/>
    <w:rsid w:val="00000A57"/>
    <w:rsid w:val="00001986"/>
    <w:rsid w:val="00001FF0"/>
    <w:rsid w:val="00002837"/>
    <w:rsid w:val="00003B0E"/>
    <w:rsid w:val="0000477F"/>
    <w:rsid w:val="0000498F"/>
    <w:rsid w:val="000050FD"/>
    <w:rsid w:val="0000561C"/>
    <w:rsid w:val="00005AFF"/>
    <w:rsid w:val="00007817"/>
    <w:rsid w:val="000103F0"/>
    <w:rsid w:val="0001082F"/>
    <w:rsid w:val="0001103C"/>
    <w:rsid w:val="00011818"/>
    <w:rsid w:val="00012156"/>
    <w:rsid w:val="00014E7A"/>
    <w:rsid w:val="000153FE"/>
    <w:rsid w:val="00015BBE"/>
    <w:rsid w:val="00015C15"/>
    <w:rsid w:val="00015D5A"/>
    <w:rsid w:val="000169CE"/>
    <w:rsid w:val="0001714A"/>
    <w:rsid w:val="00017EA5"/>
    <w:rsid w:val="000202B4"/>
    <w:rsid w:val="00020B0A"/>
    <w:rsid w:val="000210B8"/>
    <w:rsid w:val="00021E2D"/>
    <w:rsid w:val="000223F3"/>
    <w:rsid w:val="00023621"/>
    <w:rsid w:val="000237D7"/>
    <w:rsid w:val="00023B30"/>
    <w:rsid w:val="0002576D"/>
    <w:rsid w:val="00026549"/>
    <w:rsid w:val="00026601"/>
    <w:rsid w:val="00026AA3"/>
    <w:rsid w:val="000273FE"/>
    <w:rsid w:val="00027A98"/>
    <w:rsid w:val="00027DC3"/>
    <w:rsid w:val="000308F6"/>
    <w:rsid w:val="00030EBF"/>
    <w:rsid w:val="00030FC7"/>
    <w:rsid w:val="00031D77"/>
    <w:rsid w:val="0003240E"/>
    <w:rsid w:val="000325C8"/>
    <w:rsid w:val="0003297B"/>
    <w:rsid w:val="00032B14"/>
    <w:rsid w:val="00032E5F"/>
    <w:rsid w:val="00034145"/>
    <w:rsid w:val="000359A0"/>
    <w:rsid w:val="00035DBE"/>
    <w:rsid w:val="00035F0C"/>
    <w:rsid w:val="00036AF3"/>
    <w:rsid w:val="00036C5C"/>
    <w:rsid w:val="000377A0"/>
    <w:rsid w:val="000403FD"/>
    <w:rsid w:val="0004093B"/>
    <w:rsid w:val="000409C4"/>
    <w:rsid w:val="000409D0"/>
    <w:rsid w:val="00040A91"/>
    <w:rsid w:val="00040B1F"/>
    <w:rsid w:val="00040C04"/>
    <w:rsid w:val="00040F11"/>
    <w:rsid w:val="0004105A"/>
    <w:rsid w:val="00041346"/>
    <w:rsid w:val="00041F80"/>
    <w:rsid w:val="00042422"/>
    <w:rsid w:val="0004254A"/>
    <w:rsid w:val="000429B7"/>
    <w:rsid w:val="00042A5C"/>
    <w:rsid w:val="00042ADB"/>
    <w:rsid w:val="000433A2"/>
    <w:rsid w:val="00043456"/>
    <w:rsid w:val="00043799"/>
    <w:rsid w:val="000437D6"/>
    <w:rsid w:val="00043AA7"/>
    <w:rsid w:val="00043F48"/>
    <w:rsid w:val="00044092"/>
    <w:rsid w:val="0004411E"/>
    <w:rsid w:val="0004471E"/>
    <w:rsid w:val="00046DB2"/>
    <w:rsid w:val="0004700B"/>
    <w:rsid w:val="0004770F"/>
    <w:rsid w:val="00047786"/>
    <w:rsid w:val="0004779D"/>
    <w:rsid w:val="00047892"/>
    <w:rsid w:val="000478B4"/>
    <w:rsid w:val="00050788"/>
    <w:rsid w:val="00053ACD"/>
    <w:rsid w:val="00054120"/>
    <w:rsid w:val="00054C56"/>
    <w:rsid w:val="00054DB9"/>
    <w:rsid w:val="00056307"/>
    <w:rsid w:val="00056567"/>
    <w:rsid w:val="000565EF"/>
    <w:rsid w:val="00056FE8"/>
    <w:rsid w:val="00060106"/>
    <w:rsid w:val="00062ACD"/>
    <w:rsid w:val="00062BB1"/>
    <w:rsid w:val="00063087"/>
    <w:rsid w:val="000644C5"/>
    <w:rsid w:val="000644E7"/>
    <w:rsid w:val="000654B9"/>
    <w:rsid w:val="00065E19"/>
    <w:rsid w:val="0006625D"/>
    <w:rsid w:val="00066FF3"/>
    <w:rsid w:val="0007019F"/>
    <w:rsid w:val="000706F8"/>
    <w:rsid w:val="00070C8A"/>
    <w:rsid w:val="00071EDC"/>
    <w:rsid w:val="00072ABC"/>
    <w:rsid w:val="00075002"/>
    <w:rsid w:val="000762C5"/>
    <w:rsid w:val="00076ADA"/>
    <w:rsid w:val="00081D51"/>
    <w:rsid w:val="00082D0E"/>
    <w:rsid w:val="00082EBE"/>
    <w:rsid w:val="000836C2"/>
    <w:rsid w:val="000837CC"/>
    <w:rsid w:val="00085219"/>
    <w:rsid w:val="000854C9"/>
    <w:rsid w:val="00085834"/>
    <w:rsid w:val="00085DE0"/>
    <w:rsid w:val="00086465"/>
    <w:rsid w:val="000869EB"/>
    <w:rsid w:val="000902F4"/>
    <w:rsid w:val="000913EB"/>
    <w:rsid w:val="0009164F"/>
    <w:rsid w:val="00092189"/>
    <w:rsid w:val="00092897"/>
    <w:rsid w:val="00093D3A"/>
    <w:rsid w:val="00094941"/>
    <w:rsid w:val="00094B52"/>
    <w:rsid w:val="00094BAC"/>
    <w:rsid w:val="000957DD"/>
    <w:rsid w:val="00095A50"/>
    <w:rsid w:val="00096F91"/>
    <w:rsid w:val="0009744B"/>
    <w:rsid w:val="00097484"/>
    <w:rsid w:val="000978E7"/>
    <w:rsid w:val="000A0156"/>
    <w:rsid w:val="000A08CA"/>
    <w:rsid w:val="000A0AC0"/>
    <w:rsid w:val="000A113F"/>
    <w:rsid w:val="000A21DC"/>
    <w:rsid w:val="000A22E7"/>
    <w:rsid w:val="000A232E"/>
    <w:rsid w:val="000A4274"/>
    <w:rsid w:val="000A42DB"/>
    <w:rsid w:val="000A4770"/>
    <w:rsid w:val="000A5E26"/>
    <w:rsid w:val="000A6040"/>
    <w:rsid w:val="000A63D4"/>
    <w:rsid w:val="000A665F"/>
    <w:rsid w:val="000A7611"/>
    <w:rsid w:val="000A7A6C"/>
    <w:rsid w:val="000A7E12"/>
    <w:rsid w:val="000B12C7"/>
    <w:rsid w:val="000B2FFD"/>
    <w:rsid w:val="000B312E"/>
    <w:rsid w:val="000B3B90"/>
    <w:rsid w:val="000B3EC4"/>
    <w:rsid w:val="000B468C"/>
    <w:rsid w:val="000B5296"/>
    <w:rsid w:val="000B5FC4"/>
    <w:rsid w:val="000B65C5"/>
    <w:rsid w:val="000B6615"/>
    <w:rsid w:val="000B6A51"/>
    <w:rsid w:val="000B6D7D"/>
    <w:rsid w:val="000B70E7"/>
    <w:rsid w:val="000B7509"/>
    <w:rsid w:val="000C065E"/>
    <w:rsid w:val="000C1B37"/>
    <w:rsid w:val="000C20BF"/>
    <w:rsid w:val="000C228E"/>
    <w:rsid w:val="000C24CB"/>
    <w:rsid w:val="000C2538"/>
    <w:rsid w:val="000C2BB4"/>
    <w:rsid w:val="000C2E85"/>
    <w:rsid w:val="000C30C2"/>
    <w:rsid w:val="000C3BF8"/>
    <w:rsid w:val="000C4ABB"/>
    <w:rsid w:val="000C5BB0"/>
    <w:rsid w:val="000C65BA"/>
    <w:rsid w:val="000C6AD4"/>
    <w:rsid w:val="000C7AAC"/>
    <w:rsid w:val="000D0811"/>
    <w:rsid w:val="000D095A"/>
    <w:rsid w:val="000D13B4"/>
    <w:rsid w:val="000D17C2"/>
    <w:rsid w:val="000D1FBC"/>
    <w:rsid w:val="000D20E7"/>
    <w:rsid w:val="000D23F0"/>
    <w:rsid w:val="000D26CF"/>
    <w:rsid w:val="000D2B2D"/>
    <w:rsid w:val="000D335C"/>
    <w:rsid w:val="000D3FAA"/>
    <w:rsid w:val="000D4396"/>
    <w:rsid w:val="000D6348"/>
    <w:rsid w:val="000D685A"/>
    <w:rsid w:val="000D7916"/>
    <w:rsid w:val="000E063F"/>
    <w:rsid w:val="000E08AA"/>
    <w:rsid w:val="000E113F"/>
    <w:rsid w:val="000E1289"/>
    <w:rsid w:val="000E309A"/>
    <w:rsid w:val="000E3796"/>
    <w:rsid w:val="000E3B8F"/>
    <w:rsid w:val="000E42F6"/>
    <w:rsid w:val="000E434E"/>
    <w:rsid w:val="000E55B4"/>
    <w:rsid w:val="000E5775"/>
    <w:rsid w:val="000E5D52"/>
    <w:rsid w:val="000E608B"/>
    <w:rsid w:val="000E664A"/>
    <w:rsid w:val="000E6760"/>
    <w:rsid w:val="000E67EB"/>
    <w:rsid w:val="000E756A"/>
    <w:rsid w:val="000E7EDD"/>
    <w:rsid w:val="000F024E"/>
    <w:rsid w:val="000F030F"/>
    <w:rsid w:val="000F085D"/>
    <w:rsid w:val="000F1592"/>
    <w:rsid w:val="000F1F7A"/>
    <w:rsid w:val="000F2701"/>
    <w:rsid w:val="000F2BD5"/>
    <w:rsid w:val="000F44C7"/>
    <w:rsid w:val="000F4696"/>
    <w:rsid w:val="000F4E45"/>
    <w:rsid w:val="000F4F27"/>
    <w:rsid w:val="000F53E2"/>
    <w:rsid w:val="000F5D82"/>
    <w:rsid w:val="000F6248"/>
    <w:rsid w:val="000F63DE"/>
    <w:rsid w:val="000F6477"/>
    <w:rsid w:val="000F6CD9"/>
    <w:rsid w:val="000F74E8"/>
    <w:rsid w:val="000F7584"/>
    <w:rsid w:val="00100F7D"/>
    <w:rsid w:val="001011E3"/>
    <w:rsid w:val="00101DF6"/>
    <w:rsid w:val="0010295A"/>
    <w:rsid w:val="001037F8"/>
    <w:rsid w:val="00103FF8"/>
    <w:rsid w:val="001045E2"/>
    <w:rsid w:val="001051EE"/>
    <w:rsid w:val="00105A5D"/>
    <w:rsid w:val="00105C1E"/>
    <w:rsid w:val="001062B5"/>
    <w:rsid w:val="001063BA"/>
    <w:rsid w:val="00110046"/>
    <w:rsid w:val="0011010C"/>
    <w:rsid w:val="00111767"/>
    <w:rsid w:val="00111EC9"/>
    <w:rsid w:val="00112111"/>
    <w:rsid w:val="00112555"/>
    <w:rsid w:val="00112BAD"/>
    <w:rsid w:val="00112FA1"/>
    <w:rsid w:val="001131B3"/>
    <w:rsid w:val="00114065"/>
    <w:rsid w:val="0011415F"/>
    <w:rsid w:val="001146B5"/>
    <w:rsid w:val="0011504E"/>
    <w:rsid w:val="001159F0"/>
    <w:rsid w:val="00116394"/>
    <w:rsid w:val="00116454"/>
    <w:rsid w:val="001167FC"/>
    <w:rsid w:val="00116B35"/>
    <w:rsid w:val="001171C9"/>
    <w:rsid w:val="0012024C"/>
    <w:rsid w:val="00122723"/>
    <w:rsid w:val="00123CE6"/>
    <w:rsid w:val="0012487F"/>
    <w:rsid w:val="00127389"/>
    <w:rsid w:val="00127417"/>
    <w:rsid w:val="001278E8"/>
    <w:rsid w:val="001305EE"/>
    <w:rsid w:val="00130E08"/>
    <w:rsid w:val="0013270A"/>
    <w:rsid w:val="00132A2B"/>
    <w:rsid w:val="00132C33"/>
    <w:rsid w:val="00133BEA"/>
    <w:rsid w:val="00134282"/>
    <w:rsid w:val="00134DAD"/>
    <w:rsid w:val="00134EB9"/>
    <w:rsid w:val="0013530A"/>
    <w:rsid w:val="00135693"/>
    <w:rsid w:val="00135955"/>
    <w:rsid w:val="00135A84"/>
    <w:rsid w:val="0013788D"/>
    <w:rsid w:val="00137C3A"/>
    <w:rsid w:val="001404CF"/>
    <w:rsid w:val="001406CF"/>
    <w:rsid w:val="00140DAF"/>
    <w:rsid w:val="00141449"/>
    <w:rsid w:val="00141DAF"/>
    <w:rsid w:val="0014249A"/>
    <w:rsid w:val="001426F9"/>
    <w:rsid w:val="00143718"/>
    <w:rsid w:val="00143ACF"/>
    <w:rsid w:val="001440CE"/>
    <w:rsid w:val="0014457F"/>
    <w:rsid w:val="001449CB"/>
    <w:rsid w:val="00144C2A"/>
    <w:rsid w:val="00144F17"/>
    <w:rsid w:val="001451DD"/>
    <w:rsid w:val="0014545E"/>
    <w:rsid w:val="00145D7A"/>
    <w:rsid w:val="00146C1E"/>
    <w:rsid w:val="00146D04"/>
    <w:rsid w:val="00147184"/>
    <w:rsid w:val="001473EC"/>
    <w:rsid w:val="00147763"/>
    <w:rsid w:val="001477FD"/>
    <w:rsid w:val="00147948"/>
    <w:rsid w:val="001479AD"/>
    <w:rsid w:val="00147B80"/>
    <w:rsid w:val="0015082D"/>
    <w:rsid w:val="00150A13"/>
    <w:rsid w:val="00151982"/>
    <w:rsid w:val="00152936"/>
    <w:rsid w:val="00152D10"/>
    <w:rsid w:val="00152DE9"/>
    <w:rsid w:val="0015310B"/>
    <w:rsid w:val="00153121"/>
    <w:rsid w:val="0015482F"/>
    <w:rsid w:val="00154928"/>
    <w:rsid w:val="00155228"/>
    <w:rsid w:val="0015576C"/>
    <w:rsid w:val="00155964"/>
    <w:rsid w:val="00155C6F"/>
    <w:rsid w:val="00155D6F"/>
    <w:rsid w:val="00156E03"/>
    <w:rsid w:val="001570CB"/>
    <w:rsid w:val="0015782F"/>
    <w:rsid w:val="00157A63"/>
    <w:rsid w:val="00157CAF"/>
    <w:rsid w:val="00160C41"/>
    <w:rsid w:val="001612F0"/>
    <w:rsid w:val="001621A7"/>
    <w:rsid w:val="00162676"/>
    <w:rsid w:val="0016318D"/>
    <w:rsid w:val="00163DAB"/>
    <w:rsid w:val="001653B5"/>
    <w:rsid w:val="00165C4A"/>
    <w:rsid w:val="00166AFD"/>
    <w:rsid w:val="00166FE8"/>
    <w:rsid w:val="00167083"/>
    <w:rsid w:val="00167319"/>
    <w:rsid w:val="00167518"/>
    <w:rsid w:val="001679B1"/>
    <w:rsid w:val="00167AD9"/>
    <w:rsid w:val="001708E3"/>
    <w:rsid w:val="00170CF5"/>
    <w:rsid w:val="001724E8"/>
    <w:rsid w:val="0017285C"/>
    <w:rsid w:val="00172BBF"/>
    <w:rsid w:val="001730BC"/>
    <w:rsid w:val="001735C5"/>
    <w:rsid w:val="0017465B"/>
    <w:rsid w:val="00174D5B"/>
    <w:rsid w:val="00175253"/>
    <w:rsid w:val="00175B54"/>
    <w:rsid w:val="00175EFA"/>
    <w:rsid w:val="00176289"/>
    <w:rsid w:val="0017696E"/>
    <w:rsid w:val="001801C2"/>
    <w:rsid w:val="00180BAF"/>
    <w:rsid w:val="001810D7"/>
    <w:rsid w:val="00181122"/>
    <w:rsid w:val="0018197D"/>
    <w:rsid w:val="00181EC7"/>
    <w:rsid w:val="001822A9"/>
    <w:rsid w:val="00182656"/>
    <w:rsid w:val="001839BE"/>
    <w:rsid w:val="00183E84"/>
    <w:rsid w:val="001843FE"/>
    <w:rsid w:val="00185BEC"/>
    <w:rsid w:val="00187954"/>
    <w:rsid w:val="00187E2A"/>
    <w:rsid w:val="00190007"/>
    <w:rsid w:val="001904F0"/>
    <w:rsid w:val="00190CF0"/>
    <w:rsid w:val="0019168A"/>
    <w:rsid w:val="0019289C"/>
    <w:rsid w:val="00192AB9"/>
    <w:rsid w:val="001930CC"/>
    <w:rsid w:val="00193B12"/>
    <w:rsid w:val="00193CB9"/>
    <w:rsid w:val="00195641"/>
    <w:rsid w:val="00195AB7"/>
    <w:rsid w:val="00195EBC"/>
    <w:rsid w:val="0019621E"/>
    <w:rsid w:val="0019655E"/>
    <w:rsid w:val="00197392"/>
    <w:rsid w:val="001A0828"/>
    <w:rsid w:val="001A109E"/>
    <w:rsid w:val="001A1234"/>
    <w:rsid w:val="001A15D5"/>
    <w:rsid w:val="001A2654"/>
    <w:rsid w:val="001A2B28"/>
    <w:rsid w:val="001A2ED5"/>
    <w:rsid w:val="001A322A"/>
    <w:rsid w:val="001A3479"/>
    <w:rsid w:val="001A3D16"/>
    <w:rsid w:val="001A478C"/>
    <w:rsid w:val="001A6C5D"/>
    <w:rsid w:val="001A6FD0"/>
    <w:rsid w:val="001A6FF3"/>
    <w:rsid w:val="001A7133"/>
    <w:rsid w:val="001A73B5"/>
    <w:rsid w:val="001A7E40"/>
    <w:rsid w:val="001B126B"/>
    <w:rsid w:val="001B188B"/>
    <w:rsid w:val="001B2720"/>
    <w:rsid w:val="001B3C22"/>
    <w:rsid w:val="001B409A"/>
    <w:rsid w:val="001B49FA"/>
    <w:rsid w:val="001B5E3D"/>
    <w:rsid w:val="001B60D8"/>
    <w:rsid w:val="001B6BC7"/>
    <w:rsid w:val="001B6BD6"/>
    <w:rsid w:val="001B7B4E"/>
    <w:rsid w:val="001C1062"/>
    <w:rsid w:val="001C1846"/>
    <w:rsid w:val="001C1A4C"/>
    <w:rsid w:val="001C229F"/>
    <w:rsid w:val="001C3B05"/>
    <w:rsid w:val="001C3FAC"/>
    <w:rsid w:val="001C44BE"/>
    <w:rsid w:val="001C4B4F"/>
    <w:rsid w:val="001C4D76"/>
    <w:rsid w:val="001C4E65"/>
    <w:rsid w:val="001C5134"/>
    <w:rsid w:val="001C516C"/>
    <w:rsid w:val="001C51CE"/>
    <w:rsid w:val="001C73AF"/>
    <w:rsid w:val="001C7D1F"/>
    <w:rsid w:val="001D0BB4"/>
    <w:rsid w:val="001D0DE1"/>
    <w:rsid w:val="001D0DF8"/>
    <w:rsid w:val="001D0E07"/>
    <w:rsid w:val="001D1D50"/>
    <w:rsid w:val="001D1E1D"/>
    <w:rsid w:val="001D2025"/>
    <w:rsid w:val="001D2266"/>
    <w:rsid w:val="001D22DD"/>
    <w:rsid w:val="001D3191"/>
    <w:rsid w:val="001D51A8"/>
    <w:rsid w:val="001D6D99"/>
    <w:rsid w:val="001D7557"/>
    <w:rsid w:val="001D76AF"/>
    <w:rsid w:val="001E06AC"/>
    <w:rsid w:val="001E08A9"/>
    <w:rsid w:val="001E0E06"/>
    <w:rsid w:val="001E136B"/>
    <w:rsid w:val="001E19FD"/>
    <w:rsid w:val="001E1ABF"/>
    <w:rsid w:val="001E22F2"/>
    <w:rsid w:val="001E26E4"/>
    <w:rsid w:val="001E2F2E"/>
    <w:rsid w:val="001E3B1B"/>
    <w:rsid w:val="001E4865"/>
    <w:rsid w:val="001E496F"/>
    <w:rsid w:val="001E4E80"/>
    <w:rsid w:val="001E5CC0"/>
    <w:rsid w:val="001E6A9F"/>
    <w:rsid w:val="001E6C04"/>
    <w:rsid w:val="001E73FA"/>
    <w:rsid w:val="001E7B1D"/>
    <w:rsid w:val="001E7DD4"/>
    <w:rsid w:val="001F0CD5"/>
    <w:rsid w:val="001F0CDC"/>
    <w:rsid w:val="001F0D45"/>
    <w:rsid w:val="001F15C6"/>
    <w:rsid w:val="001F2372"/>
    <w:rsid w:val="001F25FA"/>
    <w:rsid w:val="001F2A56"/>
    <w:rsid w:val="001F2D84"/>
    <w:rsid w:val="001F32BA"/>
    <w:rsid w:val="001F3555"/>
    <w:rsid w:val="001F35F6"/>
    <w:rsid w:val="001F4761"/>
    <w:rsid w:val="001F47B5"/>
    <w:rsid w:val="001F693F"/>
    <w:rsid w:val="001F7094"/>
    <w:rsid w:val="001F73A3"/>
    <w:rsid w:val="00201CDA"/>
    <w:rsid w:val="0020200E"/>
    <w:rsid w:val="00203757"/>
    <w:rsid w:val="00203AD7"/>
    <w:rsid w:val="00203CFA"/>
    <w:rsid w:val="00204418"/>
    <w:rsid w:val="00205EFA"/>
    <w:rsid w:val="00206ACF"/>
    <w:rsid w:val="00207160"/>
    <w:rsid w:val="002078F3"/>
    <w:rsid w:val="00207CCD"/>
    <w:rsid w:val="00210464"/>
    <w:rsid w:val="00210590"/>
    <w:rsid w:val="00211219"/>
    <w:rsid w:val="00211E63"/>
    <w:rsid w:val="00213A7A"/>
    <w:rsid w:val="0021458B"/>
    <w:rsid w:val="002148AF"/>
    <w:rsid w:val="00214AAE"/>
    <w:rsid w:val="002150D4"/>
    <w:rsid w:val="0021510E"/>
    <w:rsid w:val="002152C9"/>
    <w:rsid w:val="00215483"/>
    <w:rsid w:val="00215CD3"/>
    <w:rsid w:val="00217612"/>
    <w:rsid w:val="00217F49"/>
    <w:rsid w:val="002207DB"/>
    <w:rsid w:val="0022116D"/>
    <w:rsid w:val="002213C0"/>
    <w:rsid w:val="00221998"/>
    <w:rsid w:val="002219B8"/>
    <w:rsid w:val="00222072"/>
    <w:rsid w:val="0022302D"/>
    <w:rsid w:val="00223355"/>
    <w:rsid w:val="00223417"/>
    <w:rsid w:val="002244CA"/>
    <w:rsid w:val="00224844"/>
    <w:rsid w:val="00224C7A"/>
    <w:rsid w:val="00224E70"/>
    <w:rsid w:val="0022506E"/>
    <w:rsid w:val="00225599"/>
    <w:rsid w:val="00225AC1"/>
    <w:rsid w:val="00227442"/>
    <w:rsid w:val="00227616"/>
    <w:rsid w:val="00227FDA"/>
    <w:rsid w:val="0023079D"/>
    <w:rsid w:val="00230891"/>
    <w:rsid w:val="00230E29"/>
    <w:rsid w:val="002312D8"/>
    <w:rsid w:val="0023159F"/>
    <w:rsid w:val="00231D3A"/>
    <w:rsid w:val="00232281"/>
    <w:rsid w:val="00232C43"/>
    <w:rsid w:val="00233367"/>
    <w:rsid w:val="00233457"/>
    <w:rsid w:val="002339AE"/>
    <w:rsid w:val="00233CE7"/>
    <w:rsid w:val="00233F20"/>
    <w:rsid w:val="0023498B"/>
    <w:rsid w:val="00234AD2"/>
    <w:rsid w:val="0023539B"/>
    <w:rsid w:val="00236525"/>
    <w:rsid w:val="00236983"/>
    <w:rsid w:val="00236A43"/>
    <w:rsid w:val="00236E45"/>
    <w:rsid w:val="00237239"/>
    <w:rsid w:val="002374EB"/>
    <w:rsid w:val="002377F4"/>
    <w:rsid w:val="00237F2B"/>
    <w:rsid w:val="002403F1"/>
    <w:rsid w:val="00240818"/>
    <w:rsid w:val="00240B71"/>
    <w:rsid w:val="002415A7"/>
    <w:rsid w:val="00241C4A"/>
    <w:rsid w:val="002420AC"/>
    <w:rsid w:val="00242351"/>
    <w:rsid w:val="002423CF"/>
    <w:rsid w:val="00242B13"/>
    <w:rsid w:val="0024313F"/>
    <w:rsid w:val="00243B30"/>
    <w:rsid w:val="00243BB3"/>
    <w:rsid w:val="0024467D"/>
    <w:rsid w:val="00244812"/>
    <w:rsid w:val="00244894"/>
    <w:rsid w:val="00244A2E"/>
    <w:rsid w:val="00244C8C"/>
    <w:rsid w:val="00247768"/>
    <w:rsid w:val="00250DF4"/>
    <w:rsid w:val="00251C0A"/>
    <w:rsid w:val="00252227"/>
    <w:rsid w:val="00252495"/>
    <w:rsid w:val="00252730"/>
    <w:rsid w:val="00252CB4"/>
    <w:rsid w:val="00252EC6"/>
    <w:rsid w:val="00253224"/>
    <w:rsid w:val="002532EA"/>
    <w:rsid w:val="002534E6"/>
    <w:rsid w:val="00253B76"/>
    <w:rsid w:val="00254BA3"/>
    <w:rsid w:val="00254CB0"/>
    <w:rsid w:val="0025642D"/>
    <w:rsid w:val="0025655D"/>
    <w:rsid w:val="00256E8A"/>
    <w:rsid w:val="00257A09"/>
    <w:rsid w:val="00257E16"/>
    <w:rsid w:val="00260CFC"/>
    <w:rsid w:val="002615A4"/>
    <w:rsid w:val="0026201D"/>
    <w:rsid w:val="00262A6F"/>
    <w:rsid w:val="00263A45"/>
    <w:rsid w:val="002643CA"/>
    <w:rsid w:val="00265382"/>
    <w:rsid w:val="002654D9"/>
    <w:rsid w:val="0026567D"/>
    <w:rsid w:val="00266472"/>
    <w:rsid w:val="00266696"/>
    <w:rsid w:val="00266830"/>
    <w:rsid w:val="00266A06"/>
    <w:rsid w:val="00266A50"/>
    <w:rsid w:val="00266C61"/>
    <w:rsid w:val="00266D53"/>
    <w:rsid w:val="002704CD"/>
    <w:rsid w:val="00272118"/>
    <w:rsid w:val="00272306"/>
    <w:rsid w:val="002727C4"/>
    <w:rsid w:val="002736EB"/>
    <w:rsid w:val="00273AA8"/>
    <w:rsid w:val="00273E49"/>
    <w:rsid w:val="002749ED"/>
    <w:rsid w:val="00275004"/>
    <w:rsid w:val="002753FB"/>
    <w:rsid w:val="00275548"/>
    <w:rsid w:val="00275833"/>
    <w:rsid w:val="00276384"/>
    <w:rsid w:val="002769DE"/>
    <w:rsid w:val="00276D2C"/>
    <w:rsid w:val="00276FDC"/>
    <w:rsid w:val="0028042E"/>
    <w:rsid w:val="00280B20"/>
    <w:rsid w:val="00280BDF"/>
    <w:rsid w:val="00280CEE"/>
    <w:rsid w:val="00281177"/>
    <w:rsid w:val="002817D5"/>
    <w:rsid w:val="002826C5"/>
    <w:rsid w:val="00283191"/>
    <w:rsid w:val="002834FC"/>
    <w:rsid w:val="002842CA"/>
    <w:rsid w:val="002843C9"/>
    <w:rsid w:val="00284A1C"/>
    <w:rsid w:val="00284C39"/>
    <w:rsid w:val="00284C9C"/>
    <w:rsid w:val="00284CCE"/>
    <w:rsid w:val="0028518C"/>
    <w:rsid w:val="002851C4"/>
    <w:rsid w:val="00285AD0"/>
    <w:rsid w:val="002867CC"/>
    <w:rsid w:val="00286D51"/>
    <w:rsid w:val="00287EE4"/>
    <w:rsid w:val="002905DC"/>
    <w:rsid w:val="00292C14"/>
    <w:rsid w:val="00292D8D"/>
    <w:rsid w:val="0029371B"/>
    <w:rsid w:val="00294283"/>
    <w:rsid w:val="002943C2"/>
    <w:rsid w:val="002947BD"/>
    <w:rsid w:val="002955EE"/>
    <w:rsid w:val="00295B2C"/>
    <w:rsid w:val="00295D5C"/>
    <w:rsid w:val="0029638A"/>
    <w:rsid w:val="00296E68"/>
    <w:rsid w:val="00296ED0"/>
    <w:rsid w:val="00297303"/>
    <w:rsid w:val="0029772C"/>
    <w:rsid w:val="002A0E4F"/>
    <w:rsid w:val="002A144A"/>
    <w:rsid w:val="002A183E"/>
    <w:rsid w:val="002A1D1E"/>
    <w:rsid w:val="002A22BF"/>
    <w:rsid w:val="002A24C1"/>
    <w:rsid w:val="002A26A1"/>
    <w:rsid w:val="002A2A41"/>
    <w:rsid w:val="002A2E3F"/>
    <w:rsid w:val="002A37E5"/>
    <w:rsid w:val="002A3876"/>
    <w:rsid w:val="002A3881"/>
    <w:rsid w:val="002A5411"/>
    <w:rsid w:val="002A5EDB"/>
    <w:rsid w:val="002A63B0"/>
    <w:rsid w:val="002A697A"/>
    <w:rsid w:val="002A6D19"/>
    <w:rsid w:val="002A6E14"/>
    <w:rsid w:val="002A753B"/>
    <w:rsid w:val="002B0089"/>
    <w:rsid w:val="002B05F8"/>
    <w:rsid w:val="002B16BA"/>
    <w:rsid w:val="002B3FFB"/>
    <w:rsid w:val="002B4512"/>
    <w:rsid w:val="002B5110"/>
    <w:rsid w:val="002B63B6"/>
    <w:rsid w:val="002B679E"/>
    <w:rsid w:val="002B6BA9"/>
    <w:rsid w:val="002B7DEF"/>
    <w:rsid w:val="002C0081"/>
    <w:rsid w:val="002C0862"/>
    <w:rsid w:val="002C0AFE"/>
    <w:rsid w:val="002C0B59"/>
    <w:rsid w:val="002C0D2A"/>
    <w:rsid w:val="002C143D"/>
    <w:rsid w:val="002C170B"/>
    <w:rsid w:val="002C17F0"/>
    <w:rsid w:val="002C1DA5"/>
    <w:rsid w:val="002C237F"/>
    <w:rsid w:val="002C25C1"/>
    <w:rsid w:val="002C2F27"/>
    <w:rsid w:val="002C4937"/>
    <w:rsid w:val="002C72C4"/>
    <w:rsid w:val="002D04DD"/>
    <w:rsid w:val="002D055E"/>
    <w:rsid w:val="002D07AB"/>
    <w:rsid w:val="002D198D"/>
    <w:rsid w:val="002D1BDB"/>
    <w:rsid w:val="002D3737"/>
    <w:rsid w:val="002D3BDB"/>
    <w:rsid w:val="002D3F2B"/>
    <w:rsid w:val="002D406A"/>
    <w:rsid w:val="002D46C6"/>
    <w:rsid w:val="002D48DF"/>
    <w:rsid w:val="002D4CA3"/>
    <w:rsid w:val="002D4F66"/>
    <w:rsid w:val="002D4F94"/>
    <w:rsid w:val="002D527D"/>
    <w:rsid w:val="002D5324"/>
    <w:rsid w:val="002D6049"/>
    <w:rsid w:val="002D6174"/>
    <w:rsid w:val="002D67F0"/>
    <w:rsid w:val="002D6819"/>
    <w:rsid w:val="002D6F1D"/>
    <w:rsid w:val="002D721D"/>
    <w:rsid w:val="002D7CE5"/>
    <w:rsid w:val="002E0746"/>
    <w:rsid w:val="002E17D5"/>
    <w:rsid w:val="002E304C"/>
    <w:rsid w:val="002E39F7"/>
    <w:rsid w:val="002E3A00"/>
    <w:rsid w:val="002E3AF6"/>
    <w:rsid w:val="002E444E"/>
    <w:rsid w:val="002E44D0"/>
    <w:rsid w:val="002E4812"/>
    <w:rsid w:val="002E48BF"/>
    <w:rsid w:val="002E5C02"/>
    <w:rsid w:val="002E6C57"/>
    <w:rsid w:val="002F047C"/>
    <w:rsid w:val="002F1A73"/>
    <w:rsid w:val="002F1F4F"/>
    <w:rsid w:val="002F265B"/>
    <w:rsid w:val="002F3F88"/>
    <w:rsid w:val="002F462A"/>
    <w:rsid w:val="002F46BD"/>
    <w:rsid w:val="002F4BD4"/>
    <w:rsid w:val="002F4E4E"/>
    <w:rsid w:val="002F4EF9"/>
    <w:rsid w:val="002F5E9A"/>
    <w:rsid w:val="002F60CA"/>
    <w:rsid w:val="002F61DF"/>
    <w:rsid w:val="002F65C2"/>
    <w:rsid w:val="002F67A8"/>
    <w:rsid w:val="002F6839"/>
    <w:rsid w:val="002F6877"/>
    <w:rsid w:val="002F6B29"/>
    <w:rsid w:val="002F6DBC"/>
    <w:rsid w:val="002F7111"/>
    <w:rsid w:val="0030037B"/>
    <w:rsid w:val="00300616"/>
    <w:rsid w:val="003017DE"/>
    <w:rsid w:val="00301953"/>
    <w:rsid w:val="00301CF4"/>
    <w:rsid w:val="0030261C"/>
    <w:rsid w:val="00302798"/>
    <w:rsid w:val="003028A2"/>
    <w:rsid w:val="00302D5B"/>
    <w:rsid w:val="00303A7B"/>
    <w:rsid w:val="00304E93"/>
    <w:rsid w:val="00305393"/>
    <w:rsid w:val="00305DDD"/>
    <w:rsid w:val="00307767"/>
    <w:rsid w:val="003077B4"/>
    <w:rsid w:val="003078A0"/>
    <w:rsid w:val="00310A9A"/>
    <w:rsid w:val="00310C3D"/>
    <w:rsid w:val="00311125"/>
    <w:rsid w:val="003127D2"/>
    <w:rsid w:val="00312A6E"/>
    <w:rsid w:val="00313E97"/>
    <w:rsid w:val="0031551D"/>
    <w:rsid w:val="003157A1"/>
    <w:rsid w:val="003157CE"/>
    <w:rsid w:val="00316C99"/>
    <w:rsid w:val="003178A3"/>
    <w:rsid w:val="00322922"/>
    <w:rsid w:val="0032300B"/>
    <w:rsid w:val="00323883"/>
    <w:rsid w:val="003239FF"/>
    <w:rsid w:val="00323BA7"/>
    <w:rsid w:val="0032460A"/>
    <w:rsid w:val="00324A00"/>
    <w:rsid w:val="00324DD0"/>
    <w:rsid w:val="00325D67"/>
    <w:rsid w:val="00326C56"/>
    <w:rsid w:val="00326FC6"/>
    <w:rsid w:val="00331840"/>
    <w:rsid w:val="00331A82"/>
    <w:rsid w:val="003321B9"/>
    <w:rsid w:val="00332E6A"/>
    <w:rsid w:val="003334C1"/>
    <w:rsid w:val="00333BA2"/>
    <w:rsid w:val="003344A5"/>
    <w:rsid w:val="003344E4"/>
    <w:rsid w:val="00334A9A"/>
    <w:rsid w:val="00334F81"/>
    <w:rsid w:val="003350FE"/>
    <w:rsid w:val="0033583D"/>
    <w:rsid w:val="00335A76"/>
    <w:rsid w:val="0033603E"/>
    <w:rsid w:val="00336D9D"/>
    <w:rsid w:val="00336F78"/>
    <w:rsid w:val="00337577"/>
    <w:rsid w:val="003376F2"/>
    <w:rsid w:val="00337A33"/>
    <w:rsid w:val="00337BD5"/>
    <w:rsid w:val="003416D9"/>
    <w:rsid w:val="00341A4D"/>
    <w:rsid w:val="00343542"/>
    <w:rsid w:val="00343D27"/>
    <w:rsid w:val="00343EAF"/>
    <w:rsid w:val="00343FFE"/>
    <w:rsid w:val="003442CA"/>
    <w:rsid w:val="00344697"/>
    <w:rsid w:val="00345224"/>
    <w:rsid w:val="003456B8"/>
    <w:rsid w:val="00345B46"/>
    <w:rsid w:val="00345BE5"/>
    <w:rsid w:val="00346158"/>
    <w:rsid w:val="003476A0"/>
    <w:rsid w:val="00347F11"/>
    <w:rsid w:val="0035070F"/>
    <w:rsid w:val="0035096C"/>
    <w:rsid w:val="00350E61"/>
    <w:rsid w:val="00351356"/>
    <w:rsid w:val="00351837"/>
    <w:rsid w:val="00351F3F"/>
    <w:rsid w:val="0035235D"/>
    <w:rsid w:val="003523B2"/>
    <w:rsid w:val="0035260B"/>
    <w:rsid w:val="00352784"/>
    <w:rsid w:val="00352CF5"/>
    <w:rsid w:val="00352E63"/>
    <w:rsid w:val="003539A9"/>
    <w:rsid w:val="00353BD1"/>
    <w:rsid w:val="0035492E"/>
    <w:rsid w:val="00354DD1"/>
    <w:rsid w:val="00355601"/>
    <w:rsid w:val="00355AB9"/>
    <w:rsid w:val="0035639A"/>
    <w:rsid w:val="00356919"/>
    <w:rsid w:val="00356C71"/>
    <w:rsid w:val="00356D82"/>
    <w:rsid w:val="00357139"/>
    <w:rsid w:val="00357CD7"/>
    <w:rsid w:val="003607CA"/>
    <w:rsid w:val="003607CC"/>
    <w:rsid w:val="00360924"/>
    <w:rsid w:val="00360969"/>
    <w:rsid w:val="00360D7B"/>
    <w:rsid w:val="00361175"/>
    <w:rsid w:val="00361A24"/>
    <w:rsid w:val="00361E3F"/>
    <w:rsid w:val="003629E3"/>
    <w:rsid w:val="00362E25"/>
    <w:rsid w:val="00363A4C"/>
    <w:rsid w:val="00364426"/>
    <w:rsid w:val="00364B6D"/>
    <w:rsid w:val="00364C4D"/>
    <w:rsid w:val="00364DE9"/>
    <w:rsid w:val="00364F47"/>
    <w:rsid w:val="003677A2"/>
    <w:rsid w:val="00367D68"/>
    <w:rsid w:val="00367E9C"/>
    <w:rsid w:val="0037085F"/>
    <w:rsid w:val="003709CE"/>
    <w:rsid w:val="00370E18"/>
    <w:rsid w:val="003713ED"/>
    <w:rsid w:val="0037301F"/>
    <w:rsid w:val="00373E2B"/>
    <w:rsid w:val="0037477F"/>
    <w:rsid w:val="00375AF8"/>
    <w:rsid w:val="00375CE5"/>
    <w:rsid w:val="00375DB6"/>
    <w:rsid w:val="0037674F"/>
    <w:rsid w:val="003767FD"/>
    <w:rsid w:val="00376C64"/>
    <w:rsid w:val="0037752F"/>
    <w:rsid w:val="00380149"/>
    <w:rsid w:val="00381752"/>
    <w:rsid w:val="00381FB7"/>
    <w:rsid w:val="0038234F"/>
    <w:rsid w:val="0038238D"/>
    <w:rsid w:val="0038295C"/>
    <w:rsid w:val="003835F6"/>
    <w:rsid w:val="00383614"/>
    <w:rsid w:val="00383BA0"/>
    <w:rsid w:val="003860EA"/>
    <w:rsid w:val="003861BB"/>
    <w:rsid w:val="0038663E"/>
    <w:rsid w:val="003868E9"/>
    <w:rsid w:val="003868EF"/>
    <w:rsid w:val="00387D43"/>
    <w:rsid w:val="00390359"/>
    <w:rsid w:val="003908E5"/>
    <w:rsid w:val="0039097B"/>
    <w:rsid w:val="00390B2E"/>
    <w:rsid w:val="003914CC"/>
    <w:rsid w:val="00392366"/>
    <w:rsid w:val="003926F2"/>
    <w:rsid w:val="00392991"/>
    <w:rsid w:val="00392B8F"/>
    <w:rsid w:val="00393C10"/>
    <w:rsid w:val="00394A99"/>
    <w:rsid w:val="00396821"/>
    <w:rsid w:val="00396CCB"/>
    <w:rsid w:val="00397322"/>
    <w:rsid w:val="00397655"/>
    <w:rsid w:val="0039791F"/>
    <w:rsid w:val="003A01D2"/>
    <w:rsid w:val="003A0C62"/>
    <w:rsid w:val="003A1A26"/>
    <w:rsid w:val="003A2899"/>
    <w:rsid w:val="003A2BD6"/>
    <w:rsid w:val="003A56C3"/>
    <w:rsid w:val="003A570A"/>
    <w:rsid w:val="003A5A03"/>
    <w:rsid w:val="003A5B5D"/>
    <w:rsid w:val="003A5CF3"/>
    <w:rsid w:val="003A60F8"/>
    <w:rsid w:val="003A612E"/>
    <w:rsid w:val="003A77AF"/>
    <w:rsid w:val="003A7847"/>
    <w:rsid w:val="003A7D77"/>
    <w:rsid w:val="003B025A"/>
    <w:rsid w:val="003B10F2"/>
    <w:rsid w:val="003B1469"/>
    <w:rsid w:val="003B1565"/>
    <w:rsid w:val="003B1B3C"/>
    <w:rsid w:val="003B3200"/>
    <w:rsid w:val="003B3466"/>
    <w:rsid w:val="003B357B"/>
    <w:rsid w:val="003B3F0F"/>
    <w:rsid w:val="003B446A"/>
    <w:rsid w:val="003B44A1"/>
    <w:rsid w:val="003B54C0"/>
    <w:rsid w:val="003B5E93"/>
    <w:rsid w:val="003B6409"/>
    <w:rsid w:val="003B72E5"/>
    <w:rsid w:val="003B78ED"/>
    <w:rsid w:val="003C002C"/>
    <w:rsid w:val="003C00B8"/>
    <w:rsid w:val="003C1D24"/>
    <w:rsid w:val="003C27EA"/>
    <w:rsid w:val="003C2C3D"/>
    <w:rsid w:val="003C2C5C"/>
    <w:rsid w:val="003C2DB2"/>
    <w:rsid w:val="003C33CE"/>
    <w:rsid w:val="003C3778"/>
    <w:rsid w:val="003C45F4"/>
    <w:rsid w:val="003C469C"/>
    <w:rsid w:val="003C4D27"/>
    <w:rsid w:val="003C5261"/>
    <w:rsid w:val="003C57A0"/>
    <w:rsid w:val="003C5A6C"/>
    <w:rsid w:val="003C6602"/>
    <w:rsid w:val="003C6760"/>
    <w:rsid w:val="003C756F"/>
    <w:rsid w:val="003D01E6"/>
    <w:rsid w:val="003D09F7"/>
    <w:rsid w:val="003D2F9C"/>
    <w:rsid w:val="003D3FCD"/>
    <w:rsid w:val="003D4533"/>
    <w:rsid w:val="003D46D8"/>
    <w:rsid w:val="003D4DF8"/>
    <w:rsid w:val="003D71EE"/>
    <w:rsid w:val="003D729E"/>
    <w:rsid w:val="003E0330"/>
    <w:rsid w:val="003E05C4"/>
    <w:rsid w:val="003E09BB"/>
    <w:rsid w:val="003E1100"/>
    <w:rsid w:val="003E1FE4"/>
    <w:rsid w:val="003E2A1B"/>
    <w:rsid w:val="003E2AC3"/>
    <w:rsid w:val="003E3CFD"/>
    <w:rsid w:val="003E4431"/>
    <w:rsid w:val="003E5403"/>
    <w:rsid w:val="003E6088"/>
    <w:rsid w:val="003E6908"/>
    <w:rsid w:val="003E6992"/>
    <w:rsid w:val="003E6BB3"/>
    <w:rsid w:val="003E771D"/>
    <w:rsid w:val="003E7760"/>
    <w:rsid w:val="003E7841"/>
    <w:rsid w:val="003E7FF3"/>
    <w:rsid w:val="003F0747"/>
    <w:rsid w:val="003F0A5B"/>
    <w:rsid w:val="003F17FC"/>
    <w:rsid w:val="003F1E36"/>
    <w:rsid w:val="003F2146"/>
    <w:rsid w:val="003F2767"/>
    <w:rsid w:val="003F2785"/>
    <w:rsid w:val="003F40E1"/>
    <w:rsid w:val="003F42D8"/>
    <w:rsid w:val="003F4885"/>
    <w:rsid w:val="003F4981"/>
    <w:rsid w:val="003F5B0B"/>
    <w:rsid w:val="003F6339"/>
    <w:rsid w:val="003F7AEF"/>
    <w:rsid w:val="003F7C2A"/>
    <w:rsid w:val="004002F1"/>
    <w:rsid w:val="00400FB9"/>
    <w:rsid w:val="00401698"/>
    <w:rsid w:val="00401C33"/>
    <w:rsid w:val="00401CCE"/>
    <w:rsid w:val="004024D5"/>
    <w:rsid w:val="0040285C"/>
    <w:rsid w:val="00402D28"/>
    <w:rsid w:val="004038D9"/>
    <w:rsid w:val="00403BFB"/>
    <w:rsid w:val="00404868"/>
    <w:rsid w:val="004049A7"/>
    <w:rsid w:val="00404B94"/>
    <w:rsid w:val="0040546E"/>
    <w:rsid w:val="00405896"/>
    <w:rsid w:val="00406FF5"/>
    <w:rsid w:val="0040711A"/>
    <w:rsid w:val="004100D0"/>
    <w:rsid w:val="00410349"/>
    <w:rsid w:val="00410DF8"/>
    <w:rsid w:val="00410EDB"/>
    <w:rsid w:val="004110D2"/>
    <w:rsid w:val="004114D6"/>
    <w:rsid w:val="0041165C"/>
    <w:rsid w:val="00411F95"/>
    <w:rsid w:val="00412560"/>
    <w:rsid w:val="0041294A"/>
    <w:rsid w:val="00412AAA"/>
    <w:rsid w:val="004140C6"/>
    <w:rsid w:val="00414E29"/>
    <w:rsid w:val="00415203"/>
    <w:rsid w:val="0041550F"/>
    <w:rsid w:val="00415E59"/>
    <w:rsid w:val="0041686F"/>
    <w:rsid w:val="00416C6D"/>
    <w:rsid w:val="00417A9C"/>
    <w:rsid w:val="004200D3"/>
    <w:rsid w:val="0042069D"/>
    <w:rsid w:val="00420CB5"/>
    <w:rsid w:val="00421898"/>
    <w:rsid w:val="00421D05"/>
    <w:rsid w:val="004226CF"/>
    <w:rsid w:val="00422C58"/>
    <w:rsid w:val="00423B21"/>
    <w:rsid w:val="004244BC"/>
    <w:rsid w:val="00424970"/>
    <w:rsid w:val="00426194"/>
    <w:rsid w:val="004262BD"/>
    <w:rsid w:val="00426BD9"/>
    <w:rsid w:val="00426FDF"/>
    <w:rsid w:val="00427141"/>
    <w:rsid w:val="0042783B"/>
    <w:rsid w:val="00427C3B"/>
    <w:rsid w:val="004305E3"/>
    <w:rsid w:val="00430747"/>
    <w:rsid w:val="00432BA1"/>
    <w:rsid w:val="0043325F"/>
    <w:rsid w:val="0043366F"/>
    <w:rsid w:val="00433A44"/>
    <w:rsid w:val="004340AC"/>
    <w:rsid w:val="00434A29"/>
    <w:rsid w:val="00434D0C"/>
    <w:rsid w:val="004350E0"/>
    <w:rsid w:val="00435A7D"/>
    <w:rsid w:val="00435CEC"/>
    <w:rsid w:val="004363AC"/>
    <w:rsid w:val="004365E1"/>
    <w:rsid w:val="00436700"/>
    <w:rsid w:val="00436DCD"/>
    <w:rsid w:val="00436EF2"/>
    <w:rsid w:val="00437659"/>
    <w:rsid w:val="004376E1"/>
    <w:rsid w:val="00440000"/>
    <w:rsid w:val="00440169"/>
    <w:rsid w:val="00441EAF"/>
    <w:rsid w:val="00441F25"/>
    <w:rsid w:val="0044209A"/>
    <w:rsid w:val="00442294"/>
    <w:rsid w:val="00442385"/>
    <w:rsid w:val="004428E4"/>
    <w:rsid w:val="00442A80"/>
    <w:rsid w:val="00443379"/>
    <w:rsid w:val="0044366A"/>
    <w:rsid w:val="004438B9"/>
    <w:rsid w:val="00443D2F"/>
    <w:rsid w:val="00444A4C"/>
    <w:rsid w:val="004463EC"/>
    <w:rsid w:val="00450234"/>
    <w:rsid w:val="004507B4"/>
    <w:rsid w:val="004513AC"/>
    <w:rsid w:val="00451B6D"/>
    <w:rsid w:val="0045260B"/>
    <w:rsid w:val="00452621"/>
    <w:rsid w:val="00452EA2"/>
    <w:rsid w:val="004534C3"/>
    <w:rsid w:val="00454057"/>
    <w:rsid w:val="00455232"/>
    <w:rsid w:val="0045651F"/>
    <w:rsid w:val="0045685A"/>
    <w:rsid w:val="0045690A"/>
    <w:rsid w:val="00457186"/>
    <w:rsid w:val="00457458"/>
    <w:rsid w:val="00457B68"/>
    <w:rsid w:val="00457EE8"/>
    <w:rsid w:val="004601ED"/>
    <w:rsid w:val="00460C22"/>
    <w:rsid w:val="00461A78"/>
    <w:rsid w:val="00461B4B"/>
    <w:rsid w:val="00461CE1"/>
    <w:rsid w:val="00462513"/>
    <w:rsid w:val="00464519"/>
    <w:rsid w:val="0046456C"/>
    <w:rsid w:val="00464AC8"/>
    <w:rsid w:val="0046538A"/>
    <w:rsid w:val="004659B0"/>
    <w:rsid w:val="0046621A"/>
    <w:rsid w:val="00466349"/>
    <w:rsid w:val="00467308"/>
    <w:rsid w:val="004673B4"/>
    <w:rsid w:val="00467C32"/>
    <w:rsid w:val="00470215"/>
    <w:rsid w:val="004716B8"/>
    <w:rsid w:val="00471BDC"/>
    <w:rsid w:val="0047305C"/>
    <w:rsid w:val="0047377B"/>
    <w:rsid w:val="00473CC6"/>
    <w:rsid w:val="0047513C"/>
    <w:rsid w:val="00476390"/>
    <w:rsid w:val="004769AE"/>
    <w:rsid w:val="004772FB"/>
    <w:rsid w:val="00477A6D"/>
    <w:rsid w:val="00477A8E"/>
    <w:rsid w:val="00477CB8"/>
    <w:rsid w:val="00477ECA"/>
    <w:rsid w:val="0048055A"/>
    <w:rsid w:val="0048143B"/>
    <w:rsid w:val="0048192F"/>
    <w:rsid w:val="00481B6B"/>
    <w:rsid w:val="0048239E"/>
    <w:rsid w:val="004826F8"/>
    <w:rsid w:val="00483018"/>
    <w:rsid w:val="00483D27"/>
    <w:rsid w:val="00484385"/>
    <w:rsid w:val="004844BF"/>
    <w:rsid w:val="004848AC"/>
    <w:rsid w:val="00484A53"/>
    <w:rsid w:val="00484AB4"/>
    <w:rsid w:val="00485374"/>
    <w:rsid w:val="0048576B"/>
    <w:rsid w:val="004857F5"/>
    <w:rsid w:val="0048605C"/>
    <w:rsid w:val="004860C6"/>
    <w:rsid w:val="004866B7"/>
    <w:rsid w:val="004868A2"/>
    <w:rsid w:val="00487A67"/>
    <w:rsid w:val="00487F39"/>
    <w:rsid w:val="00491689"/>
    <w:rsid w:val="00491A54"/>
    <w:rsid w:val="00491C06"/>
    <w:rsid w:val="00492196"/>
    <w:rsid w:val="004926F7"/>
    <w:rsid w:val="0049280A"/>
    <w:rsid w:val="00493120"/>
    <w:rsid w:val="00493E9F"/>
    <w:rsid w:val="004941F2"/>
    <w:rsid w:val="004947F2"/>
    <w:rsid w:val="00495250"/>
    <w:rsid w:val="004953CA"/>
    <w:rsid w:val="00495757"/>
    <w:rsid w:val="00495DF7"/>
    <w:rsid w:val="0049621D"/>
    <w:rsid w:val="004964E8"/>
    <w:rsid w:val="0049694A"/>
    <w:rsid w:val="0049787B"/>
    <w:rsid w:val="00497E25"/>
    <w:rsid w:val="004A0141"/>
    <w:rsid w:val="004A159E"/>
    <w:rsid w:val="004A1C55"/>
    <w:rsid w:val="004A24DB"/>
    <w:rsid w:val="004A2858"/>
    <w:rsid w:val="004A2C3E"/>
    <w:rsid w:val="004A34DF"/>
    <w:rsid w:val="004A4CF8"/>
    <w:rsid w:val="004A54CD"/>
    <w:rsid w:val="004A5DE7"/>
    <w:rsid w:val="004A5F87"/>
    <w:rsid w:val="004A6B9A"/>
    <w:rsid w:val="004A76F0"/>
    <w:rsid w:val="004A770F"/>
    <w:rsid w:val="004A77D0"/>
    <w:rsid w:val="004A7C53"/>
    <w:rsid w:val="004B0AB3"/>
    <w:rsid w:val="004B1925"/>
    <w:rsid w:val="004B271F"/>
    <w:rsid w:val="004B2DE1"/>
    <w:rsid w:val="004B365B"/>
    <w:rsid w:val="004B3723"/>
    <w:rsid w:val="004B3820"/>
    <w:rsid w:val="004B3BB7"/>
    <w:rsid w:val="004B4321"/>
    <w:rsid w:val="004B4707"/>
    <w:rsid w:val="004B51D4"/>
    <w:rsid w:val="004B5253"/>
    <w:rsid w:val="004B64C1"/>
    <w:rsid w:val="004B6B30"/>
    <w:rsid w:val="004B6CC7"/>
    <w:rsid w:val="004B6D1E"/>
    <w:rsid w:val="004B785E"/>
    <w:rsid w:val="004B7F80"/>
    <w:rsid w:val="004C0187"/>
    <w:rsid w:val="004C0660"/>
    <w:rsid w:val="004C0A88"/>
    <w:rsid w:val="004C1300"/>
    <w:rsid w:val="004C16C1"/>
    <w:rsid w:val="004C372E"/>
    <w:rsid w:val="004C4A71"/>
    <w:rsid w:val="004C52C8"/>
    <w:rsid w:val="004C54D6"/>
    <w:rsid w:val="004C6670"/>
    <w:rsid w:val="004C6F9F"/>
    <w:rsid w:val="004C7710"/>
    <w:rsid w:val="004C7771"/>
    <w:rsid w:val="004D0A5C"/>
    <w:rsid w:val="004D1384"/>
    <w:rsid w:val="004D3267"/>
    <w:rsid w:val="004D3E56"/>
    <w:rsid w:val="004D3EDA"/>
    <w:rsid w:val="004D3F58"/>
    <w:rsid w:val="004D445A"/>
    <w:rsid w:val="004D53BF"/>
    <w:rsid w:val="004D5660"/>
    <w:rsid w:val="004D5F2E"/>
    <w:rsid w:val="004D6807"/>
    <w:rsid w:val="004D7686"/>
    <w:rsid w:val="004D7E6F"/>
    <w:rsid w:val="004E000D"/>
    <w:rsid w:val="004E0183"/>
    <w:rsid w:val="004E053D"/>
    <w:rsid w:val="004E0A73"/>
    <w:rsid w:val="004E145B"/>
    <w:rsid w:val="004E1A94"/>
    <w:rsid w:val="004E200A"/>
    <w:rsid w:val="004E3432"/>
    <w:rsid w:val="004E479C"/>
    <w:rsid w:val="004E5988"/>
    <w:rsid w:val="004E62EF"/>
    <w:rsid w:val="004E6D83"/>
    <w:rsid w:val="004F0C33"/>
    <w:rsid w:val="004F0D96"/>
    <w:rsid w:val="004F13E7"/>
    <w:rsid w:val="004F154F"/>
    <w:rsid w:val="004F1649"/>
    <w:rsid w:val="004F1882"/>
    <w:rsid w:val="004F2106"/>
    <w:rsid w:val="004F2361"/>
    <w:rsid w:val="004F5668"/>
    <w:rsid w:val="004F5D57"/>
    <w:rsid w:val="004F600E"/>
    <w:rsid w:val="004F6389"/>
    <w:rsid w:val="004F6D20"/>
    <w:rsid w:val="004F6FA7"/>
    <w:rsid w:val="00500BD3"/>
    <w:rsid w:val="00500ED1"/>
    <w:rsid w:val="00502E6F"/>
    <w:rsid w:val="005037A8"/>
    <w:rsid w:val="0050423E"/>
    <w:rsid w:val="0050424A"/>
    <w:rsid w:val="00504773"/>
    <w:rsid w:val="00504D3F"/>
    <w:rsid w:val="00505076"/>
    <w:rsid w:val="005050DF"/>
    <w:rsid w:val="00506659"/>
    <w:rsid w:val="00506744"/>
    <w:rsid w:val="00506CA4"/>
    <w:rsid w:val="00506EFE"/>
    <w:rsid w:val="00507013"/>
    <w:rsid w:val="0050783B"/>
    <w:rsid w:val="0051010D"/>
    <w:rsid w:val="00510769"/>
    <w:rsid w:val="00510BEF"/>
    <w:rsid w:val="00510C5B"/>
    <w:rsid w:val="00510C70"/>
    <w:rsid w:val="00511521"/>
    <w:rsid w:val="005115CB"/>
    <w:rsid w:val="00511C06"/>
    <w:rsid w:val="005125D8"/>
    <w:rsid w:val="005125F3"/>
    <w:rsid w:val="005139DA"/>
    <w:rsid w:val="00513BBA"/>
    <w:rsid w:val="00513E2E"/>
    <w:rsid w:val="00514533"/>
    <w:rsid w:val="00514BC8"/>
    <w:rsid w:val="005165AD"/>
    <w:rsid w:val="005167AE"/>
    <w:rsid w:val="00516FFE"/>
    <w:rsid w:val="00517020"/>
    <w:rsid w:val="0051743E"/>
    <w:rsid w:val="0052071F"/>
    <w:rsid w:val="00520ACF"/>
    <w:rsid w:val="00520D71"/>
    <w:rsid w:val="00521310"/>
    <w:rsid w:val="005216E5"/>
    <w:rsid w:val="00521E7A"/>
    <w:rsid w:val="00522B53"/>
    <w:rsid w:val="00523A71"/>
    <w:rsid w:val="00524197"/>
    <w:rsid w:val="005244DB"/>
    <w:rsid w:val="00524AA3"/>
    <w:rsid w:val="005258E9"/>
    <w:rsid w:val="005268E8"/>
    <w:rsid w:val="00527139"/>
    <w:rsid w:val="00527818"/>
    <w:rsid w:val="005300B0"/>
    <w:rsid w:val="00530253"/>
    <w:rsid w:val="0053075D"/>
    <w:rsid w:val="00531572"/>
    <w:rsid w:val="00531792"/>
    <w:rsid w:val="005332E9"/>
    <w:rsid w:val="005333B7"/>
    <w:rsid w:val="00533CD7"/>
    <w:rsid w:val="00533DF5"/>
    <w:rsid w:val="005344B1"/>
    <w:rsid w:val="005345E1"/>
    <w:rsid w:val="00534AA2"/>
    <w:rsid w:val="005363EF"/>
    <w:rsid w:val="00536F12"/>
    <w:rsid w:val="00537FF1"/>
    <w:rsid w:val="00541546"/>
    <w:rsid w:val="005419AF"/>
    <w:rsid w:val="00541F11"/>
    <w:rsid w:val="00542242"/>
    <w:rsid w:val="00543008"/>
    <w:rsid w:val="0054346F"/>
    <w:rsid w:val="005447E3"/>
    <w:rsid w:val="005448D7"/>
    <w:rsid w:val="005453D3"/>
    <w:rsid w:val="005456B2"/>
    <w:rsid w:val="00545E62"/>
    <w:rsid w:val="00547282"/>
    <w:rsid w:val="00547492"/>
    <w:rsid w:val="00550145"/>
    <w:rsid w:val="0055014F"/>
    <w:rsid w:val="0055028B"/>
    <w:rsid w:val="005504A2"/>
    <w:rsid w:val="005509C6"/>
    <w:rsid w:val="005510A7"/>
    <w:rsid w:val="00551A4C"/>
    <w:rsid w:val="00552D4B"/>
    <w:rsid w:val="0055310E"/>
    <w:rsid w:val="005532AB"/>
    <w:rsid w:val="0055378A"/>
    <w:rsid w:val="00553C5E"/>
    <w:rsid w:val="00553C9A"/>
    <w:rsid w:val="00554012"/>
    <w:rsid w:val="005542E3"/>
    <w:rsid w:val="00554594"/>
    <w:rsid w:val="005546D8"/>
    <w:rsid w:val="00554BAC"/>
    <w:rsid w:val="00555B7D"/>
    <w:rsid w:val="00556113"/>
    <w:rsid w:val="00556459"/>
    <w:rsid w:val="005567E5"/>
    <w:rsid w:val="00557071"/>
    <w:rsid w:val="00557EC3"/>
    <w:rsid w:val="00560371"/>
    <w:rsid w:val="0056043C"/>
    <w:rsid w:val="00560B5B"/>
    <w:rsid w:val="00560D64"/>
    <w:rsid w:val="00562211"/>
    <w:rsid w:val="00562898"/>
    <w:rsid w:val="005630BF"/>
    <w:rsid w:val="0056452C"/>
    <w:rsid w:val="0056774F"/>
    <w:rsid w:val="00567FF8"/>
    <w:rsid w:val="005707C5"/>
    <w:rsid w:val="00570BF7"/>
    <w:rsid w:val="0057162F"/>
    <w:rsid w:val="00571EEF"/>
    <w:rsid w:val="00573681"/>
    <w:rsid w:val="00574248"/>
    <w:rsid w:val="00574B8B"/>
    <w:rsid w:val="005759D2"/>
    <w:rsid w:val="00575B05"/>
    <w:rsid w:val="00575E69"/>
    <w:rsid w:val="00576847"/>
    <w:rsid w:val="0057704C"/>
    <w:rsid w:val="00580695"/>
    <w:rsid w:val="00580962"/>
    <w:rsid w:val="00580E27"/>
    <w:rsid w:val="0058166D"/>
    <w:rsid w:val="005817E9"/>
    <w:rsid w:val="00581839"/>
    <w:rsid w:val="005824C1"/>
    <w:rsid w:val="0058254D"/>
    <w:rsid w:val="00582CBC"/>
    <w:rsid w:val="005836DA"/>
    <w:rsid w:val="00583A2F"/>
    <w:rsid w:val="00584244"/>
    <w:rsid w:val="005844B0"/>
    <w:rsid w:val="005848E9"/>
    <w:rsid w:val="00584956"/>
    <w:rsid w:val="00584A70"/>
    <w:rsid w:val="00585224"/>
    <w:rsid w:val="00585BCD"/>
    <w:rsid w:val="005861FB"/>
    <w:rsid w:val="0058658C"/>
    <w:rsid w:val="0059003E"/>
    <w:rsid w:val="00590363"/>
    <w:rsid w:val="005907F1"/>
    <w:rsid w:val="005910AA"/>
    <w:rsid w:val="00591161"/>
    <w:rsid w:val="00591C04"/>
    <w:rsid w:val="00591F43"/>
    <w:rsid w:val="0059270C"/>
    <w:rsid w:val="0059301C"/>
    <w:rsid w:val="0059311E"/>
    <w:rsid w:val="005933C8"/>
    <w:rsid w:val="00593881"/>
    <w:rsid w:val="00593C18"/>
    <w:rsid w:val="005947F6"/>
    <w:rsid w:val="00594A48"/>
    <w:rsid w:val="00594D2D"/>
    <w:rsid w:val="005967E1"/>
    <w:rsid w:val="00597328"/>
    <w:rsid w:val="00597674"/>
    <w:rsid w:val="00597677"/>
    <w:rsid w:val="00597EF6"/>
    <w:rsid w:val="005A0E4A"/>
    <w:rsid w:val="005A1379"/>
    <w:rsid w:val="005A231F"/>
    <w:rsid w:val="005A2353"/>
    <w:rsid w:val="005A333F"/>
    <w:rsid w:val="005A3CB2"/>
    <w:rsid w:val="005A60B8"/>
    <w:rsid w:val="005A63A8"/>
    <w:rsid w:val="005A66FA"/>
    <w:rsid w:val="005A694D"/>
    <w:rsid w:val="005A6F88"/>
    <w:rsid w:val="005A7695"/>
    <w:rsid w:val="005A770A"/>
    <w:rsid w:val="005B0086"/>
    <w:rsid w:val="005B0439"/>
    <w:rsid w:val="005B0A53"/>
    <w:rsid w:val="005B18F5"/>
    <w:rsid w:val="005B2714"/>
    <w:rsid w:val="005B3918"/>
    <w:rsid w:val="005B4151"/>
    <w:rsid w:val="005B4DA3"/>
    <w:rsid w:val="005B5A12"/>
    <w:rsid w:val="005B5C1D"/>
    <w:rsid w:val="005B66DD"/>
    <w:rsid w:val="005B683B"/>
    <w:rsid w:val="005B6897"/>
    <w:rsid w:val="005B6969"/>
    <w:rsid w:val="005B6C24"/>
    <w:rsid w:val="005C045D"/>
    <w:rsid w:val="005C2AF6"/>
    <w:rsid w:val="005C3053"/>
    <w:rsid w:val="005C4416"/>
    <w:rsid w:val="005C44D6"/>
    <w:rsid w:val="005C4C73"/>
    <w:rsid w:val="005C4D9E"/>
    <w:rsid w:val="005C4F6C"/>
    <w:rsid w:val="005C5472"/>
    <w:rsid w:val="005C5F58"/>
    <w:rsid w:val="005C731E"/>
    <w:rsid w:val="005C7421"/>
    <w:rsid w:val="005C7563"/>
    <w:rsid w:val="005C7649"/>
    <w:rsid w:val="005C7728"/>
    <w:rsid w:val="005C7802"/>
    <w:rsid w:val="005C7F1C"/>
    <w:rsid w:val="005D045E"/>
    <w:rsid w:val="005D0A4D"/>
    <w:rsid w:val="005D0B0A"/>
    <w:rsid w:val="005D0BBA"/>
    <w:rsid w:val="005D0E8A"/>
    <w:rsid w:val="005D0FF8"/>
    <w:rsid w:val="005D20EE"/>
    <w:rsid w:val="005D25B5"/>
    <w:rsid w:val="005D2970"/>
    <w:rsid w:val="005D30A5"/>
    <w:rsid w:val="005D30EA"/>
    <w:rsid w:val="005D4D13"/>
    <w:rsid w:val="005D5183"/>
    <w:rsid w:val="005D5D04"/>
    <w:rsid w:val="005D66AC"/>
    <w:rsid w:val="005D6ACF"/>
    <w:rsid w:val="005D71CE"/>
    <w:rsid w:val="005E0763"/>
    <w:rsid w:val="005E0826"/>
    <w:rsid w:val="005E16B3"/>
    <w:rsid w:val="005E1874"/>
    <w:rsid w:val="005E1D2B"/>
    <w:rsid w:val="005E210D"/>
    <w:rsid w:val="005E3523"/>
    <w:rsid w:val="005E366D"/>
    <w:rsid w:val="005E3E1F"/>
    <w:rsid w:val="005E3F15"/>
    <w:rsid w:val="005E486D"/>
    <w:rsid w:val="005E5E38"/>
    <w:rsid w:val="005E6882"/>
    <w:rsid w:val="005E6C3F"/>
    <w:rsid w:val="005E6D1A"/>
    <w:rsid w:val="005E731C"/>
    <w:rsid w:val="005E7A36"/>
    <w:rsid w:val="005F0050"/>
    <w:rsid w:val="005F04A0"/>
    <w:rsid w:val="005F0D8D"/>
    <w:rsid w:val="005F165D"/>
    <w:rsid w:val="005F25B1"/>
    <w:rsid w:val="005F35C6"/>
    <w:rsid w:val="005F3BB2"/>
    <w:rsid w:val="005F47B1"/>
    <w:rsid w:val="005F5305"/>
    <w:rsid w:val="005F5630"/>
    <w:rsid w:val="005F5D16"/>
    <w:rsid w:val="005F6384"/>
    <w:rsid w:val="005F6520"/>
    <w:rsid w:val="005F68AD"/>
    <w:rsid w:val="005F6A3C"/>
    <w:rsid w:val="005F6B47"/>
    <w:rsid w:val="005F70C0"/>
    <w:rsid w:val="005F7342"/>
    <w:rsid w:val="005F7720"/>
    <w:rsid w:val="005F7E0E"/>
    <w:rsid w:val="00600944"/>
    <w:rsid w:val="006009D9"/>
    <w:rsid w:val="00600C52"/>
    <w:rsid w:val="006021CF"/>
    <w:rsid w:val="0060220D"/>
    <w:rsid w:val="00602423"/>
    <w:rsid w:val="006029BE"/>
    <w:rsid w:val="00603088"/>
    <w:rsid w:val="0060401B"/>
    <w:rsid w:val="006045E9"/>
    <w:rsid w:val="00604D4D"/>
    <w:rsid w:val="00605D63"/>
    <w:rsid w:val="0060663B"/>
    <w:rsid w:val="00606FFA"/>
    <w:rsid w:val="00610468"/>
    <w:rsid w:val="00610693"/>
    <w:rsid w:val="0061073E"/>
    <w:rsid w:val="00610C04"/>
    <w:rsid w:val="00610E62"/>
    <w:rsid w:val="006119FD"/>
    <w:rsid w:val="0061200C"/>
    <w:rsid w:val="00613E84"/>
    <w:rsid w:val="006141D1"/>
    <w:rsid w:val="006143B3"/>
    <w:rsid w:val="00614C05"/>
    <w:rsid w:val="00614CB1"/>
    <w:rsid w:val="00614F21"/>
    <w:rsid w:val="00615449"/>
    <w:rsid w:val="006154BB"/>
    <w:rsid w:val="00615C5C"/>
    <w:rsid w:val="00615E1D"/>
    <w:rsid w:val="006163B3"/>
    <w:rsid w:val="0061686A"/>
    <w:rsid w:val="006170A8"/>
    <w:rsid w:val="00617155"/>
    <w:rsid w:val="006206B7"/>
    <w:rsid w:val="00621F6D"/>
    <w:rsid w:val="00622943"/>
    <w:rsid w:val="00622B28"/>
    <w:rsid w:val="0062309D"/>
    <w:rsid w:val="00623387"/>
    <w:rsid w:val="00624376"/>
    <w:rsid w:val="00624F67"/>
    <w:rsid w:val="00625755"/>
    <w:rsid w:val="00625F30"/>
    <w:rsid w:val="00627E29"/>
    <w:rsid w:val="0063008B"/>
    <w:rsid w:val="006304E6"/>
    <w:rsid w:val="006308D1"/>
    <w:rsid w:val="00630AE4"/>
    <w:rsid w:val="00630B4F"/>
    <w:rsid w:val="006330D8"/>
    <w:rsid w:val="006331D9"/>
    <w:rsid w:val="00633806"/>
    <w:rsid w:val="00633873"/>
    <w:rsid w:val="00633C59"/>
    <w:rsid w:val="006344CC"/>
    <w:rsid w:val="006344D6"/>
    <w:rsid w:val="006345B6"/>
    <w:rsid w:val="00634AE8"/>
    <w:rsid w:val="006354A1"/>
    <w:rsid w:val="006356EE"/>
    <w:rsid w:val="00635B04"/>
    <w:rsid w:val="00636B28"/>
    <w:rsid w:val="00636CBE"/>
    <w:rsid w:val="00637BDC"/>
    <w:rsid w:val="00640524"/>
    <w:rsid w:val="00640A1E"/>
    <w:rsid w:val="00641ABE"/>
    <w:rsid w:val="00641E9C"/>
    <w:rsid w:val="00642295"/>
    <w:rsid w:val="0064357C"/>
    <w:rsid w:val="00645306"/>
    <w:rsid w:val="00647D0A"/>
    <w:rsid w:val="00650696"/>
    <w:rsid w:val="00650ADC"/>
    <w:rsid w:val="00651064"/>
    <w:rsid w:val="0065154C"/>
    <w:rsid w:val="006522A8"/>
    <w:rsid w:val="0065238B"/>
    <w:rsid w:val="00652679"/>
    <w:rsid w:val="00652AAB"/>
    <w:rsid w:val="006533C7"/>
    <w:rsid w:val="00654A5C"/>
    <w:rsid w:val="00654C60"/>
    <w:rsid w:val="00655A74"/>
    <w:rsid w:val="00656011"/>
    <w:rsid w:val="006563D7"/>
    <w:rsid w:val="00656F05"/>
    <w:rsid w:val="006573C1"/>
    <w:rsid w:val="006573FF"/>
    <w:rsid w:val="0065788D"/>
    <w:rsid w:val="00657C0D"/>
    <w:rsid w:val="0066084C"/>
    <w:rsid w:val="00660B15"/>
    <w:rsid w:val="00660B4E"/>
    <w:rsid w:val="00660F66"/>
    <w:rsid w:val="00661B3B"/>
    <w:rsid w:val="00661F11"/>
    <w:rsid w:val="006623E2"/>
    <w:rsid w:val="0066348C"/>
    <w:rsid w:val="00663825"/>
    <w:rsid w:val="006642F6"/>
    <w:rsid w:val="0066444B"/>
    <w:rsid w:val="00664A77"/>
    <w:rsid w:val="00665380"/>
    <w:rsid w:val="0066571E"/>
    <w:rsid w:val="006664B4"/>
    <w:rsid w:val="00667DC5"/>
    <w:rsid w:val="00667E28"/>
    <w:rsid w:val="00667F71"/>
    <w:rsid w:val="006704B1"/>
    <w:rsid w:val="0067098D"/>
    <w:rsid w:val="00670EAC"/>
    <w:rsid w:val="00672419"/>
    <w:rsid w:val="00672C4C"/>
    <w:rsid w:val="00672FE7"/>
    <w:rsid w:val="00673867"/>
    <w:rsid w:val="006749CE"/>
    <w:rsid w:val="00675105"/>
    <w:rsid w:val="00675600"/>
    <w:rsid w:val="006758FA"/>
    <w:rsid w:val="00675977"/>
    <w:rsid w:val="00675ADB"/>
    <w:rsid w:val="006761EF"/>
    <w:rsid w:val="006762D7"/>
    <w:rsid w:val="00677447"/>
    <w:rsid w:val="00680C4F"/>
    <w:rsid w:val="00681BFF"/>
    <w:rsid w:val="006824E1"/>
    <w:rsid w:val="0068333C"/>
    <w:rsid w:val="00683440"/>
    <w:rsid w:val="006840EF"/>
    <w:rsid w:val="00684A79"/>
    <w:rsid w:val="00684EA5"/>
    <w:rsid w:val="006850A7"/>
    <w:rsid w:val="00685D9F"/>
    <w:rsid w:val="00685FBE"/>
    <w:rsid w:val="00687357"/>
    <w:rsid w:val="00687C25"/>
    <w:rsid w:val="0069115E"/>
    <w:rsid w:val="006913F5"/>
    <w:rsid w:val="00691F88"/>
    <w:rsid w:val="00693400"/>
    <w:rsid w:val="00693536"/>
    <w:rsid w:val="00693A93"/>
    <w:rsid w:val="00693B4C"/>
    <w:rsid w:val="00694036"/>
    <w:rsid w:val="00695835"/>
    <w:rsid w:val="006960AF"/>
    <w:rsid w:val="006967CC"/>
    <w:rsid w:val="0069720E"/>
    <w:rsid w:val="00697240"/>
    <w:rsid w:val="006A112F"/>
    <w:rsid w:val="006A119E"/>
    <w:rsid w:val="006A11B6"/>
    <w:rsid w:val="006A1747"/>
    <w:rsid w:val="006A199F"/>
    <w:rsid w:val="006A3092"/>
    <w:rsid w:val="006A313A"/>
    <w:rsid w:val="006A370E"/>
    <w:rsid w:val="006A3888"/>
    <w:rsid w:val="006A3D37"/>
    <w:rsid w:val="006A4A78"/>
    <w:rsid w:val="006A4B5E"/>
    <w:rsid w:val="006A4D01"/>
    <w:rsid w:val="006A5AC7"/>
    <w:rsid w:val="006A5BD1"/>
    <w:rsid w:val="006A6A65"/>
    <w:rsid w:val="006A6B68"/>
    <w:rsid w:val="006A71AF"/>
    <w:rsid w:val="006A738D"/>
    <w:rsid w:val="006A7E7B"/>
    <w:rsid w:val="006B04DD"/>
    <w:rsid w:val="006B0B4D"/>
    <w:rsid w:val="006B1019"/>
    <w:rsid w:val="006B1A4D"/>
    <w:rsid w:val="006B1CD8"/>
    <w:rsid w:val="006B221D"/>
    <w:rsid w:val="006B3502"/>
    <w:rsid w:val="006B35C4"/>
    <w:rsid w:val="006B38F1"/>
    <w:rsid w:val="006B4623"/>
    <w:rsid w:val="006B4CBF"/>
    <w:rsid w:val="006B56F2"/>
    <w:rsid w:val="006B5C83"/>
    <w:rsid w:val="006B639F"/>
    <w:rsid w:val="006B7769"/>
    <w:rsid w:val="006B7A56"/>
    <w:rsid w:val="006B7C9C"/>
    <w:rsid w:val="006B7D5B"/>
    <w:rsid w:val="006C3428"/>
    <w:rsid w:val="006C389F"/>
    <w:rsid w:val="006C3D1E"/>
    <w:rsid w:val="006C4081"/>
    <w:rsid w:val="006C43AD"/>
    <w:rsid w:val="006C4604"/>
    <w:rsid w:val="006C48DE"/>
    <w:rsid w:val="006C497E"/>
    <w:rsid w:val="006C53F3"/>
    <w:rsid w:val="006C60C9"/>
    <w:rsid w:val="006C6340"/>
    <w:rsid w:val="006C66EB"/>
    <w:rsid w:val="006C6C77"/>
    <w:rsid w:val="006C7589"/>
    <w:rsid w:val="006C787F"/>
    <w:rsid w:val="006C7B5C"/>
    <w:rsid w:val="006D0192"/>
    <w:rsid w:val="006D05A6"/>
    <w:rsid w:val="006D1941"/>
    <w:rsid w:val="006D21EA"/>
    <w:rsid w:val="006D295A"/>
    <w:rsid w:val="006D2C1E"/>
    <w:rsid w:val="006D2FCB"/>
    <w:rsid w:val="006D3C62"/>
    <w:rsid w:val="006D4DCF"/>
    <w:rsid w:val="006D5078"/>
    <w:rsid w:val="006D544E"/>
    <w:rsid w:val="006D5A9E"/>
    <w:rsid w:val="006D5CF8"/>
    <w:rsid w:val="006D6B98"/>
    <w:rsid w:val="006D7264"/>
    <w:rsid w:val="006D731C"/>
    <w:rsid w:val="006E15F6"/>
    <w:rsid w:val="006E19F9"/>
    <w:rsid w:val="006E247D"/>
    <w:rsid w:val="006E3077"/>
    <w:rsid w:val="006E322A"/>
    <w:rsid w:val="006E32E0"/>
    <w:rsid w:val="006E395A"/>
    <w:rsid w:val="006E49BF"/>
    <w:rsid w:val="006E55C9"/>
    <w:rsid w:val="006E5D25"/>
    <w:rsid w:val="006E62F4"/>
    <w:rsid w:val="006E698B"/>
    <w:rsid w:val="006E74CD"/>
    <w:rsid w:val="006E758E"/>
    <w:rsid w:val="006E75BB"/>
    <w:rsid w:val="006E7A34"/>
    <w:rsid w:val="006E7D2F"/>
    <w:rsid w:val="006F085A"/>
    <w:rsid w:val="006F1B68"/>
    <w:rsid w:val="006F1F29"/>
    <w:rsid w:val="006F1F41"/>
    <w:rsid w:val="006F2284"/>
    <w:rsid w:val="006F40DB"/>
    <w:rsid w:val="006F6485"/>
    <w:rsid w:val="006F686F"/>
    <w:rsid w:val="006F6946"/>
    <w:rsid w:val="006F72BF"/>
    <w:rsid w:val="006F736A"/>
    <w:rsid w:val="006F784A"/>
    <w:rsid w:val="006F7D2A"/>
    <w:rsid w:val="006F7D63"/>
    <w:rsid w:val="006F7E5F"/>
    <w:rsid w:val="0070023A"/>
    <w:rsid w:val="007007F5"/>
    <w:rsid w:val="00702227"/>
    <w:rsid w:val="00703259"/>
    <w:rsid w:val="007035DB"/>
    <w:rsid w:val="00703836"/>
    <w:rsid w:val="00703F6D"/>
    <w:rsid w:val="007054D5"/>
    <w:rsid w:val="007055BB"/>
    <w:rsid w:val="00705941"/>
    <w:rsid w:val="0070642B"/>
    <w:rsid w:val="00706A81"/>
    <w:rsid w:val="00706F63"/>
    <w:rsid w:val="00707A7C"/>
    <w:rsid w:val="007124F7"/>
    <w:rsid w:val="0071352D"/>
    <w:rsid w:val="007144C0"/>
    <w:rsid w:val="007149F8"/>
    <w:rsid w:val="00714B97"/>
    <w:rsid w:val="007160E7"/>
    <w:rsid w:val="00716803"/>
    <w:rsid w:val="00716ABF"/>
    <w:rsid w:val="0071725D"/>
    <w:rsid w:val="00717A48"/>
    <w:rsid w:val="00717D33"/>
    <w:rsid w:val="00720485"/>
    <w:rsid w:val="00721709"/>
    <w:rsid w:val="00721D93"/>
    <w:rsid w:val="0072235D"/>
    <w:rsid w:val="00722501"/>
    <w:rsid w:val="00722E29"/>
    <w:rsid w:val="007237F1"/>
    <w:rsid w:val="007239BD"/>
    <w:rsid w:val="00723DF4"/>
    <w:rsid w:val="00724460"/>
    <w:rsid w:val="00724517"/>
    <w:rsid w:val="00724905"/>
    <w:rsid w:val="00724954"/>
    <w:rsid w:val="00724FCF"/>
    <w:rsid w:val="00725A71"/>
    <w:rsid w:val="007264BE"/>
    <w:rsid w:val="007265D5"/>
    <w:rsid w:val="0072700D"/>
    <w:rsid w:val="007271A3"/>
    <w:rsid w:val="007300D7"/>
    <w:rsid w:val="00731BB2"/>
    <w:rsid w:val="00731CB8"/>
    <w:rsid w:val="00731CD1"/>
    <w:rsid w:val="00732E8D"/>
    <w:rsid w:val="00733290"/>
    <w:rsid w:val="007332C7"/>
    <w:rsid w:val="00733650"/>
    <w:rsid w:val="0073392F"/>
    <w:rsid w:val="00734DED"/>
    <w:rsid w:val="00736662"/>
    <w:rsid w:val="007408FC"/>
    <w:rsid w:val="00740E86"/>
    <w:rsid w:val="00741493"/>
    <w:rsid w:val="0074170A"/>
    <w:rsid w:val="007424D2"/>
    <w:rsid w:val="007428E4"/>
    <w:rsid w:val="00743504"/>
    <w:rsid w:val="007437FB"/>
    <w:rsid w:val="0074444D"/>
    <w:rsid w:val="00744516"/>
    <w:rsid w:val="0074526E"/>
    <w:rsid w:val="00745979"/>
    <w:rsid w:val="00745CF7"/>
    <w:rsid w:val="00746341"/>
    <w:rsid w:val="00747660"/>
    <w:rsid w:val="00747EAC"/>
    <w:rsid w:val="00750CF7"/>
    <w:rsid w:val="00750D4D"/>
    <w:rsid w:val="00750FA1"/>
    <w:rsid w:val="00751274"/>
    <w:rsid w:val="00751614"/>
    <w:rsid w:val="00751941"/>
    <w:rsid w:val="00751956"/>
    <w:rsid w:val="00751B90"/>
    <w:rsid w:val="00751BBE"/>
    <w:rsid w:val="00752F1D"/>
    <w:rsid w:val="007531D6"/>
    <w:rsid w:val="00754921"/>
    <w:rsid w:val="00755502"/>
    <w:rsid w:val="007558CC"/>
    <w:rsid w:val="00755D73"/>
    <w:rsid w:val="0075648C"/>
    <w:rsid w:val="007564A1"/>
    <w:rsid w:val="007564F5"/>
    <w:rsid w:val="007567D8"/>
    <w:rsid w:val="007568F8"/>
    <w:rsid w:val="00757269"/>
    <w:rsid w:val="0075750F"/>
    <w:rsid w:val="007608F8"/>
    <w:rsid w:val="00760A68"/>
    <w:rsid w:val="007612D8"/>
    <w:rsid w:val="00761895"/>
    <w:rsid w:val="00762353"/>
    <w:rsid w:val="00762454"/>
    <w:rsid w:val="00763043"/>
    <w:rsid w:val="007632C3"/>
    <w:rsid w:val="0076374D"/>
    <w:rsid w:val="00763B14"/>
    <w:rsid w:val="00764AC2"/>
    <w:rsid w:val="00764D20"/>
    <w:rsid w:val="00765A76"/>
    <w:rsid w:val="00765EB4"/>
    <w:rsid w:val="0076725E"/>
    <w:rsid w:val="007676D3"/>
    <w:rsid w:val="007700C4"/>
    <w:rsid w:val="007706B2"/>
    <w:rsid w:val="00771205"/>
    <w:rsid w:val="00772DBD"/>
    <w:rsid w:val="00774482"/>
    <w:rsid w:val="007745F4"/>
    <w:rsid w:val="00774D71"/>
    <w:rsid w:val="0077527E"/>
    <w:rsid w:val="007759F8"/>
    <w:rsid w:val="00775A9E"/>
    <w:rsid w:val="00775E59"/>
    <w:rsid w:val="00775FA5"/>
    <w:rsid w:val="0077689E"/>
    <w:rsid w:val="00776B25"/>
    <w:rsid w:val="0077786B"/>
    <w:rsid w:val="00777A66"/>
    <w:rsid w:val="00777CBE"/>
    <w:rsid w:val="00780A97"/>
    <w:rsid w:val="00780C93"/>
    <w:rsid w:val="00780D25"/>
    <w:rsid w:val="00782164"/>
    <w:rsid w:val="007827E4"/>
    <w:rsid w:val="00783645"/>
    <w:rsid w:val="007836B2"/>
    <w:rsid w:val="00783758"/>
    <w:rsid w:val="00783955"/>
    <w:rsid w:val="007844BE"/>
    <w:rsid w:val="00784507"/>
    <w:rsid w:val="00784739"/>
    <w:rsid w:val="0078551F"/>
    <w:rsid w:val="00785E41"/>
    <w:rsid w:val="007860A0"/>
    <w:rsid w:val="0078621A"/>
    <w:rsid w:val="007864E1"/>
    <w:rsid w:val="007869FD"/>
    <w:rsid w:val="00786E57"/>
    <w:rsid w:val="007902B6"/>
    <w:rsid w:val="007911E9"/>
    <w:rsid w:val="00791579"/>
    <w:rsid w:val="00791737"/>
    <w:rsid w:val="00791E39"/>
    <w:rsid w:val="00791FEC"/>
    <w:rsid w:val="00792E58"/>
    <w:rsid w:val="00793045"/>
    <w:rsid w:val="0079332F"/>
    <w:rsid w:val="007936C3"/>
    <w:rsid w:val="007954A8"/>
    <w:rsid w:val="007958E3"/>
    <w:rsid w:val="00795DF3"/>
    <w:rsid w:val="00796128"/>
    <w:rsid w:val="00796577"/>
    <w:rsid w:val="007966CB"/>
    <w:rsid w:val="007966D7"/>
    <w:rsid w:val="00797A34"/>
    <w:rsid w:val="007A1384"/>
    <w:rsid w:val="007A1D5D"/>
    <w:rsid w:val="007A1FDD"/>
    <w:rsid w:val="007A2684"/>
    <w:rsid w:val="007A2C6D"/>
    <w:rsid w:val="007A3004"/>
    <w:rsid w:val="007A34BF"/>
    <w:rsid w:val="007A50DB"/>
    <w:rsid w:val="007A5B3C"/>
    <w:rsid w:val="007A5F6B"/>
    <w:rsid w:val="007A6118"/>
    <w:rsid w:val="007A6E3E"/>
    <w:rsid w:val="007A7C9D"/>
    <w:rsid w:val="007A7D4F"/>
    <w:rsid w:val="007B0BF5"/>
    <w:rsid w:val="007B0D35"/>
    <w:rsid w:val="007B2B47"/>
    <w:rsid w:val="007B2F97"/>
    <w:rsid w:val="007B30A3"/>
    <w:rsid w:val="007B39EC"/>
    <w:rsid w:val="007B3E1D"/>
    <w:rsid w:val="007B4162"/>
    <w:rsid w:val="007B4959"/>
    <w:rsid w:val="007B584C"/>
    <w:rsid w:val="007B68A6"/>
    <w:rsid w:val="007B6E57"/>
    <w:rsid w:val="007B755D"/>
    <w:rsid w:val="007B7745"/>
    <w:rsid w:val="007B7BF4"/>
    <w:rsid w:val="007C038D"/>
    <w:rsid w:val="007C0795"/>
    <w:rsid w:val="007C140E"/>
    <w:rsid w:val="007C1C77"/>
    <w:rsid w:val="007C24A8"/>
    <w:rsid w:val="007C3030"/>
    <w:rsid w:val="007C3311"/>
    <w:rsid w:val="007C3688"/>
    <w:rsid w:val="007C38C4"/>
    <w:rsid w:val="007C398C"/>
    <w:rsid w:val="007C4604"/>
    <w:rsid w:val="007C50FB"/>
    <w:rsid w:val="007C5726"/>
    <w:rsid w:val="007C6657"/>
    <w:rsid w:val="007C7469"/>
    <w:rsid w:val="007C76CF"/>
    <w:rsid w:val="007D0882"/>
    <w:rsid w:val="007D106C"/>
    <w:rsid w:val="007D1898"/>
    <w:rsid w:val="007D1DC2"/>
    <w:rsid w:val="007D3F08"/>
    <w:rsid w:val="007D4243"/>
    <w:rsid w:val="007D4F2A"/>
    <w:rsid w:val="007D5D28"/>
    <w:rsid w:val="007D5DBA"/>
    <w:rsid w:val="007D6418"/>
    <w:rsid w:val="007D665A"/>
    <w:rsid w:val="007D6754"/>
    <w:rsid w:val="007D680E"/>
    <w:rsid w:val="007D68E1"/>
    <w:rsid w:val="007D6B61"/>
    <w:rsid w:val="007D6D9C"/>
    <w:rsid w:val="007D6E29"/>
    <w:rsid w:val="007E0257"/>
    <w:rsid w:val="007E0735"/>
    <w:rsid w:val="007E2361"/>
    <w:rsid w:val="007E23D6"/>
    <w:rsid w:val="007E282C"/>
    <w:rsid w:val="007E2B24"/>
    <w:rsid w:val="007E2BA2"/>
    <w:rsid w:val="007E31FB"/>
    <w:rsid w:val="007E37E6"/>
    <w:rsid w:val="007E3C8C"/>
    <w:rsid w:val="007E3EEF"/>
    <w:rsid w:val="007E512C"/>
    <w:rsid w:val="007E59A5"/>
    <w:rsid w:val="007E6CB8"/>
    <w:rsid w:val="007E6DEC"/>
    <w:rsid w:val="007F087B"/>
    <w:rsid w:val="007F0A48"/>
    <w:rsid w:val="007F0DE8"/>
    <w:rsid w:val="007F1295"/>
    <w:rsid w:val="007F12B9"/>
    <w:rsid w:val="007F180C"/>
    <w:rsid w:val="007F277E"/>
    <w:rsid w:val="007F3A3F"/>
    <w:rsid w:val="007F3BDE"/>
    <w:rsid w:val="007F5785"/>
    <w:rsid w:val="007F5A5B"/>
    <w:rsid w:val="007F650C"/>
    <w:rsid w:val="007F6C21"/>
    <w:rsid w:val="008001AB"/>
    <w:rsid w:val="00800A82"/>
    <w:rsid w:val="00800AE4"/>
    <w:rsid w:val="00800DC9"/>
    <w:rsid w:val="0080167E"/>
    <w:rsid w:val="00801701"/>
    <w:rsid w:val="008020D4"/>
    <w:rsid w:val="00802214"/>
    <w:rsid w:val="008028E8"/>
    <w:rsid w:val="00802B4B"/>
    <w:rsid w:val="0080355A"/>
    <w:rsid w:val="00803DF0"/>
    <w:rsid w:val="008042F7"/>
    <w:rsid w:val="00804372"/>
    <w:rsid w:val="0080464F"/>
    <w:rsid w:val="008049A9"/>
    <w:rsid w:val="0080532C"/>
    <w:rsid w:val="00805775"/>
    <w:rsid w:val="00805C65"/>
    <w:rsid w:val="008067EF"/>
    <w:rsid w:val="00806D55"/>
    <w:rsid w:val="00807B92"/>
    <w:rsid w:val="00807DCB"/>
    <w:rsid w:val="0081070F"/>
    <w:rsid w:val="00811670"/>
    <w:rsid w:val="00811B2F"/>
    <w:rsid w:val="00811ED7"/>
    <w:rsid w:val="0081202F"/>
    <w:rsid w:val="0081291F"/>
    <w:rsid w:val="00812D31"/>
    <w:rsid w:val="00813978"/>
    <w:rsid w:val="008145C5"/>
    <w:rsid w:val="00815CEE"/>
    <w:rsid w:val="00816ACA"/>
    <w:rsid w:val="00816C27"/>
    <w:rsid w:val="00816CD0"/>
    <w:rsid w:val="00817689"/>
    <w:rsid w:val="008200C4"/>
    <w:rsid w:val="0082048D"/>
    <w:rsid w:val="00820BD8"/>
    <w:rsid w:val="00821EC8"/>
    <w:rsid w:val="00821F14"/>
    <w:rsid w:val="0082248E"/>
    <w:rsid w:val="00822F31"/>
    <w:rsid w:val="00824404"/>
    <w:rsid w:val="00824AE5"/>
    <w:rsid w:val="0082529F"/>
    <w:rsid w:val="0082546E"/>
    <w:rsid w:val="008259AF"/>
    <w:rsid w:val="008269C9"/>
    <w:rsid w:val="00826C02"/>
    <w:rsid w:val="00826E19"/>
    <w:rsid w:val="008271D4"/>
    <w:rsid w:val="00827C67"/>
    <w:rsid w:val="00827C90"/>
    <w:rsid w:val="00830A11"/>
    <w:rsid w:val="00830B7E"/>
    <w:rsid w:val="008311AC"/>
    <w:rsid w:val="0083171D"/>
    <w:rsid w:val="00831728"/>
    <w:rsid w:val="00831E9A"/>
    <w:rsid w:val="00831EFE"/>
    <w:rsid w:val="00832014"/>
    <w:rsid w:val="008328B8"/>
    <w:rsid w:val="00832B08"/>
    <w:rsid w:val="00832D75"/>
    <w:rsid w:val="00833000"/>
    <w:rsid w:val="0083461F"/>
    <w:rsid w:val="008347B4"/>
    <w:rsid w:val="00834AE8"/>
    <w:rsid w:val="00835D62"/>
    <w:rsid w:val="0083629E"/>
    <w:rsid w:val="0083682C"/>
    <w:rsid w:val="00836C05"/>
    <w:rsid w:val="00840E2C"/>
    <w:rsid w:val="008410B2"/>
    <w:rsid w:val="00841811"/>
    <w:rsid w:val="00841CAF"/>
    <w:rsid w:val="00842678"/>
    <w:rsid w:val="00842DC3"/>
    <w:rsid w:val="00843BA7"/>
    <w:rsid w:val="00843EA2"/>
    <w:rsid w:val="00844E2B"/>
    <w:rsid w:val="00846318"/>
    <w:rsid w:val="00846D8F"/>
    <w:rsid w:val="00847104"/>
    <w:rsid w:val="008471B7"/>
    <w:rsid w:val="00847DC8"/>
    <w:rsid w:val="00847E68"/>
    <w:rsid w:val="00850867"/>
    <w:rsid w:val="00850B3C"/>
    <w:rsid w:val="00850DBF"/>
    <w:rsid w:val="00850E81"/>
    <w:rsid w:val="00852131"/>
    <w:rsid w:val="00852260"/>
    <w:rsid w:val="00852D23"/>
    <w:rsid w:val="008532E7"/>
    <w:rsid w:val="0085396C"/>
    <w:rsid w:val="00854310"/>
    <w:rsid w:val="00855562"/>
    <w:rsid w:val="00855C94"/>
    <w:rsid w:val="00856212"/>
    <w:rsid w:val="0085657C"/>
    <w:rsid w:val="00856FD6"/>
    <w:rsid w:val="00857846"/>
    <w:rsid w:val="008614C7"/>
    <w:rsid w:val="008614E3"/>
    <w:rsid w:val="00862053"/>
    <w:rsid w:val="00862A28"/>
    <w:rsid w:val="00863625"/>
    <w:rsid w:val="00863DFE"/>
    <w:rsid w:val="0086440E"/>
    <w:rsid w:val="0086466C"/>
    <w:rsid w:val="00864BCB"/>
    <w:rsid w:val="00865190"/>
    <w:rsid w:val="00865245"/>
    <w:rsid w:val="0086543F"/>
    <w:rsid w:val="00865C7D"/>
    <w:rsid w:val="0086671C"/>
    <w:rsid w:val="00867BEA"/>
    <w:rsid w:val="0087075D"/>
    <w:rsid w:val="008709AB"/>
    <w:rsid w:val="00870D15"/>
    <w:rsid w:val="008714C7"/>
    <w:rsid w:val="00871B0B"/>
    <w:rsid w:val="00872BAA"/>
    <w:rsid w:val="00872C5C"/>
    <w:rsid w:val="00872F35"/>
    <w:rsid w:val="0087376C"/>
    <w:rsid w:val="00873A4F"/>
    <w:rsid w:val="00873B6A"/>
    <w:rsid w:val="0087453F"/>
    <w:rsid w:val="008749D2"/>
    <w:rsid w:val="00874B09"/>
    <w:rsid w:val="00874DFF"/>
    <w:rsid w:val="00875D34"/>
    <w:rsid w:val="008769D9"/>
    <w:rsid w:val="0087700E"/>
    <w:rsid w:val="008776FF"/>
    <w:rsid w:val="008777CA"/>
    <w:rsid w:val="00877BF9"/>
    <w:rsid w:val="00877E7B"/>
    <w:rsid w:val="0088014C"/>
    <w:rsid w:val="0088176D"/>
    <w:rsid w:val="0088231F"/>
    <w:rsid w:val="008827B3"/>
    <w:rsid w:val="00882AF8"/>
    <w:rsid w:val="00882D6D"/>
    <w:rsid w:val="00882DC4"/>
    <w:rsid w:val="00882F0C"/>
    <w:rsid w:val="00882F72"/>
    <w:rsid w:val="008836B0"/>
    <w:rsid w:val="00883A8D"/>
    <w:rsid w:val="00883CC3"/>
    <w:rsid w:val="00883D36"/>
    <w:rsid w:val="00884CC4"/>
    <w:rsid w:val="00884E99"/>
    <w:rsid w:val="00885934"/>
    <w:rsid w:val="008859F4"/>
    <w:rsid w:val="00885DD7"/>
    <w:rsid w:val="008862F6"/>
    <w:rsid w:val="008879A9"/>
    <w:rsid w:val="0089061E"/>
    <w:rsid w:val="0089108E"/>
    <w:rsid w:val="008916EA"/>
    <w:rsid w:val="008920DA"/>
    <w:rsid w:val="008928A0"/>
    <w:rsid w:val="00892F63"/>
    <w:rsid w:val="00893419"/>
    <w:rsid w:val="0089373A"/>
    <w:rsid w:val="0089384A"/>
    <w:rsid w:val="00895172"/>
    <w:rsid w:val="00895852"/>
    <w:rsid w:val="00895AFC"/>
    <w:rsid w:val="0089703A"/>
    <w:rsid w:val="00897301"/>
    <w:rsid w:val="00897673"/>
    <w:rsid w:val="00897AFB"/>
    <w:rsid w:val="00897FFC"/>
    <w:rsid w:val="008A0298"/>
    <w:rsid w:val="008A02E7"/>
    <w:rsid w:val="008A03A1"/>
    <w:rsid w:val="008A03B2"/>
    <w:rsid w:val="008A06B5"/>
    <w:rsid w:val="008A09EA"/>
    <w:rsid w:val="008A11F0"/>
    <w:rsid w:val="008A1F11"/>
    <w:rsid w:val="008A2897"/>
    <w:rsid w:val="008A2C10"/>
    <w:rsid w:val="008A363C"/>
    <w:rsid w:val="008A3F56"/>
    <w:rsid w:val="008A4047"/>
    <w:rsid w:val="008A421E"/>
    <w:rsid w:val="008A47CF"/>
    <w:rsid w:val="008A532D"/>
    <w:rsid w:val="008A5F3B"/>
    <w:rsid w:val="008A69AF"/>
    <w:rsid w:val="008A69B2"/>
    <w:rsid w:val="008A7712"/>
    <w:rsid w:val="008A78B9"/>
    <w:rsid w:val="008A7B53"/>
    <w:rsid w:val="008A7F03"/>
    <w:rsid w:val="008B0001"/>
    <w:rsid w:val="008B169F"/>
    <w:rsid w:val="008B1C59"/>
    <w:rsid w:val="008B1FD0"/>
    <w:rsid w:val="008B21D6"/>
    <w:rsid w:val="008B46FE"/>
    <w:rsid w:val="008B47C9"/>
    <w:rsid w:val="008B4894"/>
    <w:rsid w:val="008B490C"/>
    <w:rsid w:val="008B4A00"/>
    <w:rsid w:val="008B5B93"/>
    <w:rsid w:val="008B5FB8"/>
    <w:rsid w:val="008B6298"/>
    <w:rsid w:val="008B7933"/>
    <w:rsid w:val="008B7EFF"/>
    <w:rsid w:val="008C00D2"/>
    <w:rsid w:val="008C06DC"/>
    <w:rsid w:val="008C265B"/>
    <w:rsid w:val="008C2993"/>
    <w:rsid w:val="008C2EA9"/>
    <w:rsid w:val="008C2FE5"/>
    <w:rsid w:val="008C3115"/>
    <w:rsid w:val="008C35ED"/>
    <w:rsid w:val="008C376A"/>
    <w:rsid w:val="008C3898"/>
    <w:rsid w:val="008C4A06"/>
    <w:rsid w:val="008C4E65"/>
    <w:rsid w:val="008C5E2F"/>
    <w:rsid w:val="008D0DFA"/>
    <w:rsid w:val="008D1DA6"/>
    <w:rsid w:val="008D1DB8"/>
    <w:rsid w:val="008D29D3"/>
    <w:rsid w:val="008D315E"/>
    <w:rsid w:val="008D3B5E"/>
    <w:rsid w:val="008D45BF"/>
    <w:rsid w:val="008D4BD7"/>
    <w:rsid w:val="008D56A2"/>
    <w:rsid w:val="008D6379"/>
    <w:rsid w:val="008D6A09"/>
    <w:rsid w:val="008D7A8C"/>
    <w:rsid w:val="008D7D14"/>
    <w:rsid w:val="008E03C3"/>
    <w:rsid w:val="008E056C"/>
    <w:rsid w:val="008E11A7"/>
    <w:rsid w:val="008E16C8"/>
    <w:rsid w:val="008E1770"/>
    <w:rsid w:val="008E19C0"/>
    <w:rsid w:val="008E208C"/>
    <w:rsid w:val="008E2BD1"/>
    <w:rsid w:val="008E2D71"/>
    <w:rsid w:val="008E4282"/>
    <w:rsid w:val="008E4329"/>
    <w:rsid w:val="008E44AF"/>
    <w:rsid w:val="008E4751"/>
    <w:rsid w:val="008E4A17"/>
    <w:rsid w:val="008E5CAC"/>
    <w:rsid w:val="008E6135"/>
    <w:rsid w:val="008E691D"/>
    <w:rsid w:val="008E6F77"/>
    <w:rsid w:val="008E759D"/>
    <w:rsid w:val="008E7812"/>
    <w:rsid w:val="008E78D8"/>
    <w:rsid w:val="008F2584"/>
    <w:rsid w:val="008F25B3"/>
    <w:rsid w:val="008F2CDC"/>
    <w:rsid w:val="008F377E"/>
    <w:rsid w:val="008F37F0"/>
    <w:rsid w:val="008F4F37"/>
    <w:rsid w:val="008F6068"/>
    <w:rsid w:val="008F60BB"/>
    <w:rsid w:val="008F681E"/>
    <w:rsid w:val="008F6CD8"/>
    <w:rsid w:val="008F6D9D"/>
    <w:rsid w:val="008F7140"/>
    <w:rsid w:val="008F7168"/>
    <w:rsid w:val="008F771A"/>
    <w:rsid w:val="00900CBE"/>
    <w:rsid w:val="00901B71"/>
    <w:rsid w:val="00902B29"/>
    <w:rsid w:val="00902E21"/>
    <w:rsid w:val="0090344F"/>
    <w:rsid w:val="00903E41"/>
    <w:rsid w:val="00904C02"/>
    <w:rsid w:val="00904C26"/>
    <w:rsid w:val="00904E24"/>
    <w:rsid w:val="00905A2C"/>
    <w:rsid w:val="00906095"/>
    <w:rsid w:val="0090615D"/>
    <w:rsid w:val="00906BBC"/>
    <w:rsid w:val="0090702D"/>
    <w:rsid w:val="00907EF7"/>
    <w:rsid w:val="00910B9E"/>
    <w:rsid w:val="0091178A"/>
    <w:rsid w:val="00911D9A"/>
    <w:rsid w:val="009123D7"/>
    <w:rsid w:val="00912BA3"/>
    <w:rsid w:val="00912C03"/>
    <w:rsid w:val="00913267"/>
    <w:rsid w:val="009142CD"/>
    <w:rsid w:val="00915742"/>
    <w:rsid w:val="00915940"/>
    <w:rsid w:val="009164E7"/>
    <w:rsid w:val="00916569"/>
    <w:rsid w:val="009169B3"/>
    <w:rsid w:val="00917BCB"/>
    <w:rsid w:val="00920450"/>
    <w:rsid w:val="009208E8"/>
    <w:rsid w:val="00920BD5"/>
    <w:rsid w:val="00920DDA"/>
    <w:rsid w:val="0092119A"/>
    <w:rsid w:val="0092136A"/>
    <w:rsid w:val="00921F27"/>
    <w:rsid w:val="009222D4"/>
    <w:rsid w:val="00922ABB"/>
    <w:rsid w:val="00923658"/>
    <w:rsid w:val="00923FC3"/>
    <w:rsid w:val="009241B1"/>
    <w:rsid w:val="0092521D"/>
    <w:rsid w:val="00925F22"/>
    <w:rsid w:val="0092651C"/>
    <w:rsid w:val="00926B32"/>
    <w:rsid w:val="0092704E"/>
    <w:rsid w:val="00927CBD"/>
    <w:rsid w:val="00927D43"/>
    <w:rsid w:val="00927E97"/>
    <w:rsid w:val="009307CD"/>
    <w:rsid w:val="00930EEB"/>
    <w:rsid w:val="00931994"/>
    <w:rsid w:val="00932345"/>
    <w:rsid w:val="00934360"/>
    <w:rsid w:val="009343B4"/>
    <w:rsid w:val="0093464A"/>
    <w:rsid w:val="0093524B"/>
    <w:rsid w:val="00935AC2"/>
    <w:rsid w:val="00935B7D"/>
    <w:rsid w:val="00935FDC"/>
    <w:rsid w:val="009361A8"/>
    <w:rsid w:val="0093787C"/>
    <w:rsid w:val="00940F1E"/>
    <w:rsid w:val="00940F71"/>
    <w:rsid w:val="00941838"/>
    <w:rsid w:val="00941C09"/>
    <w:rsid w:val="009437C0"/>
    <w:rsid w:val="0094445C"/>
    <w:rsid w:val="009446AC"/>
    <w:rsid w:val="00944B15"/>
    <w:rsid w:val="0094551E"/>
    <w:rsid w:val="00946132"/>
    <w:rsid w:val="0094613D"/>
    <w:rsid w:val="009464BD"/>
    <w:rsid w:val="00946BE7"/>
    <w:rsid w:val="00946EC7"/>
    <w:rsid w:val="009470BB"/>
    <w:rsid w:val="00947131"/>
    <w:rsid w:val="009472A9"/>
    <w:rsid w:val="0095021F"/>
    <w:rsid w:val="009504D7"/>
    <w:rsid w:val="009507C0"/>
    <w:rsid w:val="0095093A"/>
    <w:rsid w:val="0095247E"/>
    <w:rsid w:val="00952827"/>
    <w:rsid w:val="009529C1"/>
    <w:rsid w:val="0095358E"/>
    <w:rsid w:val="009535CB"/>
    <w:rsid w:val="00954674"/>
    <w:rsid w:val="00954DCE"/>
    <w:rsid w:val="00954F02"/>
    <w:rsid w:val="00954FC5"/>
    <w:rsid w:val="00955209"/>
    <w:rsid w:val="00955BE4"/>
    <w:rsid w:val="00955F0C"/>
    <w:rsid w:val="009568A5"/>
    <w:rsid w:val="0095699D"/>
    <w:rsid w:val="00957397"/>
    <w:rsid w:val="00957D95"/>
    <w:rsid w:val="009608C2"/>
    <w:rsid w:val="00960934"/>
    <w:rsid w:val="00960A8E"/>
    <w:rsid w:val="00961CCA"/>
    <w:rsid w:val="009628FF"/>
    <w:rsid w:val="00962949"/>
    <w:rsid w:val="00962DA8"/>
    <w:rsid w:val="009637CF"/>
    <w:rsid w:val="0096448A"/>
    <w:rsid w:val="009648E8"/>
    <w:rsid w:val="00964950"/>
    <w:rsid w:val="00964FA7"/>
    <w:rsid w:val="00965046"/>
    <w:rsid w:val="00965359"/>
    <w:rsid w:val="0096644C"/>
    <w:rsid w:val="00966AD1"/>
    <w:rsid w:val="00966C83"/>
    <w:rsid w:val="00966EF3"/>
    <w:rsid w:val="00967012"/>
    <w:rsid w:val="00967036"/>
    <w:rsid w:val="00967450"/>
    <w:rsid w:val="009674A6"/>
    <w:rsid w:val="00970462"/>
    <w:rsid w:val="00970488"/>
    <w:rsid w:val="009705B2"/>
    <w:rsid w:val="00970962"/>
    <w:rsid w:val="00970F17"/>
    <w:rsid w:val="00970FB2"/>
    <w:rsid w:val="00971099"/>
    <w:rsid w:val="00972D4B"/>
    <w:rsid w:val="009733DF"/>
    <w:rsid w:val="0097356B"/>
    <w:rsid w:val="0097357D"/>
    <w:rsid w:val="00974058"/>
    <w:rsid w:val="00974B8A"/>
    <w:rsid w:val="00975491"/>
    <w:rsid w:val="00975833"/>
    <w:rsid w:val="009764C0"/>
    <w:rsid w:val="00976D32"/>
    <w:rsid w:val="009775BE"/>
    <w:rsid w:val="00980D46"/>
    <w:rsid w:val="00980E28"/>
    <w:rsid w:val="00980F51"/>
    <w:rsid w:val="00981437"/>
    <w:rsid w:val="0098154F"/>
    <w:rsid w:val="00981EE0"/>
    <w:rsid w:val="009847BA"/>
    <w:rsid w:val="00984FDE"/>
    <w:rsid w:val="009852FA"/>
    <w:rsid w:val="0098552B"/>
    <w:rsid w:val="009864BC"/>
    <w:rsid w:val="009869CF"/>
    <w:rsid w:val="00987891"/>
    <w:rsid w:val="00987DD0"/>
    <w:rsid w:val="0099058D"/>
    <w:rsid w:val="0099068E"/>
    <w:rsid w:val="009908FC"/>
    <w:rsid w:val="0099133B"/>
    <w:rsid w:val="00991990"/>
    <w:rsid w:val="009919DE"/>
    <w:rsid w:val="00991E23"/>
    <w:rsid w:val="0099252D"/>
    <w:rsid w:val="00992647"/>
    <w:rsid w:val="009928A8"/>
    <w:rsid w:val="00993758"/>
    <w:rsid w:val="0099387A"/>
    <w:rsid w:val="009939CB"/>
    <w:rsid w:val="00993E21"/>
    <w:rsid w:val="00994002"/>
    <w:rsid w:val="0099435A"/>
    <w:rsid w:val="00994A52"/>
    <w:rsid w:val="00996E78"/>
    <w:rsid w:val="00997685"/>
    <w:rsid w:val="009A0716"/>
    <w:rsid w:val="009A08E7"/>
    <w:rsid w:val="009A11F5"/>
    <w:rsid w:val="009A15B4"/>
    <w:rsid w:val="009A1F39"/>
    <w:rsid w:val="009A2409"/>
    <w:rsid w:val="009A275F"/>
    <w:rsid w:val="009A3679"/>
    <w:rsid w:val="009A371E"/>
    <w:rsid w:val="009A41BF"/>
    <w:rsid w:val="009A4448"/>
    <w:rsid w:val="009A4A6E"/>
    <w:rsid w:val="009A60BB"/>
    <w:rsid w:val="009A68D9"/>
    <w:rsid w:val="009A6C64"/>
    <w:rsid w:val="009A6E9F"/>
    <w:rsid w:val="009A7264"/>
    <w:rsid w:val="009A73A4"/>
    <w:rsid w:val="009B0B56"/>
    <w:rsid w:val="009B178F"/>
    <w:rsid w:val="009B1F2E"/>
    <w:rsid w:val="009B22DC"/>
    <w:rsid w:val="009B2F0D"/>
    <w:rsid w:val="009B4D38"/>
    <w:rsid w:val="009B4D7D"/>
    <w:rsid w:val="009B536B"/>
    <w:rsid w:val="009B53E0"/>
    <w:rsid w:val="009B5B6A"/>
    <w:rsid w:val="009B5B9F"/>
    <w:rsid w:val="009B61B9"/>
    <w:rsid w:val="009B68A0"/>
    <w:rsid w:val="009B74A1"/>
    <w:rsid w:val="009C0556"/>
    <w:rsid w:val="009C0763"/>
    <w:rsid w:val="009C09AF"/>
    <w:rsid w:val="009C1110"/>
    <w:rsid w:val="009C48AD"/>
    <w:rsid w:val="009C4DFC"/>
    <w:rsid w:val="009C5040"/>
    <w:rsid w:val="009C6056"/>
    <w:rsid w:val="009C6396"/>
    <w:rsid w:val="009C6EF6"/>
    <w:rsid w:val="009D0183"/>
    <w:rsid w:val="009D0586"/>
    <w:rsid w:val="009D0880"/>
    <w:rsid w:val="009D0E4E"/>
    <w:rsid w:val="009D1368"/>
    <w:rsid w:val="009D1787"/>
    <w:rsid w:val="009D1A45"/>
    <w:rsid w:val="009D1C73"/>
    <w:rsid w:val="009D2905"/>
    <w:rsid w:val="009D3500"/>
    <w:rsid w:val="009D3E09"/>
    <w:rsid w:val="009D4264"/>
    <w:rsid w:val="009D4658"/>
    <w:rsid w:val="009D47CB"/>
    <w:rsid w:val="009D4D5D"/>
    <w:rsid w:val="009D57A6"/>
    <w:rsid w:val="009D60F8"/>
    <w:rsid w:val="009D6A1E"/>
    <w:rsid w:val="009D78F7"/>
    <w:rsid w:val="009D7C7D"/>
    <w:rsid w:val="009D7EAF"/>
    <w:rsid w:val="009D7EFD"/>
    <w:rsid w:val="009E0703"/>
    <w:rsid w:val="009E2BAA"/>
    <w:rsid w:val="009E3CAA"/>
    <w:rsid w:val="009E3E19"/>
    <w:rsid w:val="009E414F"/>
    <w:rsid w:val="009E5086"/>
    <w:rsid w:val="009E5729"/>
    <w:rsid w:val="009E5EDC"/>
    <w:rsid w:val="009E5F90"/>
    <w:rsid w:val="009E6104"/>
    <w:rsid w:val="009E61E3"/>
    <w:rsid w:val="009E625B"/>
    <w:rsid w:val="009E63E2"/>
    <w:rsid w:val="009E748F"/>
    <w:rsid w:val="009F006E"/>
    <w:rsid w:val="009F0659"/>
    <w:rsid w:val="009F0D9A"/>
    <w:rsid w:val="009F0FBF"/>
    <w:rsid w:val="009F12B0"/>
    <w:rsid w:val="009F1683"/>
    <w:rsid w:val="009F1910"/>
    <w:rsid w:val="009F1B97"/>
    <w:rsid w:val="009F1C88"/>
    <w:rsid w:val="009F1E10"/>
    <w:rsid w:val="009F2422"/>
    <w:rsid w:val="009F3C62"/>
    <w:rsid w:val="009F3F0E"/>
    <w:rsid w:val="009F3F6F"/>
    <w:rsid w:val="009F3FDA"/>
    <w:rsid w:val="009F44D0"/>
    <w:rsid w:val="009F5063"/>
    <w:rsid w:val="009F5095"/>
    <w:rsid w:val="009F6836"/>
    <w:rsid w:val="009F6E9C"/>
    <w:rsid w:val="009F746B"/>
    <w:rsid w:val="009F7B46"/>
    <w:rsid w:val="00A002DA"/>
    <w:rsid w:val="00A00E2A"/>
    <w:rsid w:val="00A015BC"/>
    <w:rsid w:val="00A01790"/>
    <w:rsid w:val="00A021AF"/>
    <w:rsid w:val="00A02E3E"/>
    <w:rsid w:val="00A03200"/>
    <w:rsid w:val="00A0361A"/>
    <w:rsid w:val="00A03EB9"/>
    <w:rsid w:val="00A041BA"/>
    <w:rsid w:val="00A04CD1"/>
    <w:rsid w:val="00A05758"/>
    <w:rsid w:val="00A05840"/>
    <w:rsid w:val="00A0671D"/>
    <w:rsid w:val="00A07BDC"/>
    <w:rsid w:val="00A11B33"/>
    <w:rsid w:val="00A120C5"/>
    <w:rsid w:val="00A1211B"/>
    <w:rsid w:val="00A125B0"/>
    <w:rsid w:val="00A12EB6"/>
    <w:rsid w:val="00A12F08"/>
    <w:rsid w:val="00A131AB"/>
    <w:rsid w:val="00A13BA0"/>
    <w:rsid w:val="00A140ED"/>
    <w:rsid w:val="00A14A91"/>
    <w:rsid w:val="00A1531B"/>
    <w:rsid w:val="00A17C69"/>
    <w:rsid w:val="00A20207"/>
    <w:rsid w:val="00A206A9"/>
    <w:rsid w:val="00A20887"/>
    <w:rsid w:val="00A212BC"/>
    <w:rsid w:val="00A22D61"/>
    <w:rsid w:val="00A232DB"/>
    <w:rsid w:val="00A24A4C"/>
    <w:rsid w:val="00A24BED"/>
    <w:rsid w:val="00A25C74"/>
    <w:rsid w:val="00A273D0"/>
    <w:rsid w:val="00A301AD"/>
    <w:rsid w:val="00A30D10"/>
    <w:rsid w:val="00A31E7E"/>
    <w:rsid w:val="00A3235C"/>
    <w:rsid w:val="00A336D7"/>
    <w:rsid w:val="00A340C4"/>
    <w:rsid w:val="00A340F3"/>
    <w:rsid w:val="00A348EB"/>
    <w:rsid w:val="00A3514B"/>
    <w:rsid w:val="00A35972"/>
    <w:rsid w:val="00A363B5"/>
    <w:rsid w:val="00A36551"/>
    <w:rsid w:val="00A36F4D"/>
    <w:rsid w:val="00A373B1"/>
    <w:rsid w:val="00A37546"/>
    <w:rsid w:val="00A400CF"/>
    <w:rsid w:val="00A40F9F"/>
    <w:rsid w:val="00A420DB"/>
    <w:rsid w:val="00A4222F"/>
    <w:rsid w:val="00A428F1"/>
    <w:rsid w:val="00A42DF8"/>
    <w:rsid w:val="00A42FD5"/>
    <w:rsid w:val="00A434B3"/>
    <w:rsid w:val="00A43C93"/>
    <w:rsid w:val="00A450B5"/>
    <w:rsid w:val="00A454C0"/>
    <w:rsid w:val="00A45EB5"/>
    <w:rsid w:val="00A460C8"/>
    <w:rsid w:val="00A46E61"/>
    <w:rsid w:val="00A470AE"/>
    <w:rsid w:val="00A47493"/>
    <w:rsid w:val="00A4750B"/>
    <w:rsid w:val="00A47724"/>
    <w:rsid w:val="00A502B2"/>
    <w:rsid w:val="00A5048B"/>
    <w:rsid w:val="00A50527"/>
    <w:rsid w:val="00A50A50"/>
    <w:rsid w:val="00A514EF"/>
    <w:rsid w:val="00A516FC"/>
    <w:rsid w:val="00A51781"/>
    <w:rsid w:val="00A52181"/>
    <w:rsid w:val="00A5250E"/>
    <w:rsid w:val="00A53A9D"/>
    <w:rsid w:val="00A53C1D"/>
    <w:rsid w:val="00A53DA5"/>
    <w:rsid w:val="00A53E29"/>
    <w:rsid w:val="00A53E3F"/>
    <w:rsid w:val="00A5439D"/>
    <w:rsid w:val="00A54E94"/>
    <w:rsid w:val="00A55019"/>
    <w:rsid w:val="00A55FAB"/>
    <w:rsid w:val="00A562AE"/>
    <w:rsid w:val="00A56916"/>
    <w:rsid w:val="00A56930"/>
    <w:rsid w:val="00A56985"/>
    <w:rsid w:val="00A56A5E"/>
    <w:rsid w:val="00A5750C"/>
    <w:rsid w:val="00A605C9"/>
    <w:rsid w:val="00A60804"/>
    <w:rsid w:val="00A61194"/>
    <w:rsid w:val="00A613CA"/>
    <w:rsid w:val="00A61C58"/>
    <w:rsid w:val="00A61CAA"/>
    <w:rsid w:val="00A62463"/>
    <w:rsid w:val="00A64555"/>
    <w:rsid w:val="00A646E6"/>
    <w:rsid w:val="00A648FF"/>
    <w:rsid w:val="00A64A44"/>
    <w:rsid w:val="00A64AC7"/>
    <w:rsid w:val="00A65670"/>
    <w:rsid w:val="00A65911"/>
    <w:rsid w:val="00A66C71"/>
    <w:rsid w:val="00A674CA"/>
    <w:rsid w:val="00A676A0"/>
    <w:rsid w:val="00A6774F"/>
    <w:rsid w:val="00A70142"/>
    <w:rsid w:val="00A70C9A"/>
    <w:rsid w:val="00A71BBE"/>
    <w:rsid w:val="00A720F9"/>
    <w:rsid w:val="00A72260"/>
    <w:rsid w:val="00A72856"/>
    <w:rsid w:val="00A72C33"/>
    <w:rsid w:val="00A72D80"/>
    <w:rsid w:val="00A73176"/>
    <w:rsid w:val="00A7335D"/>
    <w:rsid w:val="00A742BB"/>
    <w:rsid w:val="00A74CEB"/>
    <w:rsid w:val="00A766C4"/>
    <w:rsid w:val="00A768A8"/>
    <w:rsid w:val="00A76B5B"/>
    <w:rsid w:val="00A77135"/>
    <w:rsid w:val="00A7775F"/>
    <w:rsid w:val="00A7790A"/>
    <w:rsid w:val="00A8093D"/>
    <w:rsid w:val="00A82AEF"/>
    <w:rsid w:val="00A83456"/>
    <w:rsid w:val="00A83B94"/>
    <w:rsid w:val="00A83E3A"/>
    <w:rsid w:val="00A84A11"/>
    <w:rsid w:val="00A84B60"/>
    <w:rsid w:val="00A84C61"/>
    <w:rsid w:val="00A84D7C"/>
    <w:rsid w:val="00A8540F"/>
    <w:rsid w:val="00A87322"/>
    <w:rsid w:val="00A878AC"/>
    <w:rsid w:val="00A87DBD"/>
    <w:rsid w:val="00A87F62"/>
    <w:rsid w:val="00A90501"/>
    <w:rsid w:val="00A9051E"/>
    <w:rsid w:val="00A914CF"/>
    <w:rsid w:val="00A91BDC"/>
    <w:rsid w:val="00A91EA7"/>
    <w:rsid w:val="00A92C15"/>
    <w:rsid w:val="00A934F5"/>
    <w:rsid w:val="00A93EB7"/>
    <w:rsid w:val="00A94845"/>
    <w:rsid w:val="00A94C19"/>
    <w:rsid w:val="00A9524E"/>
    <w:rsid w:val="00A95530"/>
    <w:rsid w:val="00A95756"/>
    <w:rsid w:val="00A95872"/>
    <w:rsid w:val="00A95DB2"/>
    <w:rsid w:val="00A96938"/>
    <w:rsid w:val="00AA0126"/>
    <w:rsid w:val="00AA0ECA"/>
    <w:rsid w:val="00AA11F4"/>
    <w:rsid w:val="00AA168B"/>
    <w:rsid w:val="00AA1F92"/>
    <w:rsid w:val="00AA224C"/>
    <w:rsid w:val="00AA373F"/>
    <w:rsid w:val="00AA3BA3"/>
    <w:rsid w:val="00AA3C4A"/>
    <w:rsid w:val="00AA3FE0"/>
    <w:rsid w:val="00AA4583"/>
    <w:rsid w:val="00AA470F"/>
    <w:rsid w:val="00AA5F36"/>
    <w:rsid w:val="00AA5F75"/>
    <w:rsid w:val="00AA6214"/>
    <w:rsid w:val="00AA76FE"/>
    <w:rsid w:val="00AA77CD"/>
    <w:rsid w:val="00AA7E7B"/>
    <w:rsid w:val="00AB0032"/>
    <w:rsid w:val="00AB059F"/>
    <w:rsid w:val="00AB07E7"/>
    <w:rsid w:val="00AB18C7"/>
    <w:rsid w:val="00AB1A4C"/>
    <w:rsid w:val="00AB1EB6"/>
    <w:rsid w:val="00AB3459"/>
    <w:rsid w:val="00AB40E8"/>
    <w:rsid w:val="00AB52F4"/>
    <w:rsid w:val="00AB627E"/>
    <w:rsid w:val="00AC0C55"/>
    <w:rsid w:val="00AC174D"/>
    <w:rsid w:val="00AC18AD"/>
    <w:rsid w:val="00AC1EC5"/>
    <w:rsid w:val="00AC236D"/>
    <w:rsid w:val="00AC23E2"/>
    <w:rsid w:val="00AC39D9"/>
    <w:rsid w:val="00AC3B86"/>
    <w:rsid w:val="00AC3D5E"/>
    <w:rsid w:val="00AC3F70"/>
    <w:rsid w:val="00AC4049"/>
    <w:rsid w:val="00AC49E9"/>
    <w:rsid w:val="00AC4C78"/>
    <w:rsid w:val="00AC6432"/>
    <w:rsid w:val="00AC6CAA"/>
    <w:rsid w:val="00AC7971"/>
    <w:rsid w:val="00AC7AC1"/>
    <w:rsid w:val="00AC7BA8"/>
    <w:rsid w:val="00AD086D"/>
    <w:rsid w:val="00AD1107"/>
    <w:rsid w:val="00AD177D"/>
    <w:rsid w:val="00AD1A15"/>
    <w:rsid w:val="00AD1B61"/>
    <w:rsid w:val="00AD1BF0"/>
    <w:rsid w:val="00AD1C20"/>
    <w:rsid w:val="00AD2CB8"/>
    <w:rsid w:val="00AD31C7"/>
    <w:rsid w:val="00AD326B"/>
    <w:rsid w:val="00AD37FE"/>
    <w:rsid w:val="00AD3B27"/>
    <w:rsid w:val="00AD41DA"/>
    <w:rsid w:val="00AD46B8"/>
    <w:rsid w:val="00AD4ADE"/>
    <w:rsid w:val="00AD60BA"/>
    <w:rsid w:val="00AD68E5"/>
    <w:rsid w:val="00AD780C"/>
    <w:rsid w:val="00AE01DF"/>
    <w:rsid w:val="00AE06F5"/>
    <w:rsid w:val="00AE0709"/>
    <w:rsid w:val="00AE1049"/>
    <w:rsid w:val="00AE181F"/>
    <w:rsid w:val="00AE1B7A"/>
    <w:rsid w:val="00AE1CA4"/>
    <w:rsid w:val="00AE20D7"/>
    <w:rsid w:val="00AE28EE"/>
    <w:rsid w:val="00AE293A"/>
    <w:rsid w:val="00AE2B91"/>
    <w:rsid w:val="00AE3400"/>
    <w:rsid w:val="00AE3A73"/>
    <w:rsid w:val="00AE3CF4"/>
    <w:rsid w:val="00AE4C1A"/>
    <w:rsid w:val="00AE51EB"/>
    <w:rsid w:val="00AE57D2"/>
    <w:rsid w:val="00AE6BA8"/>
    <w:rsid w:val="00AE6C95"/>
    <w:rsid w:val="00AE78D8"/>
    <w:rsid w:val="00AE7C1C"/>
    <w:rsid w:val="00AF06C9"/>
    <w:rsid w:val="00AF072D"/>
    <w:rsid w:val="00AF0C48"/>
    <w:rsid w:val="00AF109A"/>
    <w:rsid w:val="00AF1B93"/>
    <w:rsid w:val="00AF28B4"/>
    <w:rsid w:val="00AF2ED1"/>
    <w:rsid w:val="00AF3477"/>
    <w:rsid w:val="00AF37F2"/>
    <w:rsid w:val="00AF3CD6"/>
    <w:rsid w:val="00AF3DC4"/>
    <w:rsid w:val="00AF3E42"/>
    <w:rsid w:val="00AF404E"/>
    <w:rsid w:val="00AF4417"/>
    <w:rsid w:val="00AF49D6"/>
    <w:rsid w:val="00AF4A08"/>
    <w:rsid w:val="00AF56BD"/>
    <w:rsid w:val="00AF6105"/>
    <w:rsid w:val="00AF6198"/>
    <w:rsid w:val="00AF68B4"/>
    <w:rsid w:val="00AF7EDF"/>
    <w:rsid w:val="00B0010B"/>
    <w:rsid w:val="00B0027F"/>
    <w:rsid w:val="00B00488"/>
    <w:rsid w:val="00B007D0"/>
    <w:rsid w:val="00B00F5E"/>
    <w:rsid w:val="00B01E5C"/>
    <w:rsid w:val="00B01F79"/>
    <w:rsid w:val="00B028C4"/>
    <w:rsid w:val="00B029B2"/>
    <w:rsid w:val="00B02C1A"/>
    <w:rsid w:val="00B0309D"/>
    <w:rsid w:val="00B036BB"/>
    <w:rsid w:val="00B036E1"/>
    <w:rsid w:val="00B03E62"/>
    <w:rsid w:val="00B043CC"/>
    <w:rsid w:val="00B04417"/>
    <w:rsid w:val="00B04ACA"/>
    <w:rsid w:val="00B04F4D"/>
    <w:rsid w:val="00B056F2"/>
    <w:rsid w:val="00B068C5"/>
    <w:rsid w:val="00B0744C"/>
    <w:rsid w:val="00B075B5"/>
    <w:rsid w:val="00B07F55"/>
    <w:rsid w:val="00B109B5"/>
    <w:rsid w:val="00B11AD6"/>
    <w:rsid w:val="00B122FA"/>
    <w:rsid w:val="00B1278B"/>
    <w:rsid w:val="00B13373"/>
    <w:rsid w:val="00B138F1"/>
    <w:rsid w:val="00B139E8"/>
    <w:rsid w:val="00B13C19"/>
    <w:rsid w:val="00B13C66"/>
    <w:rsid w:val="00B13CBE"/>
    <w:rsid w:val="00B13FF0"/>
    <w:rsid w:val="00B14166"/>
    <w:rsid w:val="00B14D76"/>
    <w:rsid w:val="00B1586A"/>
    <w:rsid w:val="00B158E5"/>
    <w:rsid w:val="00B15A49"/>
    <w:rsid w:val="00B15E30"/>
    <w:rsid w:val="00B167FA"/>
    <w:rsid w:val="00B179A7"/>
    <w:rsid w:val="00B17E3C"/>
    <w:rsid w:val="00B20C4C"/>
    <w:rsid w:val="00B21097"/>
    <w:rsid w:val="00B2127D"/>
    <w:rsid w:val="00B22C54"/>
    <w:rsid w:val="00B231BB"/>
    <w:rsid w:val="00B23B4C"/>
    <w:rsid w:val="00B241E1"/>
    <w:rsid w:val="00B24F64"/>
    <w:rsid w:val="00B251A4"/>
    <w:rsid w:val="00B25497"/>
    <w:rsid w:val="00B3120F"/>
    <w:rsid w:val="00B313F8"/>
    <w:rsid w:val="00B324CC"/>
    <w:rsid w:val="00B3264E"/>
    <w:rsid w:val="00B327A5"/>
    <w:rsid w:val="00B328F5"/>
    <w:rsid w:val="00B32E8E"/>
    <w:rsid w:val="00B32EFB"/>
    <w:rsid w:val="00B34557"/>
    <w:rsid w:val="00B35171"/>
    <w:rsid w:val="00B353E3"/>
    <w:rsid w:val="00B354B7"/>
    <w:rsid w:val="00B35D7D"/>
    <w:rsid w:val="00B3723C"/>
    <w:rsid w:val="00B40AA5"/>
    <w:rsid w:val="00B41B47"/>
    <w:rsid w:val="00B420B7"/>
    <w:rsid w:val="00B4223A"/>
    <w:rsid w:val="00B433E0"/>
    <w:rsid w:val="00B44404"/>
    <w:rsid w:val="00B44BE5"/>
    <w:rsid w:val="00B44EBC"/>
    <w:rsid w:val="00B453F9"/>
    <w:rsid w:val="00B457DB"/>
    <w:rsid w:val="00B46BD9"/>
    <w:rsid w:val="00B5079A"/>
    <w:rsid w:val="00B5170F"/>
    <w:rsid w:val="00B5171A"/>
    <w:rsid w:val="00B52241"/>
    <w:rsid w:val="00B53348"/>
    <w:rsid w:val="00B5340C"/>
    <w:rsid w:val="00B53EB8"/>
    <w:rsid w:val="00B551D5"/>
    <w:rsid w:val="00B55217"/>
    <w:rsid w:val="00B558D2"/>
    <w:rsid w:val="00B55B19"/>
    <w:rsid w:val="00B57166"/>
    <w:rsid w:val="00B5737E"/>
    <w:rsid w:val="00B57B4B"/>
    <w:rsid w:val="00B57BFB"/>
    <w:rsid w:val="00B611C6"/>
    <w:rsid w:val="00B6141D"/>
    <w:rsid w:val="00B61930"/>
    <w:rsid w:val="00B62057"/>
    <w:rsid w:val="00B6246A"/>
    <w:rsid w:val="00B62B07"/>
    <w:rsid w:val="00B63843"/>
    <w:rsid w:val="00B63C95"/>
    <w:rsid w:val="00B63F0E"/>
    <w:rsid w:val="00B64006"/>
    <w:rsid w:val="00B6474C"/>
    <w:rsid w:val="00B655BE"/>
    <w:rsid w:val="00B6630C"/>
    <w:rsid w:val="00B6684F"/>
    <w:rsid w:val="00B66978"/>
    <w:rsid w:val="00B672E1"/>
    <w:rsid w:val="00B70607"/>
    <w:rsid w:val="00B71235"/>
    <w:rsid w:val="00B713EB"/>
    <w:rsid w:val="00B71419"/>
    <w:rsid w:val="00B72334"/>
    <w:rsid w:val="00B7252D"/>
    <w:rsid w:val="00B72979"/>
    <w:rsid w:val="00B73108"/>
    <w:rsid w:val="00B75371"/>
    <w:rsid w:val="00B7545B"/>
    <w:rsid w:val="00B75B77"/>
    <w:rsid w:val="00B76B7D"/>
    <w:rsid w:val="00B77776"/>
    <w:rsid w:val="00B77EF6"/>
    <w:rsid w:val="00B81115"/>
    <w:rsid w:val="00B81269"/>
    <w:rsid w:val="00B83456"/>
    <w:rsid w:val="00B8384A"/>
    <w:rsid w:val="00B83918"/>
    <w:rsid w:val="00B84E0C"/>
    <w:rsid w:val="00B85364"/>
    <w:rsid w:val="00B864AB"/>
    <w:rsid w:val="00B86CCD"/>
    <w:rsid w:val="00B87021"/>
    <w:rsid w:val="00B879B8"/>
    <w:rsid w:val="00B87CDB"/>
    <w:rsid w:val="00B90539"/>
    <w:rsid w:val="00B907AC"/>
    <w:rsid w:val="00B91043"/>
    <w:rsid w:val="00B92079"/>
    <w:rsid w:val="00B9379F"/>
    <w:rsid w:val="00B93CA7"/>
    <w:rsid w:val="00B94A17"/>
    <w:rsid w:val="00B94ADF"/>
    <w:rsid w:val="00B95A47"/>
    <w:rsid w:val="00B96487"/>
    <w:rsid w:val="00B9692D"/>
    <w:rsid w:val="00B97043"/>
    <w:rsid w:val="00B97285"/>
    <w:rsid w:val="00B9773E"/>
    <w:rsid w:val="00B97FA8"/>
    <w:rsid w:val="00B97FD4"/>
    <w:rsid w:val="00BA0282"/>
    <w:rsid w:val="00BA02A1"/>
    <w:rsid w:val="00BA0323"/>
    <w:rsid w:val="00BA1371"/>
    <w:rsid w:val="00BA2EDC"/>
    <w:rsid w:val="00BA2F1C"/>
    <w:rsid w:val="00BA435A"/>
    <w:rsid w:val="00BA497D"/>
    <w:rsid w:val="00BA4D09"/>
    <w:rsid w:val="00BA4F53"/>
    <w:rsid w:val="00BA542C"/>
    <w:rsid w:val="00BA5CCF"/>
    <w:rsid w:val="00BA6149"/>
    <w:rsid w:val="00BA66D7"/>
    <w:rsid w:val="00BA6A79"/>
    <w:rsid w:val="00BB0BF3"/>
    <w:rsid w:val="00BB180B"/>
    <w:rsid w:val="00BB228D"/>
    <w:rsid w:val="00BB2835"/>
    <w:rsid w:val="00BB3497"/>
    <w:rsid w:val="00BB35F6"/>
    <w:rsid w:val="00BB489B"/>
    <w:rsid w:val="00BB4EEF"/>
    <w:rsid w:val="00BB5C92"/>
    <w:rsid w:val="00BB6A96"/>
    <w:rsid w:val="00BB75AA"/>
    <w:rsid w:val="00BB7AD3"/>
    <w:rsid w:val="00BC047A"/>
    <w:rsid w:val="00BC0C74"/>
    <w:rsid w:val="00BC16FF"/>
    <w:rsid w:val="00BC1A1A"/>
    <w:rsid w:val="00BC22CC"/>
    <w:rsid w:val="00BC292A"/>
    <w:rsid w:val="00BC2A70"/>
    <w:rsid w:val="00BC2AA8"/>
    <w:rsid w:val="00BC322F"/>
    <w:rsid w:val="00BC3C50"/>
    <w:rsid w:val="00BC43FA"/>
    <w:rsid w:val="00BC461F"/>
    <w:rsid w:val="00BC5AA9"/>
    <w:rsid w:val="00BC6608"/>
    <w:rsid w:val="00BC6818"/>
    <w:rsid w:val="00BC6F3F"/>
    <w:rsid w:val="00BD0754"/>
    <w:rsid w:val="00BD0888"/>
    <w:rsid w:val="00BD08AA"/>
    <w:rsid w:val="00BD2359"/>
    <w:rsid w:val="00BD2758"/>
    <w:rsid w:val="00BD2B0F"/>
    <w:rsid w:val="00BD2B19"/>
    <w:rsid w:val="00BD3279"/>
    <w:rsid w:val="00BD3C65"/>
    <w:rsid w:val="00BD49D7"/>
    <w:rsid w:val="00BD5200"/>
    <w:rsid w:val="00BD64AB"/>
    <w:rsid w:val="00BD6848"/>
    <w:rsid w:val="00BD7046"/>
    <w:rsid w:val="00BD7266"/>
    <w:rsid w:val="00BD79ED"/>
    <w:rsid w:val="00BD7F6C"/>
    <w:rsid w:val="00BE00DB"/>
    <w:rsid w:val="00BE033A"/>
    <w:rsid w:val="00BE080A"/>
    <w:rsid w:val="00BE0D26"/>
    <w:rsid w:val="00BE1FBD"/>
    <w:rsid w:val="00BE2248"/>
    <w:rsid w:val="00BE2F8F"/>
    <w:rsid w:val="00BE3ED1"/>
    <w:rsid w:val="00BE4835"/>
    <w:rsid w:val="00BE5528"/>
    <w:rsid w:val="00BE5D97"/>
    <w:rsid w:val="00BE6427"/>
    <w:rsid w:val="00BE6490"/>
    <w:rsid w:val="00BE75E4"/>
    <w:rsid w:val="00BE7BEB"/>
    <w:rsid w:val="00BF0171"/>
    <w:rsid w:val="00BF099A"/>
    <w:rsid w:val="00BF2855"/>
    <w:rsid w:val="00BF29C3"/>
    <w:rsid w:val="00BF2B73"/>
    <w:rsid w:val="00BF2CD6"/>
    <w:rsid w:val="00BF306E"/>
    <w:rsid w:val="00BF31C2"/>
    <w:rsid w:val="00BF328B"/>
    <w:rsid w:val="00BF441F"/>
    <w:rsid w:val="00BF541A"/>
    <w:rsid w:val="00BF60AF"/>
    <w:rsid w:val="00BF6248"/>
    <w:rsid w:val="00BF77D4"/>
    <w:rsid w:val="00C00045"/>
    <w:rsid w:val="00C004B6"/>
    <w:rsid w:val="00C02599"/>
    <w:rsid w:val="00C0287C"/>
    <w:rsid w:val="00C031D9"/>
    <w:rsid w:val="00C03E9D"/>
    <w:rsid w:val="00C042E6"/>
    <w:rsid w:val="00C05378"/>
    <w:rsid w:val="00C0571A"/>
    <w:rsid w:val="00C06CF0"/>
    <w:rsid w:val="00C071E7"/>
    <w:rsid w:val="00C074FD"/>
    <w:rsid w:val="00C10ACF"/>
    <w:rsid w:val="00C120C7"/>
    <w:rsid w:val="00C1279F"/>
    <w:rsid w:val="00C13642"/>
    <w:rsid w:val="00C136AE"/>
    <w:rsid w:val="00C14681"/>
    <w:rsid w:val="00C14783"/>
    <w:rsid w:val="00C14804"/>
    <w:rsid w:val="00C14850"/>
    <w:rsid w:val="00C149C2"/>
    <w:rsid w:val="00C1513C"/>
    <w:rsid w:val="00C15223"/>
    <w:rsid w:val="00C158F3"/>
    <w:rsid w:val="00C1645F"/>
    <w:rsid w:val="00C164F3"/>
    <w:rsid w:val="00C16980"/>
    <w:rsid w:val="00C1731E"/>
    <w:rsid w:val="00C21F3B"/>
    <w:rsid w:val="00C22DD0"/>
    <w:rsid w:val="00C23145"/>
    <w:rsid w:val="00C231FD"/>
    <w:rsid w:val="00C233B4"/>
    <w:rsid w:val="00C24680"/>
    <w:rsid w:val="00C24969"/>
    <w:rsid w:val="00C25BAE"/>
    <w:rsid w:val="00C265C2"/>
    <w:rsid w:val="00C2715A"/>
    <w:rsid w:val="00C27C6A"/>
    <w:rsid w:val="00C304EA"/>
    <w:rsid w:val="00C307C9"/>
    <w:rsid w:val="00C3097A"/>
    <w:rsid w:val="00C3178B"/>
    <w:rsid w:val="00C31CA7"/>
    <w:rsid w:val="00C31F1C"/>
    <w:rsid w:val="00C32F94"/>
    <w:rsid w:val="00C32FB5"/>
    <w:rsid w:val="00C33006"/>
    <w:rsid w:val="00C3338A"/>
    <w:rsid w:val="00C3462A"/>
    <w:rsid w:val="00C349D9"/>
    <w:rsid w:val="00C34F55"/>
    <w:rsid w:val="00C3505D"/>
    <w:rsid w:val="00C357F1"/>
    <w:rsid w:val="00C35A5E"/>
    <w:rsid w:val="00C35CA2"/>
    <w:rsid w:val="00C36170"/>
    <w:rsid w:val="00C36251"/>
    <w:rsid w:val="00C367D1"/>
    <w:rsid w:val="00C367EA"/>
    <w:rsid w:val="00C400B2"/>
    <w:rsid w:val="00C4062A"/>
    <w:rsid w:val="00C4087F"/>
    <w:rsid w:val="00C409EF"/>
    <w:rsid w:val="00C41790"/>
    <w:rsid w:val="00C41EC9"/>
    <w:rsid w:val="00C427E6"/>
    <w:rsid w:val="00C42F14"/>
    <w:rsid w:val="00C4369C"/>
    <w:rsid w:val="00C4487B"/>
    <w:rsid w:val="00C44E28"/>
    <w:rsid w:val="00C45428"/>
    <w:rsid w:val="00C4551F"/>
    <w:rsid w:val="00C459E8"/>
    <w:rsid w:val="00C462D9"/>
    <w:rsid w:val="00C46959"/>
    <w:rsid w:val="00C46EFB"/>
    <w:rsid w:val="00C47105"/>
    <w:rsid w:val="00C507CB"/>
    <w:rsid w:val="00C50A83"/>
    <w:rsid w:val="00C51347"/>
    <w:rsid w:val="00C513FC"/>
    <w:rsid w:val="00C5240E"/>
    <w:rsid w:val="00C52B21"/>
    <w:rsid w:val="00C52CE3"/>
    <w:rsid w:val="00C536F6"/>
    <w:rsid w:val="00C5375D"/>
    <w:rsid w:val="00C541AF"/>
    <w:rsid w:val="00C54231"/>
    <w:rsid w:val="00C54EF6"/>
    <w:rsid w:val="00C54F7D"/>
    <w:rsid w:val="00C568D7"/>
    <w:rsid w:val="00C570C7"/>
    <w:rsid w:val="00C573FE"/>
    <w:rsid w:val="00C578CA"/>
    <w:rsid w:val="00C57D1B"/>
    <w:rsid w:val="00C57D23"/>
    <w:rsid w:val="00C57DC7"/>
    <w:rsid w:val="00C601B4"/>
    <w:rsid w:val="00C60603"/>
    <w:rsid w:val="00C6173A"/>
    <w:rsid w:val="00C61898"/>
    <w:rsid w:val="00C61D5B"/>
    <w:rsid w:val="00C63D3B"/>
    <w:rsid w:val="00C6495E"/>
    <w:rsid w:val="00C65B3B"/>
    <w:rsid w:val="00C65DB1"/>
    <w:rsid w:val="00C66220"/>
    <w:rsid w:val="00C66CC8"/>
    <w:rsid w:val="00C673CF"/>
    <w:rsid w:val="00C674C8"/>
    <w:rsid w:val="00C716C3"/>
    <w:rsid w:val="00C7208F"/>
    <w:rsid w:val="00C720C9"/>
    <w:rsid w:val="00C72230"/>
    <w:rsid w:val="00C722C7"/>
    <w:rsid w:val="00C72561"/>
    <w:rsid w:val="00C72FE4"/>
    <w:rsid w:val="00C73061"/>
    <w:rsid w:val="00C7332E"/>
    <w:rsid w:val="00C733FD"/>
    <w:rsid w:val="00C7368B"/>
    <w:rsid w:val="00C737C8"/>
    <w:rsid w:val="00C73D2F"/>
    <w:rsid w:val="00C74373"/>
    <w:rsid w:val="00C74441"/>
    <w:rsid w:val="00C744FD"/>
    <w:rsid w:val="00C7658C"/>
    <w:rsid w:val="00C77241"/>
    <w:rsid w:val="00C77E78"/>
    <w:rsid w:val="00C805C4"/>
    <w:rsid w:val="00C80A81"/>
    <w:rsid w:val="00C82E10"/>
    <w:rsid w:val="00C8458C"/>
    <w:rsid w:val="00C84598"/>
    <w:rsid w:val="00C85329"/>
    <w:rsid w:val="00C85C4B"/>
    <w:rsid w:val="00C86311"/>
    <w:rsid w:val="00C86988"/>
    <w:rsid w:val="00C87F86"/>
    <w:rsid w:val="00C9040B"/>
    <w:rsid w:val="00C908C4"/>
    <w:rsid w:val="00C90A1A"/>
    <w:rsid w:val="00C90B0A"/>
    <w:rsid w:val="00C90CCE"/>
    <w:rsid w:val="00C91A8E"/>
    <w:rsid w:val="00C922DD"/>
    <w:rsid w:val="00C92E1E"/>
    <w:rsid w:val="00C93F71"/>
    <w:rsid w:val="00C94364"/>
    <w:rsid w:val="00C9468D"/>
    <w:rsid w:val="00C946F5"/>
    <w:rsid w:val="00C94D8B"/>
    <w:rsid w:val="00C95F69"/>
    <w:rsid w:val="00C9611D"/>
    <w:rsid w:val="00C961D9"/>
    <w:rsid w:val="00C96B39"/>
    <w:rsid w:val="00C96BBB"/>
    <w:rsid w:val="00C973E7"/>
    <w:rsid w:val="00CA1772"/>
    <w:rsid w:val="00CA254E"/>
    <w:rsid w:val="00CA37E6"/>
    <w:rsid w:val="00CA5325"/>
    <w:rsid w:val="00CA5BF0"/>
    <w:rsid w:val="00CA65FB"/>
    <w:rsid w:val="00CA6A9A"/>
    <w:rsid w:val="00CA6FC7"/>
    <w:rsid w:val="00CB007E"/>
    <w:rsid w:val="00CB00EE"/>
    <w:rsid w:val="00CB0812"/>
    <w:rsid w:val="00CB0E0C"/>
    <w:rsid w:val="00CB1D64"/>
    <w:rsid w:val="00CB1F42"/>
    <w:rsid w:val="00CB213D"/>
    <w:rsid w:val="00CB24B8"/>
    <w:rsid w:val="00CB24E4"/>
    <w:rsid w:val="00CB30D2"/>
    <w:rsid w:val="00CB31C8"/>
    <w:rsid w:val="00CB3255"/>
    <w:rsid w:val="00CB3442"/>
    <w:rsid w:val="00CB4258"/>
    <w:rsid w:val="00CB44D6"/>
    <w:rsid w:val="00CB4594"/>
    <w:rsid w:val="00CB49A6"/>
    <w:rsid w:val="00CB4B70"/>
    <w:rsid w:val="00CB5757"/>
    <w:rsid w:val="00CB5BF6"/>
    <w:rsid w:val="00CB7FAC"/>
    <w:rsid w:val="00CC0EE7"/>
    <w:rsid w:val="00CC1147"/>
    <w:rsid w:val="00CC1AD3"/>
    <w:rsid w:val="00CC2445"/>
    <w:rsid w:val="00CC2502"/>
    <w:rsid w:val="00CC270E"/>
    <w:rsid w:val="00CC2AE1"/>
    <w:rsid w:val="00CC2F5D"/>
    <w:rsid w:val="00CC3040"/>
    <w:rsid w:val="00CC375B"/>
    <w:rsid w:val="00CC3F39"/>
    <w:rsid w:val="00CC4224"/>
    <w:rsid w:val="00CC4C68"/>
    <w:rsid w:val="00CC57C3"/>
    <w:rsid w:val="00CC5D83"/>
    <w:rsid w:val="00CC61A1"/>
    <w:rsid w:val="00CC6605"/>
    <w:rsid w:val="00CC671A"/>
    <w:rsid w:val="00CC6DBA"/>
    <w:rsid w:val="00CC726E"/>
    <w:rsid w:val="00CC73D0"/>
    <w:rsid w:val="00CC7C3D"/>
    <w:rsid w:val="00CD017F"/>
    <w:rsid w:val="00CD0CC6"/>
    <w:rsid w:val="00CD18DE"/>
    <w:rsid w:val="00CD18ED"/>
    <w:rsid w:val="00CD1C98"/>
    <w:rsid w:val="00CD2935"/>
    <w:rsid w:val="00CD29CC"/>
    <w:rsid w:val="00CD2AA1"/>
    <w:rsid w:val="00CD35DF"/>
    <w:rsid w:val="00CD37A7"/>
    <w:rsid w:val="00CD3F51"/>
    <w:rsid w:val="00CD41E6"/>
    <w:rsid w:val="00CD44CE"/>
    <w:rsid w:val="00CD461C"/>
    <w:rsid w:val="00CD4771"/>
    <w:rsid w:val="00CD4CA6"/>
    <w:rsid w:val="00CD5028"/>
    <w:rsid w:val="00CD51AB"/>
    <w:rsid w:val="00CD57BC"/>
    <w:rsid w:val="00CD6572"/>
    <w:rsid w:val="00CD6B90"/>
    <w:rsid w:val="00CD7228"/>
    <w:rsid w:val="00CD7919"/>
    <w:rsid w:val="00CE0334"/>
    <w:rsid w:val="00CE089C"/>
    <w:rsid w:val="00CE0A24"/>
    <w:rsid w:val="00CE1C6C"/>
    <w:rsid w:val="00CE2814"/>
    <w:rsid w:val="00CE2DDC"/>
    <w:rsid w:val="00CE3A6D"/>
    <w:rsid w:val="00CE4191"/>
    <w:rsid w:val="00CE4DF6"/>
    <w:rsid w:val="00CE5030"/>
    <w:rsid w:val="00CE53E0"/>
    <w:rsid w:val="00CE60F2"/>
    <w:rsid w:val="00CE6256"/>
    <w:rsid w:val="00CE638C"/>
    <w:rsid w:val="00CE6837"/>
    <w:rsid w:val="00CE69B2"/>
    <w:rsid w:val="00CE6F80"/>
    <w:rsid w:val="00CE7139"/>
    <w:rsid w:val="00CE73D7"/>
    <w:rsid w:val="00CE741F"/>
    <w:rsid w:val="00CF035E"/>
    <w:rsid w:val="00CF03C1"/>
    <w:rsid w:val="00CF03D7"/>
    <w:rsid w:val="00CF0B9D"/>
    <w:rsid w:val="00CF0D09"/>
    <w:rsid w:val="00CF17D6"/>
    <w:rsid w:val="00CF1D35"/>
    <w:rsid w:val="00CF1EE1"/>
    <w:rsid w:val="00CF5AA5"/>
    <w:rsid w:val="00CF5CED"/>
    <w:rsid w:val="00CF6465"/>
    <w:rsid w:val="00CF7C02"/>
    <w:rsid w:val="00CF7C0E"/>
    <w:rsid w:val="00D00AE6"/>
    <w:rsid w:val="00D02774"/>
    <w:rsid w:val="00D03875"/>
    <w:rsid w:val="00D03B58"/>
    <w:rsid w:val="00D03F39"/>
    <w:rsid w:val="00D046FE"/>
    <w:rsid w:val="00D04BFE"/>
    <w:rsid w:val="00D05082"/>
    <w:rsid w:val="00D0537B"/>
    <w:rsid w:val="00D05611"/>
    <w:rsid w:val="00D05799"/>
    <w:rsid w:val="00D0589E"/>
    <w:rsid w:val="00D05DDC"/>
    <w:rsid w:val="00D0605C"/>
    <w:rsid w:val="00D06263"/>
    <w:rsid w:val="00D0793A"/>
    <w:rsid w:val="00D07A29"/>
    <w:rsid w:val="00D10E44"/>
    <w:rsid w:val="00D11A55"/>
    <w:rsid w:val="00D14097"/>
    <w:rsid w:val="00D14AD6"/>
    <w:rsid w:val="00D14F46"/>
    <w:rsid w:val="00D15025"/>
    <w:rsid w:val="00D15457"/>
    <w:rsid w:val="00D15CA1"/>
    <w:rsid w:val="00D16837"/>
    <w:rsid w:val="00D17126"/>
    <w:rsid w:val="00D17E4F"/>
    <w:rsid w:val="00D2015D"/>
    <w:rsid w:val="00D20BA4"/>
    <w:rsid w:val="00D20D09"/>
    <w:rsid w:val="00D22753"/>
    <w:rsid w:val="00D227E6"/>
    <w:rsid w:val="00D239D5"/>
    <w:rsid w:val="00D25E19"/>
    <w:rsid w:val="00D2603D"/>
    <w:rsid w:val="00D2621C"/>
    <w:rsid w:val="00D304F5"/>
    <w:rsid w:val="00D30C32"/>
    <w:rsid w:val="00D31551"/>
    <w:rsid w:val="00D3231E"/>
    <w:rsid w:val="00D33118"/>
    <w:rsid w:val="00D334F8"/>
    <w:rsid w:val="00D33AAF"/>
    <w:rsid w:val="00D3401E"/>
    <w:rsid w:val="00D34351"/>
    <w:rsid w:val="00D34790"/>
    <w:rsid w:val="00D34F89"/>
    <w:rsid w:val="00D35C79"/>
    <w:rsid w:val="00D36F07"/>
    <w:rsid w:val="00D374B9"/>
    <w:rsid w:val="00D37ED9"/>
    <w:rsid w:val="00D41A83"/>
    <w:rsid w:val="00D4238D"/>
    <w:rsid w:val="00D42CE0"/>
    <w:rsid w:val="00D42E79"/>
    <w:rsid w:val="00D43023"/>
    <w:rsid w:val="00D436DB"/>
    <w:rsid w:val="00D43ED0"/>
    <w:rsid w:val="00D444F6"/>
    <w:rsid w:val="00D44719"/>
    <w:rsid w:val="00D455A8"/>
    <w:rsid w:val="00D468E6"/>
    <w:rsid w:val="00D47ACD"/>
    <w:rsid w:val="00D50291"/>
    <w:rsid w:val="00D5073B"/>
    <w:rsid w:val="00D50E63"/>
    <w:rsid w:val="00D51132"/>
    <w:rsid w:val="00D51566"/>
    <w:rsid w:val="00D5197B"/>
    <w:rsid w:val="00D51C3F"/>
    <w:rsid w:val="00D51EE4"/>
    <w:rsid w:val="00D5200D"/>
    <w:rsid w:val="00D536F8"/>
    <w:rsid w:val="00D544AC"/>
    <w:rsid w:val="00D544E5"/>
    <w:rsid w:val="00D55E7C"/>
    <w:rsid w:val="00D57348"/>
    <w:rsid w:val="00D57C96"/>
    <w:rsid w:val="00D609E7"/>
    <w:rsid w:val="00D60FE7"/>
    <w:rsid w:val="00D61125"/>
    <w:rsid w:val="00D6156E"/>
    <w:rsid w:val="00D619C3"/>
    <w:rsid w:val="00D63991"/>
    <w:rsid w:val="00D63CBF"/>
    <w:rsid w:val="00D63DA3"/>
    <w:rsid w:val="00D643AD"/>
    <w:rsid w:val="00D652FC"/>
    <w:rsid w:val="00D65707"/>
    <w:rsid w:val="00D65D69"/>
    <w:rsid w:val="00D6602A"/>
    <w:rsid w:val="00D6641F"/>
    <w:rsid w:val="00D67090"/>
    <w:rsid w:val="00D67DAE"/>
    <w:rsid w:val="00D70D22"/>
    <w:rsid w:val="00D71065"/>
    <w:rsid w:val="00D71111"/>
    <w:rsid w:val="00D717B3"/>
    <w:rsid w:val="00D71D35"/>
    <w:rsid w:val="00D71E50"/>
    <w:rsid w:val="00D72129"/>
    <w:rsid w:val="00D721FE"/>
    <w:rsid w:val="00D726B3"/>
    <w:rsid w:val="00D73ADB"/>
    <w:rsid w:val="00D7430D"/>
    <w:rsid w:val="00D749DD"/>
    <w:rsid w:val="00D75300"/>
    <w:rsid w:val="00D753FE"/>
    <w:rsid w:val="00D758EA"/>
    <w:rsid w:val="00D75BB0"/>
    <w:rsid w:val="00D7699C"/>
    <w:rsid w:val="00D774F9"/>
    <w:rsid w:val="00D77986"/>
    <w:rsid w:val="00D8062F"/>
    <w:rsid w:val="00D80D94"/>
    <w:rsid w:val="00D81517"/>
    <w:rsid w:val="00D8170B"/>
    <w:rsid w:val="00D8189D"/>
    <w:rsid w:val="00D81BDD"/>
    <w:rsid w:val="00D82A8F"/>
    <w:rsid w:val="00D82B78"/>
    <w:rsid w:val="00D83692"/>
    <w:rsid w:val="00D84751"/>
    <w:rsid w:val="00D848E4"/>
    <w:rsid w:val="00D855C2"/>
    <w:rsid w:val="00D85609"/>
    <w:rsid w:val="00D860C4"/>
    <w:rsid w:val="00D879AF"/>
    <w:rsid w:val="00D87E1D"/>
    <w:rsid w:val="00D900A2"/>
    <w:rsid w:val="00D9025E"/>
    <w:rsid w:val="00D90A0D"/>
    <w:rsid w:val="00D90CE9"/>
    <w:rsid w:val="00D9135C"/>
    <w:rsid w:val="00D9174A"/>
    <w:rsid w:val="00D92606"/>
    <w:rsid w:val="00D92A83"/>
    <w:rsid w:val="00D93A40"/>
    <w:rsid w:val="00D93DD0"/>
    <w:rsid w:val="00D944AC"/>
    <w:rsid w:val="00D94A25"/>
    <w:rsid w:val="00D951A8"/>
    <w:rsid w:val="00D95524"/>
    <w:rsid w:val="00D955D6"/>
    <w:rsid w:val="00D96383"/>
    <w:rsid w:val="00D963D5"/>
    <w:rsid w:val="00D96605"/>
    <w:rsid w:val="00D96EA6"/>
    <w:rsid w:val="00D9764D"/>
    <w:rsid w:val="00DA0B70"/>
    <w:rsid w:val="00DA0D8B"/>
    <w:rsid w:val="00DA169A"/>
    <w:rsid w:val="00DA1C7C"/>
    <w:rsid w:val="00DA2ED5"/>
    <w:rsid w:val="00DA3259"/>
    <w:rsid w:val="00DA3312"/>
    <w:rsid w:val="00DA38A4"/>
    <w:rsid w:val="00DA3924"/>
    <w:rsid w:val="00DA3EF0"/>
    <w:rsid w:val="00DA473A"/>
    <w:rsid w:val="00DA4876"/>
    <w:rsid w:val="00DA4E74"/>
    <w:rsid w:val="00DA5CBB"/>
    <w:rsid w:val="00DA6848"/>
    <w:rsid w:val="00DA7697"/>
    <w:rsid w:val="00DA7D15"/>
    <w:rsid w:val="00DB0933"/>
    <w:rsid w:val="00DB0F0D"/>
    <w:rsid w:val="00DB0F7D"/>
    <w:rsid w:val="00DB1442"/>
    <w:rsid w:val="00DB153C"/>
    <w:rsid w:val="00DB189A"/>
    <w:rsid w:val="00DB22AE"/>
    <w:rsid w:val="00DB2D71"/>
    <w:rsid w:val="00DB3463"/>
    <w:rsid w:val="00DB3FBA"/>
    <w:rsid w:val="00DB4281"/>
    <w:rsid w:val="00DB4C00"/>
    <w:rsid w:val="00DB5EB2"/>
    <w:rsid w:val="00DB5F89"/>
    <w:rsid w:val="00DB61AB"/>
    <w:rsid w:val="00DB632E"/>
    <w:rsid w:val="00DB6610"/>
    <w:rsid w:val="00DB6CA2"/>
    <w:rsid w:val="00DB6FFA"/>
    <w:rsid w:val="00DB73F5"/>
    <w:rsid w:val="00DC002A"/>
    <w:rsid w:val="00DC00BF"/>
    <w:rsid w:val="00DC082D"/>
    <w:rsid w:val="00DC0A2D"/>
    <w:rsid w:val="00DC1250"/>
    <w:rsid w:val="00DC14DD"/>
    <w:rsid w:val="00DC1745"/>
    <w:rsid w:val="00DC1C0C"/>
    <w:rsid w:val="00DC1CA7"/>
    <w:rsid w:val="00DC26E5"/>
    <w:rsid w:val="00DC284B"/>
    <w:rsid w:val="00DC2857"/>
    <w:rsid w:val="00DC2CAC"/>
    <w:rsid w:val="00DC2F56"/>
    <w:rsid w:val="00DC303B"/>
    <w:rsid w:val="00DC4F87"/>
    <w:rsid w:val="00DC4FB2"/>
    <w:rsid w:val="00DC52B1"/>
    <w:rsid w:val="00DC54DC"/>
    <w:rsid w:val="00DC5B9E"/>
    <w:rsid w:val="00DC764D"/>
    <w:rsid w:val="00DD0817"/>
    <w:rsid w:val="00DD0F95"/>
    <w:rsid w:val="00DD160A"/>
    <w:rsid w:val="00DD19D5"/>
    <w:rsid w:val="00DD23EA"/>
    <w:rsid w:val="00DD2772"/>
    <w:rsid w:val="00DD358E"/>
    <w:rsid w:val="00DD38DE"/>
    <w:rsid w:val="00DD3962"/>
    <w:rsid w:val="00DD3CD5"/>
    <w:rsid w:val="00DD4B60"/>
    <w:rsid w:val="00DD5923"/>
    <w:rsid w:val="00DD6949"/>
    <w:rsid w:val="00DD73CD"/>
    <w:rsid w:val="00DD7B5E"/>
    <w:rsid w:val="00DE0B30"/>
    <w:rsid w:val="00DE14D0"/>
    <w:rsid w:val="00DE16C6"/>
    <w:rsid w:val="00DE1766"/>
    <w:rsid w:val="00DE1F2D"/>
    <w:rsid w:val="00DE2281"/>
    <w:rsid w:val="00DE3AA2"/>
    <w:rsid w:val="00DE44BC"/>
    <w:rsid w:val="00DE4EF7"/>
    <w:rsid w:val="00DE5870"/>
    <w:rsid w:val="00DE78C3"/>
    <w:rsid w:val="00DE7B42"/>
    <w:rsid w:val="00DF0248"/>
    <w:rsid w:val="00DF0AE2"/>
    <w:rsid w:val="00DF0B2F"/>
    <w:rsid w:val="00DF0ED0"/>
    <w:rsid w:val="00DF1522"/>
    <w:rsid w:val="00DF16E6"/>
    <w:rsid w:val="00DF17DF"/>
    <w:rsid w:val="00DF1847"/>
    <w:rsid w:val="00DF2331"/>
    <w:rsid w:val="00DF27F3"/>
    <w:rsid w:val="00DF2824"/>
    <w:rsid w:val="00DF2828"/>
    <w:rsid w:val="00DF31EB"/>
    <w:rsid w:val="00DF3A54"/>
    <w:rsid w:val="00DF3B44"/>
    <w:rsid w:val="00DF3BFC"/>
    <w:rsid w:val="00DF3CC5"/>
    <w:rsid w:val="00DF4334"/>
    <w:rsid w:val="00DF4941"/>
    <w:rsid w:val="00DF5A83"/>
    <w:rsid w:val="00DF5CE8"/>
    <w:rsid w:val="00DF6713"/>
    <w:rsid w:val="00DF7698"/>
    <w:rsid w:val="00E0031A"/>
    <w:rsid w:val="00E0149B"/>
    <w:rsid w:val="00E0150B"/>
    <w:rsid w:val="00E0206B"/>
    <w:rsid w:val="00E02BFE"/>
    <w:rsid w:val="00E0315B"/>
    <w:rsid w:val="00E035B1"/>
    <w:rsid w:val="00E037A8"/>
    <w:rsid w:val="00E04A0F"/>
    <w:rsid w:val="00E05655"/>
    <w:rsid w:val="00E05830"/>
    <w:rsid w:val="00E06123"/>
    <w:rsid w:val="00E06786"/>
    <w:rsid w:val="00E07219"/>
    <w:rsid w:val="00E101A0"/>
    <w:rsid w:val="00E10873"/>
    <w:rsid w:val="00E10B47"/>
    <w:rsid w:val="00E11A5B"/>
    <w:rsid w:val="00E11DAA"/>
    <w:rsid w:val="00E139DA"/>
    <w:rsid w:val="00E13E0C"/>
    <w:rsid w:val="00E14FEC"/>
    <w:rsid w:val="00E15BBE"/>
    <w:rsid w:val="00E162C7"/>
    <w:rsid w:val="00E167D2"/>
    <w:rsid w:val="00E170DF"/>
    <w:rsid w:val="00E17159"/>
    <w:rsid w:val="00E17759"/>
    <w:rsid w:val="00E17EF1"/>
    <w:rsid w:val="00E201BE"/>
    <w:rsid w:val="00E206CD"/>
    <w:rsid w:val="00E20B59"/>
    <w:rsid w:val="00E20C5E"/>
    <w:rsid w:val="00E216C7"/>
    <w:rsid w:val="00E21B1A"/>
    <w:rsid w:val="00E21C2C"/>
    <w:rsid w:val="00E21CC0"/>
    <w:rsid w:val="00E21E92"/>
    <w:rsid w:val="00E21F11"/>
    <w:rsid w:val="00E221BC"/>
    <w:rsid w:val="00E2220B"/>
    <w:rsid w:val="00E222FF"/>
    <w:rsid w:val="00E22376"/>
    <w:rsid w:val="00E22700"/>
    <w:rsid w:val="00E22784"/>
    <w:rsid w:val="00E230E0"/>
    <w:rsid w:val="00E23350"/>
    <w:rsid w:val="00E2378E"/>
    <w:rsid w:val="00E24264"/>
    <w:rsid w:val="00E2461B"/>
    <w:rsid w:val="00E24629"/>
    <w:rsid w:val="00E2494C"/>
    <w:rsid w:val="00E24B27"/>
    <w:rsid w:val="00E253C4"/>
    <w:rsid w:val="00E25454"/>
    <w:rsid w:val="00E25775"/>
    <w:rsid w:val="00E25A32"/>
    <w:rsid w:val="00E26C58"/>
    <w:rsid w:val="00E27364"/>
    <w:rsid w:val="00E27392"/>
    <w:rsid w:val="00E27857"/>
    <w:rsid w:val="00E300C0"/>
    <w:rsid w:val="00E30A74"/>
    <w:rsid w:val="00E30C70"/>
    <w:rsid w:val="00E335E7"/>
    <w:rsid w:val="00E33CFB"/>
    <w:rsid w:val="00E33EA8"/>
    <w:rsid w:val="00E33F95"/>
    <w:rsid w:val="00E34115"/>
    <w:rsid w:val="00E3429C"/>
    <w:rsid w:val="00E343EB"/>
    <w:rsid w:val="00E34816"/>
    <w:rsid w:val="00E34C95"/>
    <w:rsid w:val="00E351A4"/>
    <w:rsid w:val="00E363D4"/>
    <w:rsid w:val="00E3665D"/>
    <w:rsid w:val="00E3669C"/>
    <w:rsid w:val="00E368F3"/>
    <w:rsid w:val="00E36925"/>
    <w:rsid w:val="00E371FD"/>
    <w:rsid w:val="00E37225"/>
    <w:rsid w:val="00E379F9"/>
    <w:rsid w:val="00E37A4F"/>
    <w:rsid w:val="00E407E0"/>
    <w:rsid w:val="00E40F85"/>
    <w:rsid w:val="00E4106F"/>
    <w:rsid w:val="00E41143"/>
    <w:rsid w:val="00E416A4"/>
    <w:rsid w:val="00E42D13"/>
    <w:rsid w:val="00E43A17"/>
    <w:rsid w:val="00E44E72"/>
    <w:rsid w:val="00E45CC9"/>
    <w:rsid w:val="00E4619B"/>
    <w:rsid w:val="00E465E2"/>
    <w:rsid w:val="00E46ADB"/>
    <w:rsid w:val="00E46CA7"/>
    <w:rsid w:val="00E46F18"/>
    <w:rsid w:val="00E501EF"/>
    <w:rsid w:val="00E5061D"/>
    <w:rsid w:val="00E50A0E"/>
    <w:rsid w:val="00E50DD0"/>
    <w:rsid w:val="00E51210"/>
    <w:rsid w:val="00E51667"/>
    <w:rsid w:val="00E517E8"/>
    <w:rsid w:val="00E52A50"/>
    <w:rsid w:val="00E52A86"/>
    <w:rsid w:val="00E53074"/>
    <w:rsid w:val="00E53C2A"/>
    <w:rsid w:val="00E53C36"/>
    <w:rsid w:val="00E5432F"/>
    <w:rsid w:val="00E54371"/>
    <w:rsid w:val="00E546B1"/>
    <w:rsid w:val="00E54D43"/>
    <w:rsid w:val="00E55E8A"/>
    <w:rsid w:val="00E56078"/>
    <w:rsid w:val="00E56850"/>
    <w:rsid w:val="00E56D35"/>
    <w:rsid w:val="00E571BB"/>
    <w:rsid w:val="00E575C1"/>
    <w:rsid w:val="00E57B76"/>
    <w:rsid w:val="00E57BDE"/>
    <w:rsid w:val="00E61F24"/>
    <w:rsid w:val="00E6204F"/>
    <w:rsid w:val="00E62C3B"/>
    <w:rsid w:val="00E62E3F"/>
    <w:rsid w:val="00E64305"/>
    <w:rsid w:val="00E64800"/>
    <w:rsid w:val="00E64F03"/>
    <w:rsid w:val="00E651FC"/>
    <w:rsid w:val="00E6534D"/>
    <w:rsid w:val="00E6606D"/>
    <w:rsid w:val="00E679D3"/>
    <w:rsid w:val="00E70E87"/>
    <w:rsid w:val="00E73680"/>
    <w:rsid w:val="00E74E45"/>
    <w:rsid w:val="00E74ECA"/>
    <w:rsid w:val="00E75B4D"/>
    <w:rsid w:val="00E75ECE"/>
    <w:rsid w:val="00E7687B"/>
    <w:rsid w:val="00E76936"/>
    <w:rsid w:val="00E771AB"/>
    <w:rsid w:val="00E771C9"/>
    <w:rsid w:val="00E777F3"/>
    <w:rsid w:val="00E80163"/>
    <w:rsid w:val="00E814A0"/>
    <w:rsid w:val="00E81748"/>
    <w:rsid w:val="00E81E42"/>
    <w:rsid w:val="00E82434"/>
    <w:rsid w:val="00E83032"/>
    <w:rsid w:val="00E83416"/>
    <w:rsid w:val="00E83E3E"/>
    <w:rsid w:val="00E84041"/>
    <w:rsid w:val="00E8429D"/>
    <w:rsid w:val="00E85134"/>
    <w:rsid w:val="00E8604D"/>
    <w:rsid w:val="00E87BE5"/>
    <w:rsid w:val="00E87F31"/>
    <w:rsid w:val="00E90277"/>
    <w:rsid w:val="00E90E3A"/>
    <w:rsid w:val="00E90F8D"/>
    <w:rsid w:val="00E9128B"/>
    <w:rsid w:val="00E92671"/>
    <w:rsid w:val="00E932C7"/>
    <w:rsid w:val="00E93633"/>
    <w:rsid w:val="00E9396E"/>
    <w:rsid w:val="00E94349"/>
    <w:rsid w:val="00E968AD"/>
    <w:rsid w:val="00E968E4"/>
    <w:rsid w:val="00E96DF0"/>
    <w:rsid w:val="00E97069"/>
    <w:rsid w:val="00E9795D"/>
    <w:rsid w:val="00EA01B0"/>
    <w:rsid w:val="00EA23EE"/>
    <w:rsid w:val="00EA27D3"/>
    <w:rsid w:val="00EA2BD6"/>
    <w:rsid w:val="00EA318B"/>
    <w:rsid w:val="00EA40AE"/>
    <w:rsid w:val="00EA41E6"/>
    <w:rsid w:val="00EA4C78"/>
    <w:rsid w:val="00EA611B"/>
    <w:rsid w:val="00EA611D"/>
    <w:rsid w:val="00EA6DC8"/>
    <w:rsid w:val="00EA70D3"/>
    <w:rsid w:val="00EA76DA"/>
    <w:rsid w:val="00EB00A2"/>
    <w:rsid w:val="00EB0443"/>
    <w:rsid w:val="00EB13ED"/>
    <w:rsid w:val="00EB1862"/>
    <w:rsid w:val="00EB1BA5"/>
    <w:rsid w:val="00EB21DA"/>
    <w:rsid w:val="00EB253C"/>
    <w:rsid w:val="00EB2B8C"/>
    <w:rsid w:val="00EB4633"/>
    <w:rsid w:val="00EB51FD"/>
    <w:rsid w:val="00EB5B06"/>
    <w:rsid w:val="00EB751C"/>
    <w:rsid w:val="00EB794B"/>
    <w:rsid w:val="00EB7D99"/>
    <w:rsid w:val="00EC0606"/>
    <w:rsid w:val="00EC08E0"/>
    <w:rsid w:val="00EC0EB5"/>
    <w:rsid w:val="00EC1D4A"/>
    <w:rsid w:val="00EC1D98"/>
    <w:rsid w:val="00EC23E6"/>
    <w:rsid w:val="00EC2AB8"/>
    <w:rsid w:val="00EC3369"/>
    <w:rsid w:val="00EC39D9"/>
    <w:rsid w:val="00EC3B66"/>
    <w:rsid w:val="00EC3E9F"/>
    <w:rsid w:val="00EC5977"/>
    <w:rsid w:val="00EC5D17"/>
    <w:rsid w:val="00EC6A50"/>
    <w:rsid w:val="00ED028D"/>
    <w:rsid w:val="00ED038A"/>
    <w:rsid w:val="00ED124F"/>
    <w:rsid w:val="00ED1AE1"/>
    <w:rsid w:val="00ED20E2"/>
    <w:rsid w:val="00ED2CC5"/>
    <w:rsid w:val="00ED392A"/>
    <w:rsid w:val="00ED3C5D"/>
    <w:rsid w:val="00ED4155"/>
    <w:rsid w:val="00ED4D0A"/>
    <w:rsid w:val="00ED623D"/>
    <w:rsid w:val="00ED7FB3"/>
    <w:rsid w:val="00EE0627"/>
    <w:rsid w:val="00EE0A63"/>
    <w:rsid w:val="00EE0D57"/>
    <w:rsid w:val="00EE148A"/>
    <w:rsid w:val="00EE1661"/>
    <w:rsid w:val="00EE266E"/>
    <w:rsid w:val="00EE2EF4"/>
    <w:rsid w:val="00EE3363"/>
    <w:rsid w:val="00EE42DE"/>
    <w:rsid w:val="00EE435E"/>
    <w:rsid w:val="00EE51A1"/>
    <w:rsid w:val="00EE5399"/>
    <w:rsid w:val="00EE6826"/>
    <w:rsid w:val="00EE6CC1"/>
    <w:rsid w:val="00EE7A4C"/>
    <w:rsid w:val="00EE7FE7"/>
    <w:rsid w:val="00EF1344"/>
    <w:rsid w:val="00EF1400"/>
    <w:rsid w:val="00EF2A3D"/>
    <w:rsid w:val="00EF2AA8"/>
    <w:rsid w:val="00EF2B34"/>
    <w:rsid w:val="00EF4326"/>
    <w:rsid w:val="00EF48F1"/>
    <w:rsid w:val="00EF4B90"/>
    <w:rsid w:val="00EF578C"/>
    <w:rsid w:val="00EF585C"/>
    <w:rsid w:val="00EF5E7C"/>
    <w:rsid w:val="00EF609B"/>
    <w:rsid w:val="00EF60B1"/>
    <w:rsid w:val="00EF6518"/>
    <w:rsid w:val="00EF6B18"/>
    <w:rsid w:val="00EF7C8B"/>
    <w:rsid w:val="00F002FD"/>
    <w:rsid w:val="00F00BE4"/>
    <w:rsid w:val="00F00D25"/>
    <w:rsid w:val="00F0123D"/>
    <w:rsid w:val="00F01957"/>
    <w:rsid w:val="00F01B35"/>
    <w:rsid w:val="00F01C48"/>
    <w:rsid w:val="00F01F6E"/>
    <w:rsid w:val="00F03925"/>
    <w:rsid w:val="00F03AFC"/>
    <w:rsid w:val="00F04229"/>
    <w:rsid w:val="00F045FB"/>
    <w:rsid w:val="00F05906"/>
    <w:rsid w:val="00F06AD8"/>
    <w:rsid w:val="00F0795B"/>
    <w:rsid w:val="00F1001F"/>
    <w:rsid w:val="00F101FE"/>
    <w:rsid w:val="00F116F5"/>
    <w:rsid w:val="00F124B3"/>
    <w:rsid w:val="00F12DEF"/>
    <w:rsid w:val="00F13177"/>
    <w:rsid w:val="00F13960"/>
    <w:rsid w:val="00F14F01"/>
    <w:rsid w:val="00F1525F"/>
    <w:rsid w:val="00F158C9"/>
    <w:rsid w:val="00F16FB8"/>
    <w:rsid w:val="00F17428"/>
    <w:rsid w:val="00F17462"/>
    <w:rsid w:val="00F17B10"/>
    <w:rsid w:val="00F17E28"/>
    <w:rsid w:val="00F20055"/>
    <w:rsid w:val="00F203B9"/>
    <w:rsid w:val="00F20EF0"/>
    <w:rsid w:val="00F20F52"/>
    <w:rsid w:val="00F21054"/>
    <w:rsid w:val="00F21669"/>
    <w:rsid w:val="00F21BD7"/>
    <w:rsid w:val="00F23D90"/>
    <w:rsid w:val="00F23E74"/>
    <w:rsid w:val="00F24253"/>
    <w:rsid w:val="00F242DB"/>
    <w:rsid w:val="00F243A7"/>
    <w:rsid w:val="00F25E03"/>
    <w:rsid w:val="00F273FD"/>
    <w:rsid w:val="00F274CC"/>
    <w:rsid w:val="00F27645"/>
    <w:rsid w:val="00F31D27"/>
    <w:rsid w:val="00F31E0A"/>
    <w:rsid w:val="00F31F06"/>
    <w:rsid w:val="00F31F85"/>
    <w:rsid w:val="00F31FE4"/>
    <w:rsid w:val="00F3239E"/>
    <w:rsid w:val="00F33ACF"/>
    <w:rsid w:val="00F33B97"/>
    <w:rsid w:val="00F33DCB"/>
    <w:rsid w:val="00F341F8"/>
    <w:rsid w:val="00F344BB"/>
    <w:rsid w:val="00F34A13"/>
    <w:rsid w:val="00F34CBD"/>
    <w:rsid w:val="00F34D93"/>
    <w:rsid w:val="00F35D5D"/>
    <w:rsid w:val="00F362A1"/>
    <w:rsid w:val="00F368CA"/>
    <w:rsid w:val="00F37065"/>
    <w:rsid w:val="00F37588"/>
    <w:rsid w:val="00F37834"/>
    <w:rsid w:val="00F37C65"/>
    <w:rsid w:val="00F37E46"/>
    <w:rsid w:val="00F37E66"/>
    <w:rsid w:val="00F404ED"/>
    <w:rsid w:val="00F4063F"/>
    <w:rsid w:val="00F421C1"/>
    <w:rsid w:val="00F429D9"/>
    <w:rsid w:val="00F42EAE"/>
    <w:rsid w:val="00F43A1E"/>
    <w:rsid w:val="00F43BA3"/>
    <w:rsid w:val="00F43CDF"/>
    <w:rsid w:val="00F4556A"/>
    <w:rsid w:val="00F464CC"/>
    <w:rsid w:val="00F4658F"/>
    <w:rsid w:val="00F46BB4"/>
    <w:rsid w:val="00F46CDD"/>
    <w:rsid w:val="00F4726A"/>
    <w:rsid w:val="00F47C36"/>
    <w:rsid w:val="00F47E90"/>
    <w:rsid w:val="00F47ED1"/>
    <w:rsid w:val="00F47EE2"/>
    <w:rsid w:val="00F47EF7"/>
    <w:rsid w:val="00F5077A"/>
    <w:rsid w:val="00F50A63"/>
    <w:rsid w:val="00F50D3C"/>
    <w:rsid w:val="00F51254"/>
    <w:rsid w:val="00F512CA"/>
    <w:rsid w:val="00F51B9D"/>
    <w:rsid w:val="00F51E21"/>
    <w:rsid w:val="00F52BD3"/>
    <w:rsid w:val="00F52EFA"/>
    <w:rsid w:val="00F53CC4"/>
    <w:rsid w:val="00F54658"/>
    <w:rsid w:val="00F548AE"/>
    <w:rsid w:val="00F54BB7"/>
    <w:rsid w:val="00F5537A"/>
    <w:rsid w:val="00F553BD"/>
    <w:rsid w:val="00F555DD"/>
    <w:rsid w:val="00F55D4D"/>
    <w:rsid w:val="00F56DB9"/>
    <w:rsid w:val="00F579E1"/>
    <w:rsid w:val="00F606CA"/>
    <w:rsid w:val="00F60F1B"/>
    <w:rsid w:val="00F611DD"/>
    <w:rsid w:val="00F61827"/>
    <w:rsid w:val="00F61B3C"/>
    <w:rsid w:val="00F62FF5"/>
    <w:rsid w:val="00F63BC2"/>
    <w:rsid w:val="00F63C0B"/>
    <w:rsid w:val="00F6432F"/>
    <w:rsid w:val="00F648DF"/>
    <w:rsid w:val="00F6521D"/>
    <w:rsid w:val="00F65A22"/>
    <w:rsid w:val="00F6634F"/>
    <w:rsid w:val="00F66A81"/>
    <w:rsid w:val="00F66EE8"/>
    <w:rsid w:val="00F6723D"/>
    <w:rsid w:val="00F701EE"/>
    <w:rsid w:val="00F7126D"/>
    <w:rsid w:val="00F71FE5"/>
    <w:rsid w:val="00F72001"/>
    <w:rsid w:val="00F72262"/>
    <w:rsid w:val="00F72452"/>
    <w:rsid w:val="00F72B35"/>
    <w:rsid w:val="00F72D94"/>
    <w:rsid w:val="00F7312C"/>
    <w:rsid w:val="00F7337B"/>
    <w:rsid w:val="00F74020"/>
    <w:rsid w:val="00F74E84"/>
    <w:rsid w:val="00F75FF2"/>
    <w:rsid w:val="00F8023B"/>
    <w:rsid w:val="00F80402"/>
    <w:rsid w:val="00F806F4"/>
    <w:rsid w:val="00F819C0"/>
    <w:rsid w:val="00F82689"/>
    <w:rsid w:val="00F85199"/>
    <w:rsid w:val="00F863EB"/>
    <w:rsid w:val="00F86897"/>
    <w:rsid w:val="00F86B8B"/>
    <w:rsid w:val="00F878E0"/>
    <w:rsid w:val="00F90848"/>
    <w:rsid w:val="00F90CE7"/>
    <w:rsid w:val="00F91226"/>
    <w:rsid w:val="00F9189B"/>
    <w:rsid w:val="00F92186"/>
    <w:rsid w:val="00F92C27"/>
    <w:rsid w:val="00F935AC"/>
    <w:rsid w:val="00F9396F"/>
    <w:rsid w:val="00F9456C"/>
    <w:rsid w:val="00F9479C"/>
    <w:rsid w:val="00F94D26"/>
    <w:rsid w:val="00F953CE"/>
    <w:rsid w:val="00F95789"/>
    <w:rsid w:val="00F95CD3"/>
    <w:rsid w:val="00F964AE"/>
    <w:rsid w:val="00F96F8B"/>
    <w:rsid w:val="00FA0260"/>
    <w:rsid w:val="00FA046B"/>
    <w:rsid w:val="00FA05FC"/>
    <w:rsid w:val="00FA0AA4"/>
    <w:rsid w:val="00FA21FE"/>
    <w:rsid w:val="00FA28A4"/>
    <w:rsid w:val="00FA3467"/>
    <w:rsid w:val="00FA4903"/>
    <w:rsid w:val="00FA6138"/>
    <w:rsid w:val="00FA61F6"/>
    <w:rsid w:val="00FA627F"/>
    <w:rsid w:val="00FA638F"/>
    <w:rsid w:val="00FA761F"/>
    <w:rsid w:val="00FB0013"/>
    <w:rsid w:val="00FB049F"/>
    <w:rsid w:val="00FB05B5"/>
    <w:rsid w:val="00FB0E03"/>
    <w:rsid w:val="00FB0ED5"/>
    <w:rsid w:val="00FB1F27"/>
    <w:rsid w:val="00FB1FE5"/>
    <w:rsid w:val="00FB2784"/>
    <w:rsid w:val="00FB2FEF"/>
    <w:rsid w:val="00FB31A7"/>
    <w:rsid w:val="00FB3ED4"/>
    <w:rsid w:val="00FB4703"/>
    <w:rsid w:val="00FB60CB"/>
    <w:rsid w:val="00FB6D29"/>
    <w:rsid w:val="00FC04E8"/>
    <w:rsid w:val="00FC0928"/>
    <w:rsid w:val="00FC0B70"/>
    <w:rsid w:val="00FC1ED3"/>
    <w:rsid w:val="00FC2F1F"/>
    <w:rsid w:val="00FC31D6"/>
    <w:rsid w:val="00FC3B5D"/>
    <w:rsid w:val="00FC3B97"/>
    <w:rsid w:val="00FC3F9C"/>
    <w:rsid w:val="00FC4024"/>
    <w:rsid w:val="00FC44A8"/>
    <w:rsid w:val="00FC5263"/>
    <w:rsid w:val="00FC5658"/>
    <w:rsid w:val="00FC6A1C"/>
    <w:rsid w:val="00FC6BE5"/>
    <w:rsid w:val="00FC76CE"/>
    <w:rsid w:val="00FC7D91"/>
    <w:rsid w:val="00FD05FA"/>
    <w:rsid w:val="00FD06CA"/>
    <w:rsid w:val="00FD0F25"/>
    <w:rsid w:val="00FD1E01"/>
    <w:rsid w:val="00FD22B2"/>
    <w:rsid w:val="00FD2343"/>
    <w:rsid w:val="00FD3081"/>
    <w:rsid w:val="00FD418A"/>
    <w:rsid w:val="00FD4305"/>
    <w:rsid w:val="00FD48BB"/>
    <w:rsid w:val="00FD57CB"/>
    <w:rsid w:val="00FD6261"/>
    <w:rsid w:val="00FD66DE"/>
    <w:rsid w:val="00FD68C4"/>
    <w:rsid w:val="00FD70D5"/>
    <w:rsid w:val="00FD7763"/>
    <w:rsid w:val="00FD7808"/>
    <w:rsid w:val="00FD7C18"/>
    <w:rsid w:val="00FE0765"/>
    <w:rsid w:val="00FE18A1"/>
    <w:rsid w:val="00FE20A0"/>
    <w:rsid w:val="00FE22DC"/>
    <w:rsid w:val="00FE35A6"/>
    <w:rsid w:val="00FE3FDD"/>
    <w:rsid w:val="00FE462A"/>
    <w:rsid w:val="00FE54BC"/>
    <w:rsid w:val="00FE709C"/>
    <w:rsid w:val="00FE753E"/>
    <w:rsid w:val="00FF2A7C"/>
    <w:rsid w:val="00FF2D5D"/>
    <w:rsid w:val="00FF2DC5"/>
    <w:rsid w:val="00FF4814"/>
    <w:rsid w:val="00FF49A8"/>
    <w:rsid w:val="00FF4B17"/>
    <w:rsid w:val="00FF55F1"/>
    <w:rsid w:val="00FF56F4"/>
    <w:rsid w:val="00FF6F77"/>
    <w:rsid w:val="00FF70CF"/>
    <w:rsid w:val="00FF76C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semiHidden="0" w:unhideWhenUsed="0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610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844E2B"/>
    <w:pPr>
      <w:pageBreakBefore/>
      <w:tabs>
        <w:tab w:val="num" w:pos="1561"/>
        <w:tab w:val="left" w:pos="1701"/>
      </w:tabs>
      <w:suppressAutoHyphens/>
      <w:spacing w:after="240"/>
      <w:ind w:left="851" w:right="567"/>
      <w:jc w:val="both"/>
      <w:outlineLvl w:val="0"/>
    </w:pPr>
    <w:rPr>
      <w:b/>
      <w:bCs/>
      <w:szCs w:val="32"/>
    </w:rPr>
  </w:style>
  <w:style w:type="paragraph" w:styleId="2">
    <w:name w:val="heading 2"/>
    <w:aliases w:val="Char"/>
    <w:basedOn w:val="a1"/>
    <w:next w:val="a2"/>
    <w:link w:val="20"/>
    <w:uiPriority w:val="99"/>
    <w:qFormat/>
    <w:rsid w:val="00844E2B"/>
    <w:pPr>
      <w:keepLines/>
      <w:tabs>
        <w:tab w:val="num" w:pos="2128"/>
      </w:tabs>
      <w:suppressAutoHyphens/>
      <w:spacing w:before="240"/>
      <w:ind w:left="1134" w:right="567"/>
      <w:jc w:val="both"/>
      <w:outlineLvl w:val="1"/>
    </w:pPr>
    <w:rPr>
      <w:b/>
      <w:bCs/>
      <w:szCs w:val="28"/>
    </w:rPr>
  </w:style>
  <w:style w:type="paragraph" w:styleId="3">
    <w:name w:val="heading 3"/>
    <w:basedOn w:val="a1"/>
    <w:next w:val="a2"/>
    <w:link w:val="30"/>
    <w:uiPriority w:val="99"/>
    <w:qFormat/>
    <w:rsid w:val="00280CEE"/>
    <w:pPr>
      <w:keepNext/>
      <w:keepLines/>
      <w:tabs>
        <w:tab w:val="num" w:pos="863"/>
        <w:tab w:val="num" w:pos="1146"/>
        <w:tab w:val="left" w:pos="1814"/>
      </w:tabs>
      <w:suppressAutoHyphens/>
      <w:spacing w:before="120"/>
      <w:ind w:left="-141" w:firstLine="567"/>
      <w:outlineLvl w:val="2"/>
    </w:pPr>
    <w:rPr>
      <w:b/>
      <w:bCs/>
      <w:szCs w:val="26"/>
    </w:rPr>
  </w:style>
  <w:style w:type="paragraph" w:styleId="4">
    <w:name w:val="heading 4"/>
    <w:aliases w:val="Знак,Heading 4 Char,D&amp;M4,D&amp;M 4"/>
    <w:basedOn w:val="a1"/>
    <w:next w:val="a2"/>
    <w:link w:val="40"/>
    <w:uiPriority w:val="99"/>
    <w:qFormat/>
    <w:rsid w:val="00280CEE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CD46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9117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9117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qFormat/>
    <w:locked/>
    <w:rsid w:val="00193CB9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Прг_КАЭС Знак"/>
    <w:autoRedefine/>
    <w:uiPriority w:val="99"/>
    <w:rsid w:val="00280CEE"/>
    <w:pPr>
      <w:spacing w:line="252" w:lineRule="auto"/>
    </w:pPr>
    <w:rPr>
      <w:sz w:val="28"/>
    </w:rPr>
  </w:style>
  <w:style w:type="paragraph" w:styleId="a2">
    <w:name w:val="Plain Text"/>
    <w:aliases w:val="Знак7, Знак7"/>
    <w:basedOn w:val="a1"/>
    <w:link w:val="a6"/>
    <w:rsid w:val="006A738D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6">
    <w:name w:val="Текст Знак"/>
    <w:aliases w:val="Знак7 Знак, Знак7 Знак"/>
    <w:basedOn w:val="a3"/>
    <w:link w:val="a2"/>
    <w:locked/>
    <w:rsid w:val="006A738D"/>
    <w:rPr>
      <w:rFonts w:cs="Courier New"/>
      <w:sz w:val="28"/>
    </w:rPr>
  </w:style>
  <w:style w:type="character" w:customStyle="1" w:styleId="10">
    <w:name w:val="Заголовок 1 Знак"/>
    <w:basedOn w:val="a3"/>
    <w:link w:val="1"/>
    <w:uiPriority w:val="99"/>
    <w:locked/>
    <w:rsid w:val="00844E2B"/>
    <w:rPr>
      <w:b/>
      <w:bCs/>
      <w:sz w:val="28"/>
      <w:szCs w:val="32"/>
    </w:rPr>
  </w:style>
  <w:style w:type="character" w:customStyle="1" w:styleId="20">
    <w:name w:val="Заголовок 2 Знак"/>
    <w:aliases w:val="Char Знак"/>
    <w:basedOn w:val="a3"/>
    <w:link w:val="2"/>
    <w:uiPriority w:val="99"/>
    <w:locked/>
    <w:rsid w:val="00844E2B"/>
    <w:rPr>
      <w:b/>
      <w:b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B558D2"/>
    <w:rPr>
      <w:b/>
      <w:bCs/>
      <w:sz w:val="28"/>
      <w:szCs w:val="26"/>
    </w:rPr>
  </w:style>
  <w:style w:type="character" w:customStyle="1" w:styleId="40">
    <w:name w:val="Заголовок 4 Знак"/>
    <w:aliases w:val="Знак Знак,Heading 4 Char Знак,D&amp;M4 Знак,D&amp;M 4 Знак"/>
    <w:basedOn w:val="a3"/>
    <w:link w:val="4"/>
    <w:uiPriority w:val="99"/>
    <w:locked/>
    <w:rsid w:val="00B558D2"/>
    <w:rPr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locked/>
    <w:rsid w:val="00CD46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9117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rsid w:val="009117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locked/>
    <w:rsid w:val="00193CB9"/>
    <w:rPr>
      <w:rFonts w:eastAsia="Times New Roman" w:cs="Times New Roman"/>
      <w:i/>
      <w:iCs/>
      <w:sz w:val="24"/>
      <w:szCs w:val="24"/>
    </w:rPr>
  </w:style>
  <w:style w:type="paragraph" w:styleId="a7">
    <w:name w:val="Body Text"/>
    <w:basedOn w:val="a0"/>
    <w:link w:val="a8"/>
    <w:uiPriority w:val="99"/>
    <w:rsid w:val="00A61C58"/>
    <w:rPr>
      <w:sz w:val="20"/>
      <w:szCs w:val="20"/>
    </w:rPr>
  </w:style>
  <w:style w:type="character" w:customStyle="1" w:styleId="a8">
    <w:name w:val="Основной текст Знак"/>
    <w:basedOn w:val="a3"/>
    <w:link w:val="a7"/>
    <w:uiPriority w:val="99"/>
    <w:locked/>
    <w:rsid w:val="00A61C58"/>
    <w:rPr>
      <w:rFonts w:ascii="Times New Roman" w:hAnsi="Times New Roman"/>
      <w:sz w:val="20"/>
      <w:lang w:eastAsia="ru-RU"/>
    </w:rPr>
  </w:style>
  <w:style w:type="paragraph" w:customStyle="1" w:styleId="11">
    <w:name w:val="Абзац списка1"/>
    <w:basedOn w:val="a0"/>
    <w:uiPriority w:val="99"/>
    <w:rsid w:val="00A61C58"/>
    <w:pPr>
      <w:ind w:left="720"/>
      <w:contextualSpacing/>
    </w:pPr>
  </w:style>
  <w:style w:type="paragraph" w:styleId="a9">
    <w:name w:val="Title"/>
    <w:basedOn w:val="a1"/>
    <w:link w:val="aa"/>
    <w:uiPriority w:val="99"/>
    <w:qFormat/>
    <w:rsid w:val="00280CEE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a">
    <w:name w:val="Название Знак"/>
    <w:basedOn w:val="a3"/>
    <w:link w:val="a9"/>
    <w:uiPriority w:val="99"/>
    <w:locked/>
    <w:rsid w:val="000E08AA"/>
    <w:rPr>
      <w:rFonts w:eastAsia="SimSun"/>
      <w:caps/>
      <w:sz w:val="32"/>
      <w:lang w:val="ru-RU" w:eastAsia="ru-RU"/>
    </w:rPr>
  </w:style>
  <w:style w:type="paragraph" w:styleId="ab">
    <w:name w:val="Body Text Indent"/>
    <w:basedOn w:val="a0"/>
    <w:link w:val="ac"/>
    <w:uiPriority w:val="99"/>
    <w:rsid w:val="003B346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3"/>
    <w:link w:val="ab"/>
    <w:uiPriority w:val="99"/>
    <w:locked/>
    <w:rsid w:val="003B3466"/>
    <w:rPr>
      <w:rFonts w:ascii="Times New Roman" w:hAnsi="Times New Roman"/>
      <w:sz w:val="20"/>
      <w:lang w:eastAsia="ru-RU"/>
    </w:rPr>
  </w:style>
  <w:style w:type="paragraph" w:styleId="ad">
    <w:name w:val="header"/>
    <w:basedOn w:val="a0"/>
    <w:link w:val="ae"/>
    <w:uiPriority w:val="99"/>
    <w:rsid w:val="00280CEE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ae">
    <w:name w:val="Верхний колонтитул Знак"/>
    <w:basedOn w:val="a3"/>
    <w:link w:val="ad"/>
    <w:uiPriority w:val="99"/>
    <w:locked/>
    <w:rsid w:val="001A3479"/>
    <w:rPr>
      <w:i/>
      <w:sz w:val="22"/>
      <w:lang w:val="ru-RU" w:eastAsia="ru-RU"/>
    </w:rPr>
  </w:style>
  <w:style w:type="paragraph" w:styleId="af">
    <w:name w:val="footer"/>
    <w:basedOn w:val="a0"/>
    <w:link w:val="af0"/>
    <w:uiPriority w:val="99"/>
    <w:rsid w:val="00280CEE"/>
    <w:pPr>
      <w:ind w:right="113"/>
    </w:pPr>
    <w:rPr>
      <w:szCs w:val="20"/>
    </w:rPr>
  </w:style>
  <w:style w:type="character" w:customStyle="1" w:styleId="af0">
    <w:name w:val="Нижний колонтитул Знак"/>
    <w:basedOn w:val="a3"/>
    <w:link w:val="af"/>
    <w:uiPriority w:val="99"/>
    <w:locked/>
    <w:rsid w:val="001A3479"/>
    <w:rPr>
      <w:sz w:val="24"/>
      <w:lang w:val="ru-RU" w:eastAsia="ru-RU"/>
    </w:rPr>
  </w:style>
  <w:style w:type="paragraph" w:styleId="af1">
    <w:name w:val="Balloon Text"/>
    <w:basedOn w:val="a0"/>
    <w:link w:val="af2"/>
    <w:uiPriority w:val="99"/>
    <w:semiHidden/>
    <w:rsid w:val="00280CE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locked/>
    <w:rsid w:val="001A3479"/>
    <w:rPr>
      <w:rFonts w:ascii="Tahoma" w:eastAsia="SimSun" w:hAnsi="Tahoma"/>
      <w:sz w:val="16"/>
      <w:lang w:val="ru-RU" w:eastAsia="ru-RU"/>
    </w:rPr>
  </w:style>
  <w:style w:type="paragraph" w:styleId="12">
    <w:name w:val="toc 1"/>
    <w:basedOn w:val="a1"/>
    <w:uiPriority w:val="39"/>
    <w:rsid w:val="00DB6610"/>
    <w:pPr>
      <w:keepLines/>
      <w:tabs>
        <w:tab w:val="left" w:pos="567"/>
        <w:tab w:val="right" w:leader="dot" w:pos="9356"/>
      </w:tabs>
      <w:suppressAutoHyphens/>
      <w:spacing w:before="120"/>
      <w:ind w:right="567"/>
      <w:jc w:val="both"/>
    </w:pPr>
    <w:rPr>
      <w:bCs/>
      <w:noProof/>
      <w:szCs w:val="24"/>
    </w:rPr>
  </w:style>
  <w:style w:type="paragraph" w:styleId="21">
    <w:name w:val="toc 2"/>
    <w:basedOn w:val="a1"/>
    <w:uiPriority w:val="39"/>
    <w:rsid w:val="00DB6610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567" w:right="567"/>
      <w:jc w:val="both"/>
    </w:pPr>
    <w:rPr>
      <w:noProof/>
    </w:rPr>
  </w:style>
  <w:style w:type="paragraph" w:styleId="af3">
    <w:name w:val="Normal (Web)"/>
    <w:basedOn w:val="a0"/>
    <w:uiPriority w:val="99"/>
    <w:rsid w:val="00746341"/>
    <w:pPr>
      <w:spacing w:before="100" w:beforeAutospacing="1" w:after="100" w:afterAutospacing="1"/>
    </w:pPr>
  </w:style>
  <w:style w:type="character" w:customStyle="1" w:styleId="13">
    <w:name w:val="Замещающий текст1"/>
    <w:uiPriority w:val="99"/>
    <w:semiHidden/>
    <w:rsid w:val="00094B52"/>
    <w:rPr>
      <w:color w:val="808080"/>
    </w:rPr>
  </w:style>
  <w:style w:type="character" w:styleId="af4">
    <w:name w:val="line number"/>
    <w:basedOn w:val="a3"/>
    <w:uiPriority w:val="99"/>
    <w:semiHidden/>
    <w:rsid w:val="007271A3"/>
    <w:rPr>
      <w:rFonts w:cs="Times New Roman"/>
    </w:rPr>
  </w:style>
  <w:style w:type="character" w:styleId="af5">
    <w:name w:val="Hyperlink"/>
    <w:basedOn w:val="a3"/>
    <w:uiPriority w:val="99"/>
    <w:rsid w:val="00280CEE"/>
    <w:rPr>
      <w:rFonts w:cs="Times New Roman"/>
      <w:color w:val="0000FF"/>
      <w:u w:val="single"/>
    </w:rPr>
  </w:style>
  <w:style w:type="paragraph" w:customStyle="1" w:styleId="14">
    <w:name w:val="Маркированный1"/>
    <w:link w:val="15"/>
    <w:uiPriority w:val="99"/>
    <w:rsid w:val="00280CEE"/>
    <w:pPr>
      <w:tabs>
        <w:tab w:val="left" w:pos="1247"/>
      </w:tabs>
      <w:spacing w:before="40"/>
      <w:ind w:left="1248" w:hanging="397"/>
      <w:jc w:val="both"/>
    </w:pPr>
    <w:rPr>
      <w:sz w:val="28"/>
      <w:szCs w:val="22"/>
    </w:rPr>
  </w:style>
  <w:style w:type="character" w:customStyle="1" w:styleId="15">
    <w:name w:val="Маркированный1 Знак"/>
    <w:link w:val="14"/>
    <w:uiPriority w:val="99"/>
    <w:locked/>
    <w:rsid w:val="00397655"/>
    <w:rPr>
      <w:sz w:val="28"/>
      <w:szCs w:val="22"/>
      <w:lang w:bidi="ar-SA"/>
    </w:rPr>
  </w:style>
  <w:style w:type="character" w:customStyle="1" w:styleId="16">
    <w:name w:val="Текст Знак1"/>
    <w:aliases w:val="Знак7 Знак1"/>
    <w:uiPriority w:val="99"/>
    <w:locked/>
    <w:rsid w:val="00920BD5"/>
    <w:rPr>
      <w:rFonts w:ascii="Times New Roman" w:eastAsia="SimSun" w:hAnsi="Times New Roman"/>
      <w:sz w:val="20"/>
      <w:lang w:eastAsia="ru-RU"/>
    </w:rPr>
  </w:style>
  <w:style w:type="character" w:styleId="af6">
    <w:name w:val="Strong"/>
    <w:basedOn w:val="a3"/>
    <w:uiPriority w:val="22"/>
    <w:qFormat/>
    <w:rsid w:val="00EE435E"/>
    <w:rPr>
      <w:rFonts w:cs="Times New Roman"/>
      <w:b/>
    </w:rPr>
  </w:style>
  <w:style w:type="paragraph" w:customStyle="1" w:styleId="31">
    <w:name w:val="Текст3"/>
    <w:basedOn w:val="3"/>
    <w:uiPriority w:val="99"/>
    <w:rsid w:val="00280CEE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character" w:customStyle="1" w:styleId="grey1">
    <w:name w:val="grey1"/>
    <w:uiPriority w:val="99"/>
    <w:rsid w:val="008A3F56"/>
    <w:rPr>
      <w:color w:val="B7B7B7"/>
    </w:rPr>
  </w:style>
  <w:style w:type="character" w:customStyle="1" w:styleId="style11">
    <w:name w:val="style11"/>
    <w:uiPriority w:val="99"/>
    <w:rsid w:val="003A7847"/>
    <w:rPr>
      <w:b/>
      <w:color w:val="5A7388"/>
    </w:rPr>
  </w:style>
  <w:style w:type="character" w:styleId="af7">
    <w:name w:val="Emphasis"/>
    <w:basedOn w:val="a3"/>
    <w:uiPriority w:val="99"/>
    <w:qFormat/>
    <w:rsid w:val="0003297B"/>
    <w:rPr>
      <w:rFonts w:cs="Times New Roman"/>
      <w:i/>
    </w:rPr>
  </w:style>
  <w:style w:type="character" w:customStyle="1" w:styleId="x5">
    <w:name w:val="x5"/>
    <w:uiPriority w:val="99"/>
    <w:rsid w:val="005B683B"/>
  </w:style>
  <w:style w:type="paragraph" w:customStyle="1" w:styleId="17">
    <w:name w:val="Заголовок оглавления1"/>
    <w:basedOn w:val="1"/>
    <w:next w:val="a0"/>
    <w:uiPriority w:val="99"/>
    <w:rsid w:val="009472A9"/>
    <w:pPr>
      <w:keepLines/>
      <w:spacing w:before="480" w:line="276" w:lineRule="auto"/>
      <w:outlineLvl w:val="9"/>
    </w:pPr>
    <w:rPr>
      <w:rFonts w:ascii="Cambria" w:hAnsi="Cambria"/>
      <w:b w:val="0"/>
      <w:bCs w:val="0"/>
      <w:color w:val="365F91"/>
      <w:szCs w:val="28"/>
    </w:rPr>
  </w:style>
  <w:style w:type="paragraph" w:styleId="32">
    <w:name w:val="toc 3"/>
    <w:basedOn w:val="a1"/>
    <w:next w:val="a2"/>
    <w:uiPriority w:val="99"/>
    <w:semiHidden/>
    <w:rsid w:val="00280CEE"/>
    <w:pPr>
      <w:tabs>
        <w:tab w:val="left" w:pos="1846"/>
        <w:tab w:val="right" w:leader="dot" w:pos="9344"/>
      </w:tabs>
      <w:spacing w:before="120"/>
      <w:ind w:left="567" w:right="550" w:hanging="567"/>
    </w:pPr>
    <w:rPr>
      <w:smallCaps/>
      <w:noProof/>
    </w:rPr>
  </w:style>
  <w:style w:type="paragraph" w:customStyle="1" w:styleId="af8">
    <w:name w:val="МаркТабл"/>
    <w:uiPriority w:val="99"/>
    <w:rsid w:val="00280CEE"/>
    <w:pPr>
      <w:tabs>
        <w:tab w:val="num" w:pos="567"/>
        <w:tab w:val="left" w:pos="680"/>
      </w:tabs>
      <w:ind w:left="567" w:hanging="454"/>
    </w:pPr>
    <w:rPr>
      <w:sz w:val="24"/>
    </w:rPr>
  </w:style>
  <w:style w:type="paragraph" w:customStyle="1" w:styleId="3101221">
    <w:name w:val="Стиль Оглавление 3 + Слева:  101 см Выступ:  221 см"/>
    <w:basedOn w:val="32"/>
    <w:uiPriority w:val="99"/>
    <w:rsid w:val="00280CEE"/>
    <w:pPr>
      <w:ind w:left="3521" w:hanging="1253"/>
    </w:pPr>
  </w:style>
  <w:style w:type="character" w:styleId="af9">
    <w:name w:val="page number"/>
    <w:basedOn w:val="a3"/>
    <w:uiPriority w:val="99"/>
    <w:rsid w:val="00280CEE"/>
    <w:rPr>
      <w:rFonts w:cs="Times New Roman"/>
      <w:sz w:val="22"/>
    </w:rPr>
  </w:style>
  <w:style w:type="paragraph" w:customStyle="1" w:styleId="22">
    <w:name w:val="Текст2"/>
    <w:basedOn w:val="2"/>
    <w:uiPriority w:val="99"/>
    <w:rsid w:val="00280CEE"/>
    <w:pPr>
      <w:keepLines w:val="0"/>
      <w:suppressAutoHyphens w:val="0"/>
      <w:spacing w:before="80"/>
      <w:ind w:left="0" w:right="0" w:firstLine="851"/>
    </w:pPr>
    <w:rPr>
      <w:b w:val="0"/>
      <w:bCs w:val="0"/>
    </w:rPr>
  </w:style>
  <w:style w:type="paragraph" w:customStyle="1" w:styleId="41">
    <w:name w:val="Текст4"/>
    <w:basedOn w:val="4"/>
    <w:uiPriority w:val="99"/>
    <w:rsid w:val="00280CEE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32"/>
    <w:uiPriority w:val="99"/>
    <w:rsid w:val="00280CEE"/>
    <w:pPr>
      <w:ind w:left="2410" w:hanging="1843"/>
    </w:pPr>
  </w:style>
  <w:style w:type="paragraph" w:customStyle="1" w:styleId="afa">
    <w:name w:val="Текст таблиц"/>
    <w:link w:val="afb"/>
    <w:uiPriority w:val="99"/>
    <w:rsid w:val="00280CEE"/>
    <w:rPr>
      <w:sz w:val="24"/>
      <w:szCs w:val="22"/>
    </w:rPr>
  </w:style>
  <w:style w:type="character" w:customStyle="1" w:styleId="afb">
    <w:name w:val="Текст таблиц Знак"/>
    <w:link w:val="afa"/>
    <w:uiPriority w:val="99"/>
    <w:locked/>
    <w:rsid w:val="00930EEB"/>
    <w:rPr>
      <w:sz w:val="24"/>
      <w:szCs w:val="22"/>
      <w:lang w:val="ru-RU" w:eastAsia="ru-RU" w:bidi="ar-SA"/>
    </w:rPr>
  </w:style>
  <w:style w:type="paragraph" w:customStyle="1" w:styleId="afc">
    <w:name w:val="Приложение"/>
    <w:basedOn w:val="a1"/>
    <w:next w:val="a2"/>
    <w:uiPriority w:val="99"/>
    <w:rsid w:val="00280CEE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fd">
    <w:name w:val="Наименование"/>
    <w:basedOn w:val="a1"/>
    <w:next w:val="a0"/>
    <w:uiPriority w:val="99"/>
    <w:rsid w:val="00280CEE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fe">
    <w:name w:val="МаркированныйА"/>
    <w:basedOn w:val="a1"/>
    <w:uiPriority w:val="99"/>
    <w:rsid w:val="00280CEE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3">
    <w:name w:val="Маркированный2"/>
    <w:uiPriority w:val="99"/>
    <w:rsid w:val="00280CEE"/>
    <w:pPr>
      <w:tabs>
        <w:tab w:val="left" w:pos="1814"/>
      </w:tabs>
      <w:ind w:left="1815" w:hanging="397"/>
      <w:jc w:val="both"/>
    </w:pPr>
    <w:rPr>
      <w:sz w:val="24"/>
    </w:rPr>
  </w:style>
  <w:style w:type="paragraph" w:customStyle="1" w:styleId="aff">
    <w:name w:val="Глава Прил"/>
    <w:basedOn w:val="a1"/>
    <w:uiPriority w:val="99"/>
    <w:rsid w:val="00280CEE"/>
    <w:pPr>
      <w:keepNext/>
      <w:keepLines/>
      <w:tabs>
        <w:tab w:val="left" w:pos="1701"/>
      </w:tabs>
      <w:spacing w:before="120" w:after="120"/>
      <w:ind w:left="1702" w:hanging="851"/>
    </w:pPr>
  </w:style>
  <w:style w:type="paragraph" w:styleId="42">
    <w:name w:val="toc 4"/>
    <w:basedOn w:val="a0"/>
    <w:next w:val="a0"/>
    <w:autoRedefine/>
    <w:uiPriority w:val="99"/>
    <w:semiHidden/>
    <w:locked/>
    <w:rsid w:val="00280CEE"/>
    <w:pPr>
      <w:ind w:left="720"/>
    </w:pPr>
  </w:style>
  <w:style w:type="paragraph" w:styleId="51">
    <w:name w:val="toc 5"/>
    <w:basedOn w:val="a0"/>
    <w:next w:val="a0"/>
    <w:autoRedefine/>
    <w:uiPriority w:val="99"/>
    <w:semiHidden/>
    <w:locked/>
    <w:rsid w:val="00280CEE"/>
    <w:pPr>
      <w:ind w:left="960"/>
    </w:pPr>
  </w:style>
  <w:style w:type="paragraph" w:styleId="61">
    <w:name w:val="toc 6"/>
    <w:basedOn w:val="a0"/>
    <w:next w:val="a0"/>
    <w:autoRedefine/>
    <w:uiPriority w:val="99"/>
    <w:semiHidden/>
    <w:locked/>
    <w:rsid w:val="00280CEE"/>
    <w:pPr>
      <w:ind w:left="1200"/>
    </w:pPr>
  </w:style>
  <w:style w:type="paragraph" w:styleId="71">
    <w:name w:val="toc 7"/>
    <w:basedOn w:val="a0"/>
    <w:next w:val="a0"/>
    <w:autoRedefine/>
    <w:uiPriority w:val="99"/>
    <w:semiHidden/>
    <w:locked/>
    <w:rsid w:val="00280CEE"/>
    <w:pPr>
      <w:ind w:left="1440"/>
    </w:pPr>
  </w:style>
  <w:style w:type="paragraph" w:styleId="81">
    <w:name w:val="toc 8"/>
    <w:basedOn w:val="a0"/>
    <w:next w:val="a0"/>
    <w:autoRedefine/>
    <w:uiPriority w:val="99"/>
    <w:semiHidden/>
    <w:locked/>
    <w:rsid w:val="00280CEE"/>
    <w:pPr>
      <w:ind w:left="1680"/>
    </w:pPr>
  </w:style>
  <w:style w:type="paragraph" w:styleId="9">
    <w:name w:val="toc 9"/>
    <w:basedOn w:val="a0"/>
    <w:next w:val="a0"/>
    <w:autoRedefine/>
    <w:uiPriority w:val="99"/>
    <w:semiHidden/>
    <w:locked/>
    <w:rsid w:val="00280CEE"/>
    <w:pPr>
      <w:ind w:left="1920"/>
    </w:pPr>
  </w:style>
  <w:style w:type="character" w:styleId="aff0">
    <w:name w:val="annotation reference"/>
    <w:basedOn w:val="a3"/>
    <w:uiPriority w:val="99"/>
    <w:semiHidden/>
    <w:rsid w:val="00280CEE"/>
    <w:rPr>
      <w:rFonts w:cs="Times New Roman"/>
      <w:sz w:val="16"/>
    </w:rPr>
  </w:style>
  <w:style w:type="paragraph" w:styleId="aff1">
    <w:name w:val="annotation text"/>
    <w:basedOn w:val="a0"/>
    <w:link w:val="aff2"/>
    <w:uiPriority w:val="99"/>
    <w:semiHidden/>
    <w:rsid w:val="00280CEE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semiHidden/>
    <w:locked/>
    <w:rsid w:val="00CE6837"/>
    <w:rPr>
      <w:rFonts w:eastAsia="SimSun"/>
      <w:lang w:val="ru-RU" w:eastAsia="ru-RU"/>
    </w:rPr>
  </w:style>
  <w:style w:type="character" w:styleId="aff3">
    <w:name w:val="FollowedHyperlink"/>
    <w:basedOn w:val="a3"/>
    <w:uiPriority w:val="99"/>
    <w:rsid w:val="00280CEE"/>
    <w:rPr>
      <w:rFonts w:cs="Times New Roman"/>
      <w:color w:val="800080"/>
      <w:u w:val="single"/>
    </w:rPr>
  </w:style>
  <w:style w:type="paragraph" w:customStyle="1" w:styleId="aff4">
    <w:name w:val="Стиль Текст таблиц + по центру"/>
    <w:basedOn w:val="afa"/>
    <w:uiPriority w:val="99"/>
    <w:rsid w:val="00280CEE"/>
    <w:pPr>
      <w:jc w:val="center"/>
    </w:pPr>
  </w:style>
  <w:style w:type="paragraph" w:customStyle="1" w:styleId="310122110">
    <w:name w:val="Стиль Стиль Оглавление 3 + Слева:  101 см Выступ:  221 см1 + Слева:..."/>
    <w:basedOn w:val="31012211"/>
    <w:uiPriority w:val="99"/>
    <w:rsid w:val="00280CEE"/>
    <w:pPr>
      <w:ind w:left="1826" w:hanging="1259"/>
    </w:pPr>
  </w:style>
  <w:style w:type="paragraph" w:styleId="aff5">
    <w:name w:val="List Bullet"/>
    <w:basedOn w:val="a0"/>
    <w:uiPriority w:val="99"/>
    <w:rsid w:val="00615449"/>
    <w:pPr>
      <w:tabs>
        <w:tab w:val="num" w:pos="567"/>
      </w:tabs>
      <w:ind w:left="360" w:hanging="360"/>
    </w:pPr>
  </w:style>
  <w:style w:type="paragraph" w:styleId="aff6">
    <w:name w:val="caption"/>
    <w:basedOn w:val="a0"/>
    <w:next w:val="a0"/>
    <w:link w:val="aff7"/>
    <w:uiPriority w:val="99"/>
    <w:qFormat/>
    <w:rsid w:val="005C2AF6"/>
    <w:rPr>
      <w:b/>
      <w:bCs/>
      <w:sz w:val="20"/>
      <w:szCs w:val="20"/>
    </w:rPr>
  </w:style>
  <w:style w:type="character" w:customStyle="1" w:styleId="aff7">
    <w:name w:val="Название объекта Знак"/>
    <w:basedOn w:val="a3"/>
    <w:link w:val="aff6"/>
    <w:uiPriority w:val="99"/>
    <w:locked/>
    <w:rsid w:val="00193CB9"/>
    <w:rPr>
      <w:rFonts w:cs="Times New Roman"/>
      <w:b/>
      <w:bCs/>
    </w:rPr>
  </w:style>
  <w:style w:type="character" w:customStyle="1" w:styleId="24">
    <w:name w:val="Замещающий текст2"/>
    <w:uiPriority w:val="99"/>
    <w:semiHidden/>
    <w:rsid w:val="00C91A8E"/>
    <w:rPr>
      <w:color w:val="808080"/>
    </w:rPr>
  </w:style>
  <w:style w:type="paragraph" w:customStyle="1" w:styleId="25">
    <w:name w:val="Заголовок оглавления2"/>
    <w:basedOn w:val="1"/>
    <w:next w:val="a0"/>
    <w:uiPriority w:val="99"/>
    <w:rsid w:val="005345E1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26">
    <w:name w:val="Абзац списка2"/>
    <w:basedOn w:val="a0"/>
    <w:uiPriority w:val="99"/>
    <w:rsid w:val="002A6E14"/>
    <w:pPr>
      <w:ind w:left="720"/>
      <w:contextualSpacing/>
    </w:pPr>
  </w:style>
  <w:style w:type="paragraph" w:styleId="aff8">
    <w:name w:val="footnote text"/>
    <w:aliases w:val="Table_Footnote_last Знак,Table_Footnote_last Знак Знак,Table_Footnote_last"/>
    <w:basedOn w:val="a0"/>
    <w:link w:val="aff9"/>
    <w:rsid w:val="002D04DD"/>
    <w:rPr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3"/>
    <w:link w:val="aff8"/>
    <w:uiPriority w:val="99"/>
    <w:locked/>
    <w:rsid w:val="00CE6837"/>
    <w:rPr>
      <w:sz w:val="20"/>
    </w:rPr>
  </w:style>
  <w:style w:type="character" w:styleId="affa">
    <w:name w:val="footnote reference"/>
    <w:basedOn w:val="a3"/>
    <w:rsid w:val="002D04DD"/>
    <w:rPr>
      <w:rFonts w:cs="Times New Roman"/>
      <w:vertAlign w:val="superscript"/>
    </w:rPr>
  </w:style>
  <w:style w:type="character" w:customStyle="1" w:styleId="72">
    <w:name w:val="Знак7 Знак Знак"/>
    <w:uiPriority w:val="99"/>
    <w:rsid w:val="007759F8"/>
    <w:rPr>
      <w:rFonts w:eastAsia="SimSun"/>
      <w:sz w:val="28"/>
      <w:lang w:val="ru-RU" w:eastAsia="ru-RU"/>
    </w:rPr>
  </w:style>
  <w:style w:type="paragraph" w:styleId="27">
    <w:name w:val="List Bullet 2"/>
    <w:basedOn w:val="a0"/>
    <w:uiPriority w:val="99"/>
    <w:locked/>
    <w:rsid w:val="00573681"/>
    <w:pPr>
      <w:tabs>
        <w:tab w:val="num" w:pos="643"/>
      </w:tabs>
      <w:ind w:left="643" w:hanging="360"/>
      <w:contextualSpacing/>
    </w:pPr>
  </w:style>
  <w:style w:type="paragraph" w:styleId="affb">
    <w:name w:val="List Number"/>
    <w:basedOn w:val="a0"/>
    <w:uiPriority w:val="99"/>
    <w:locked/>
    <w:rsid w:val="006330D8"/>
    <w:pPr>
      <w:tabs>
        <w:tab w:val="num" w:pos="1440"/>
      </w:tabs>
      <w:ind w:left="1440" w:hanging="360"/>
    </w:pPr>
  </w:style>
  <w:style w:type="paragraph" w:customStyle="1" w:styleId="news">
    <w:name w:val="news"/>
    <w:basedOn w:val="a0"/>
    <w:uiPriority w:val="99"/>
    <w:rsid w:val="006330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uiPriority w:val="99"/>
    <w:rsid w:val="00043799"/>
    <w:rPr>
      <w:rFonts w:cs="Times New Roman"/>
    </w:rPr>
  </w:style>
  <w:style w:type="character" w:customStyle="1" w:styleId="slogan2">
    <w:name w:val="slogan2"/>
    <w:basedOn w:val="a3"/>
    <w:uiPriority w:val="99"/>
    <w:rsid w:val="00043799"/>
    <w:rPr>
      <w:rFonts w:cs="Times New Roman"/>
    </w:rPr>
  </w:style>
  <w:style w:type="character" w:customStyle="1" w:styleId="slogan02">
    <w:name w:val="slogan02"/>
    <w:basedOn w:val="a3"/>
    <w:uiPriority w:val="99"/>
    <w:rsid w:val="00043799"/>
    <w:rPr>
      <w:rFonts w:cs="Times New Roman"/>
    </w:rPr>
  </w:style>
  <w:style w:type="paragraph" w:customStyle="1" w:styleId="18">
    <w:name w:val="Текст1"/>
    <w:basedOn w:val="a1"/>
    <w:rsid w:val="00C4551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paragraph" w:styleId="affc">
    <w:name w:val="annotation subject"/>
    <w:basedOn w:val="aff1"/>
    <w:next w:val="aff1"/>
    <w:link w:val="affd"/>
    <w:uiPriority w:val="99"/>
    <w:locked/>
    <w:rsid w:val="005F47B1"/>
    <w:rPr>
      <w:b/>
      <w:bCs/>
    </w:rPr>
  </w:style>
  <w:style w:type="character" w:customStyle="1" w:styleId="affd">
    <w:name w:val="Тема примечания Знак"/>
    <w:basedOn w:val="aff2"/>
    <w:link w:val="affc"/>
    <w:uiPriority w:val="99"/>
    <w:locked/>
    <w:rsid w:val="005F47B1"/>
    <w:rPr>
      <w:rFonts w:eastAsia="SimSun" w:cs="Times New Roman"/>
      <w:b/>
      <w:bCs/>
      <w:lang w:val="ru-RU" w:eastAsia="ru-RU" w:bidi="ar-SA"/>
    </w:rPr>
  </w:style>
  <w:style w:type="paragraph" w:customStyle="1" w:styleId="Default">
    <w:name w:val="Default"/>
    <w:uiPriority w:val="99"/>
    <w:rsid w:val="00214A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e">
    <w:name w:val="Table Grid"/>
    <w:basedOn w:val="a4"/>
    <w:uiPriority w:val="99"/>
    <w:locked/>
    <w:rsid w:val="000E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Number 2"/>
    <w:basedOn w:val="a0"/>
    <w:uiPriority w:val="99"/>
    <w:locked/>
    <w:rsid w:val="001D0DE1"/>
    <w:pPr>
      <w:tabs>
        <w:tab w:val="num" w:pos="643"/>
      </w:tabs>
      <w:ind w:left="643" w:hanging="360"/>
      <w:contextualSpacing/>
    </w:pPr>
  </w:style>
  <w:style w:type="paragraph" w:styleId="33">
    <w:name w:val="List Number 3"/>
    <w:basedOn w:val="a0"/>
    <w:uiPriority w:val="99"/>
    <w:locked/>
    <w:rsid w:val="001D0DE1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0"/>
    <w:uiPriority w:val="99"/>
    <w:locked/>
    <w:rsid w:val="001D0DE1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0"/>
    <w:uiPriority w:val="99"/>
    <w:locked/>
    <w:rsid w:val="001D0DE1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a0"/>
    <w:uiPriority w:val="99"/>
    <w:rsid w:val="00467C32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uiPriority w:val="99"/>
    <w:rsid w:val="00C82E10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a0"/>
    <w:uiPriority w:val="99"/>
    <w:rsid w:val="00C82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0"/>
    <w:uiPriority w:val="99"/>
    <w:rsid w:val="00C82E1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C82E10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3"/>
    <w:uiPriority w:val="99"/>
    <w:rsid w:val="00C82E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3"/>
    <w:uiPriority w:val="99"/>
    <w:rsid w:val="00C82E10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a0"/>
    <w:uiPriority w:val="99"/>
    <w:rsid w:val="0000477F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3"/>
    <w:uiPriority w:val="99"/>
    <w:rsid w:val="000047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a0"/>
    <w:uiPriority w:val="99"/>
    <w:rsid w:val="0000477F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a0"/>
    <w:uiPriority w:val="99"/>
    <w:rsid w:val="0000477F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basedOn w:val="a3"/>
    <w:uiPriority w:val="99"/>
    <w:rsid w:val="0000477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basedOn w:val="a3"/>
    <w:uiPriority w:val="99"/>
    <w:rsid w:val="0000477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0"/>
    <w:uiPriority w:val="99"/>
    <w:rsid w:val="0000477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basedOn w:val="a3"/>
    <w:uiPriority w:val="99"/>
    <w:rsid w:val="000047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3"/>
    <w:uiPriority w:val="99"/>
    <w:rsid w:val="000047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3"/>
    <w:uiPriority w:val="99"/>
    <w:rsid w:val="0000477F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47">
    <w:name w:val="Font Style47"/>
    <w:basedOn w:val="a3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basedOn w:val="a3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a3"/>
    <w:uiPriority w:val="99"/>
    <w:rsid w:val="0000477F"/>
    <w:rPr>
      <w:rFonts w:ascii="Cambria" w:hAnsi="Cambria" w:cs="Cambria"/>
      <w:sz w:val="20"/>
      <w:szCs w:val="20"/>
    </w:rPr>
  </w:style>
  <w:style w:type="character" w:customStyle="1" w:styleId="FontStyle51">
    <w:name w:val="Font Style51"/>
    <w:basedOn w:val="a3"/>
    <w:uiPriority w:val="99"/>
    <w:rsid w:val="0000477F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basedOn w:val="a3"/>
    <w:uiPriority w:val="99"/>
    <w:rsid w:val="0000477F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3"/>
    <w:uiPriority w:val="99"/>
    <w:rsid w:val="0000477F"/>
    <w:rPr>
      <w:rFonts w:ascii="Arial" w:hAnsi="Arial" w:cs="Arial"/>
      <w:sz w:val="14"/>
      <w:szCs w:val="14"/>
    </w:rPr>
  </w:style>
  <w:style w:type="character" w:customStyle="1" w:styleId="FontStyle60">
    <w:name w:val="Font Style60"/>
    <w:basedOn w:val="a3"/>
    <w:uiPriority w:val="99"/>
    <w:rsid w:val="0000477F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basedOn w:val="a3"/>
    <w:uiPriority w:val="99"/>
    <w:rsid w:val="0000477F"/>
    <w:rPr>
      <w:rFonts w:ascii="Arial" w:hAnsi="Arial" w:cs="Arial"/>
      <w:sz w:val="18"/>
      <w:szCs w:val="18"/>
    </w:rPr>
  </w:style>
  <w:style w:type="character" w:customStyle="1" w:styleId="FontStyle53">
    <w:name w:val="Font Style53"/>
    <w:basedOn w:val="a3"/>
    <w:uiPriority w:val="99"/>
    <w:rsid w:val="0000477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basedOn w:val="a3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a3"/>
    <w:uiPriority w:val="99"/>
    <w:rsid w:val="0000477F"/>
    <w:rPr>
      <w:rFonts w:ascii="Garamond" w:hAnsi="Garamond" w:cs="Garamond"/>
      <w:b/>
      <w:bCs/>
      <w:sz w:val="18"/>
      <w:szCs w:val="18"/>
    </w:rPr>
  </w:style>
  <w:style w:type="paragraph" w:customStyle="1" w:styleId="afff">
    <w:name w:val="заголовок табл"/>
    <w:basedOn w:val="a0"/>
    <w:link w:val="afff0"/>
    <w:uiPriority w:val="99"/>
    <w:rsid w:val="003C756F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b/>
      <w:bCs/>
    </w:rPr>
  </w:style>
  <w:style w:type="character" w:customStyle="1" w:styleId="afff0">
    <w:name w:val="заголовок табл Знак"/>
    <w:basedOn w:val="a3"/>
    <w:link w:val="afff"/>
    <w:uiPriority w:val="99"/>
    <w:locked/>
    <w:rsid w:val="003C756F"/>
    <w:rPr>
      <w:rFonts w:eastAsia="Times New Roman" w:cs="Times New Roman"/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a0"/>
    <w:uiPriority w:val="99"/>
    <w:rsid w:val="00CA6A9A"/>
    <w:pPr>
      <w:spacing w:before="100" w:beforeAutospacing="1" w:after="100" w:afterAutospacing="1"/>
    </w:pPr>
  </w:style>
  <w:style w:type="character" w:customStyle="1" w:styleId="leftmenutitle">
    <w:name w:val="leftmenutitle"/>
    <w:basedOn w:val="a3"/>
    <w:uiPriority w:val="99"/>
    <w:rsid w:val="00CD2935"/>
    <w:rPr>
      <w:rFonts w:cs="Times New Roman"/>
    </w:rPr>
  </w:style>
  <w:style w:type="character" w:customStyle="1" w:styleId="mainup">
    <w:name w:val="mainup"/>
    <w:basedOn w:val="a3"/>
    <w:uiPriority w:val="99"/>
    <w:rsid w:val="00CD2935"/>
    <w:rPr>
      <w:rFonts w:cs="Times New Roman"/>
    </w:rPr>
  </w:style>
  <w:style w:type="character" w:customStyle="1" w:styleId="apple-style-span">
    <w:name w:val="apple-style-span"/>
    <w:basedOn w:val="a3"/>
    <w:uiPriority w:val="99"/>
    <w:rsid w:val="00673867"/>
    <w:rPr>
      <w:rFonts w:cs="Times New Roman"/>
    </w:rPr>
  </w:style>
  <w:style w:type="paragraph" w:customStyle="1" w:styleId="Style1">
    <w:name w:val="Style1"/>
    <w:basedOn w:val="a0"/>
    <w:uiPriority w:val="99"/>
    <w:rsid w:val="00193CB9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basedOn w:val="a3"/>
    <w:uiPriority w:val="99"/>
    <w:rsid w:val="00193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93CB9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2"/>
    <w:uiPriority w:val="99"/>
    <w:rsid w:val="00193CB9"/>
    <w:pPr>
      <w:keepLines w:val="0"/>
      <w:tabs>
        <w:tab w:val="clear" w:pos="2128"/>
        <w:tab w:val="num" w:pos="792"/>
      </w:tabs>
      <w:suppressAutoHyphens w:val="0"/>
      <w:spacing w:after="60" w:line="360" w:lineRule="auto"/>
      <w:ind w:left="792" w:right="0" w:hanging="432"/>
    </w:pPr>
    <w:rPr>
      <w:iCs/>
    </w:rPr>
  </w:style>
  <w:style w:type="paragraph" w:customStyle="1" w:styleId="120">
    <w:name w:val="ЗагЗЖ12"/>
    <w:basedOn w:val="a0"/>
    <w:uiPriority w:val="99"/>
    <w:rsid w:val="00193CB9"/>
    <w:pPr>
      <w:tabs>
        <w:tab w:val="num" w:pos="1440"/>
      </w:tabs>
      <w:ind w:left="1224" w:hanging="504"/>
    </w:pPr>
    <w:rPr>
      <w:b/>
    </w:rPr>
  </w:style>
  <w:style w:type="character" w:customStyle="1" w:styleId="111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basedOn w:val="a3"/>
    <w:uiPriority w:val="99"/>
    <w:rsid w:val="00193CB9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34">
    <w:name w:val="Body Text 3"/>
    <w:basedOn w:val="a0"/>
    <w:link w:val="35"/>
    <w:uiPriority w:val="99"/>
    <w:locked/>
    <w:rsid w:val="00193CB9"/>
    <w:pPr>
      <w:jc w:val="center"/>
    </w:pPr>
    <w:rPr>
      <w:b/>
      <w:bCs/>
      <w:sz w:val="28"/>
    </w:rPr>
  </w:style>
  <w:style w:type="character" w:customStyle="1" w:styleId="35">
    <w:name w:val="Основной текст 3 Знак"/>
    <w:basedOn w:val="a3"/>
    <w:link w:val="34"/>
    <w:uiPriority w:val="99"/>
    <w:locked/>
    <w:rsid w:val="00193CB9"/>
    <w:rPr>
      <w:rFonts w:eastAsia="Times New Roman" w:cs="Times New Roman"/>
      <w:b/>
      <w:bCs/>
      <w:sz w:val="24"/>
      <w:szCs w:val="24"/>
    </w:rPr>
  </w:style>
  <w:style w:type="paragraph" w:customStyle="1" w:styleId="130">
    <w:name w:val="Обычный 13 Знак"/>
    <w:basedOn w:val="a0"/>
    <w:uiPriority w:val="99"/>
    <w:rsid w:val="00193CB9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a0"/>
    <w:uiPriority w:val="99"/>
    <w:rsid w:val="00353BD1"/>
    <w:pPr>
      <w:spacing w:before="100" w:beforeAutospacing="1" w:after="100" w:afterAutospacing="1"/>
    </w:pPr>
  </w:style>
  <w:style w:type="paragraph" w:customStyle="1" w:styleId="afff1">
    <w:name w:val="Знак Знак Знак Знак"/>
    <w:basedOn w:val="a0"/>
    <w:uiPriority w:val="99"/>
    <w:rsid w:val="00D836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f2">
    <w:name w:val="List Paragraph"/>
    <w:basedOn w:val="a0"/>
    <w:uiPriority w:val="34"/>
    <w:qFormat/>
    <w:rsid w:val="002C0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3C3778"/>
    <w:pPr>
      <w:spacing w:before="100" w:beforeAutospacing="1" w:after="100" w:afterAutospacing="1"/>
    </w:pPr>
  </w:style>
  <w:style w:type="paragraph" w:styleId="afff3">
    <w:name w:val="No Spacing"/>
    <w:uiPriority w:val="99"/>
    <w:qFormat/>
    <w:rsid w:val="00236A43"/>
    <w:rPr>
      <w:rFonts w:ascii="Calibri" w:hAnsi="Calibri"/>
      <w:sz w:val="22"/>
      <w:szCs w:val="22"/>
    </w:rPr>
  </w:style>
  <w:style w:type="paragraph" w:customStyle="1" w:styleId="19">
    <w:name w:val="1"/>
    <w:basedOn w:val="a0"/>
    <w:uiPriority w:val="99"/>
    <w:rsid w:val="00A0671D"/>
    <w:pPr>
      <w:spacing w:before="100" w:beforeAutospacing="1" w:after="100" w:afterAutospacing="1"/>
    </w:pPr>
  </w:style>
  <w:style w:type="paragraph" w:customStyle="1" w:styleId="main">
    <w:name w:val="main"/>
    <w:basedOn w:val="a0"/>
    <w:uiPriority w:val="99"/>
    <w:rsid w:val="00A72856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0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a0"/>
    <w:uiPriority w:val="99"/>
    <w:rsid w:val="00E81748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a0"/>
    <w:uiPriority w:val="99"/>
    <w:rsid w:val="00E81748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a0"/>
    <w:uiPriority w:val="99"/>
    <w:rsid w:val="00E81748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a0"/>
    <w:uiPriority w:val="99"/>
    <w:rsid w:val="00E81748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a0"/>
    <w:uiPriority w:val="99"/>
    <w:rsid w:val="00E81748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a0"/>
    <w:uiPriority w:val="99"/>
    <w:rsid w:val="00E81748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a0"/>
    <w:uiPriority w:val="99"/>
    <w:rsid w:val="00E81748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a0"/>
    <w:uiPriority w:val="99"/>
    <w:rsid w:val="00E81748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a0"/>
    <w:uiPriority w:val="99"/>
    <w:rsid w:val="00E81748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a0"/>
    <w:uiPriority w:val="99"/>
    <w:rsid w:val="00E81748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a0"/>
    <w:uiPriority w:val="99"/>
    <w:rsid w:val="00E81748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a0"/>
    <w:uiPriority w:val="99"/>
    <w:rsid w:val="00E81748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a0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707C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a0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a0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a0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a0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a0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a0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a0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a0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5707C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5707C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5707C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5707C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rsid w:val="005707C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0"/>
    <w:rsid w:val="005707C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5707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0"/>
    <w:rsid w:val="005707C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5707C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5707C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5707C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5707C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a0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0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a0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a0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rsid w:val="005707C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6">
    <w:name w:val="Абзац списка3"/>
    <w:basedOn w:val="a0"/>
    <w:uiPriority w:val="99"/>
    <w:rsid w:val="00AC6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uiPriority w:val="99"/>
    <w:rsid w:val="00AC6CAA"/>
    <w:pPr>
      <w:autoSpaceDE w:val="0"/>
      <w:autoSpaceDN w:val="0"/>
    </w:pPr>
    <w:rPr>
      <w:sz w:val="24"/>
      <w:szCs w:val="24"/>
    </w:rPr>
  </w:style>
  <w:style w:type="paragraph" w:customStyle="1" w:styleId="37">
    <w:name w:val="Заголовок оглавления3"/>
    <w:basedOn w:val="1"/>
    <w:next w:val="a0"/>
    <w:uiPriority w:val="99"/>
    <w:rsid w:val="00657C0D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44">
    <w:name w:val="Абзац списка4"/>
    <w:basedOn w:val="a0"/>
    <w:uiPriority w:val="99"/>
    <w:rsid w:val="00657C0D"/>
    <w:pPr>
      <w:ind w:left="720"/>
      <w:contextualSpacing/>
    </w:pPr>
  </w:style>
  <w:style w:type="character" w:customStyle="1" w:styleId="710">
    <w:name w:val="Знак7 Знак Знак1"/>
    <w:uiPriority w:val="99"/>
    <w:rsid w:val="00657C0D"/>
    <w:rPr>
      <w:rFonts w:eastAsia="SimSun"/>
      <w:sz w:val="28"/>
      <w:lang w:val="ru-RU" w:eastAsia="ru-RU"/>
    </w:rPr>
  </w:style>
  <w:style w:type="paragraph" w:customStyle="1" w:styleId="53">
    <w:name w:val="Стиль5"/>
    <w:basedOn w:val="a0"/>
    <w:link w:val="54"/>
    <w:uiPriority w:val="99"/>
    <w:rsid w:val="00657C0D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b/>
      <w:i/>
      <w:sz w:val="26"/>
      <w:szCs w:val="26"/>
    </w:rPr>
  </w:style>
  <w:style w:type="character" w:customStyle="1" w:styleId="54">
    <w:name w:val="Стиль5 Знак"/>
    <w:basedOn w:val="a3"/>
    <w:link w:val="53"/>
    <w:uiPriority w:val="99"/>
    <w:locked/>
    <w:rsid w:val="00657C0D"/>
    <w:rPr>
      <w:rFonts w:eastAsia="Times New Roman" w:cs="Times New Roman"/>
      <w:b/>
      <w:i/>
      <w:sz w:val="26"/>
      <w:szCs w:val="26"/>
    </w:rPr>
  </w:style>
  <w:style w:type="paragraph" w:customStyle="1" w:styleId="afff4">
    <w:name w:val="ТЕКСТ"/>
    <w:basedOn w:val="a0"/>
    <w:link w:val="afff5"/>
    <w:uiPriority w:val="99"/>
    <w:rsid w:val="00657C0D"/>
    <w:pPr>
      <w:widowControl w:val="0"/>
      <w:suppressAutoHyphens/>
      <w:spacing w:before="120" w:after="120"/>
      <w:ind w:right="-108" w:firstLine="720"/>
      <w:jc w:val="both"/>
    </w:pPr>
    <w:rPr>
      <w:rFonts w:eastAsia="Times New Roman"/>
      <w:sz w:val="26"/>
      <w:szCs w:val="20"/>
    </w:rPr>
  </w:style>
  <w:style w:type="character" w:customStyle="1" w:styleId="afff5">
    <w:name w:val="ТЕКСТ Знак"/>
    <w:link w:val="afff4"/>
    <w:uiPriority w:val="99"/>
    <w:locked/>
    <w:rsid w:val="00657C0D"/>
    <w:rPr>
      <w:rFonts w:eastAsia="Times New Roman"/>
      <w:sz w:val="26"/>
    </w:rPr>
  </w:style>
  <w:style w:type="paragraph" w:customStyle="1" w:styleId="sel3">
    <w:name w:val="sel3"/>
    <w:basedOn w:val="a0"/>
    <w:uiPriority w:val="99"/>
    <w:rsid w:val="00657C0D"/>
    <w:pPr>
      <w:spacing w:before="100" w:beforeAutospacing="1" w:after="100" w:afterAutospacing="1"/>
    </w:pPr>
  </w:style>
  <w:style w:type="paragraph" w:styleId="afff6">
    <w:name w:val="Date"/>
    <w:basedOn w:val="a0"/>
    <w:next w:val="a0"/>
    <w:link w:val="afff7"/>
    <w:uiPriority w:val="99"/>
    <w:locked/>
    <w:rsid w:val="000D13B4"/>
  </w:style>
  <w:style w:type="character" w:customStyle="1" w:styleId="afff7">
    <w:name w:val="Дата Знак"/>
    <w:basedOn w:val="a3"/>
    <w:link w:val="afff6"/>
    <w:uiPriority w:val="99"/>
    <w:locked/>
    <w:rsid w:val="000D13B4"/>
    <w:rPr>
      <w:rFonts w:cs="Times New Roman"/>
      <w:sz w:val="24"/>
      <w:szCs w:val="24"/>
    </w:rPr>
  </w:style>
  <w:style w:type="paragraph" w:styleId="afff8">
    <w:name w:val="endnote text"/>
    <w:basedOn w:val="a0"/>
    <w:link w:val="afff9"/>
    <w:uiPriority w:val="99"/>
    <w:locked/>
    <w:rsid w:val="00F421C1"/>
    <w:rPr>
      <w:sz w:val="20"/>
      <w:szCs w:val="20"/>
    </w:rPr>
  </w:style>
  <w:style w:type="character" w:customStyle="1" w:styleId="afff9">
    <w:name w:val="Текст концевой сноски Знак"/>
    <w:basedOn w:val="a3"/>
    <w:link w:val="afff8"/>
    <w:uiPriority w:val="99"/>
    <w:locked/>
    <w:rsid w:val="00F421C1"/>
    <w:rPr>
      <w:rFonts w:cs="Times New Roman"/>
    </w:rPr>
  </w:style>
  <w:style w:type="paragraph" w:styleId="afffa">
    <w:name w:val="macro"/>
    <w:link w:val="afffb"/>
    <w:uiPriority w:val="99"/>
    <w:locked/>
    <w:rsid w:val="00F42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b">
    <w:name w:val="Текст макроса Знак"/>
    <w:basedOn w:val="a3"/>
    <w:link w:val="afffa"/>
    <w:uiPriority w:val="99"/>
    <w:locked/>
    <w:rsid w:val="00F421C1"/>
    <w:rPr>
      <w:rFonts w:ascii="Consolas" w:hAnsi="Consolas"/>
      <w:lang w:val="ru-RU" w:eastAsia="ru-RU" w:bidi="ar-SA"/>
    </w:rPr>
  </w:style>
  <w:style w:type="paragraph" w:styleId="afffc">
    <w:name w:val="Document Map"/>
    <w:basedOn w:val="a0"/>
    <w:link w:val="afffd"/>
    <w:uiPriority w:val="99"/>
    <w:locked/>
    <w:rsid w:val="00B6474C"/>
    <w:rPr>
      <w:rFonts w:ascii="Tahoma" w:hAnsi="Tahoma" w:cs="Tahoma"/>
      <w:sz w:val="16"/>
      <w:szCs w:val="16"/>
    </w:rPr>
  </w:style>
  <w:style w:type="character" w:customStyle="1" w:styleId="afffd">
    <w:name w:val="Схема документа Знак"/>
    <w:basedOn w:val="a3"/>
    <w:link w:val="afffc"/>
    <w:uiPriority w:val="99"/>
    <w:locked/>
    <w:rsid w:val="00B6474C"/>
    <w:rPr>
      <w:rFonts w:ascii="Tahoma" w:hAnsi="Tahoma" w:cs="Tahoma"/>
      <w:sz w:val="16"/>
      <w:szCs w:val="16"/>
    </w:rPr>
  </w:style>
  <w:style w:type="character" w:styleId="afffe">
    <w:name w:val="Placeholder Text"/>
    <w:basedOn w:val="a3"/>
    <w:uiPriority w:val="99"/>
    <w:semiHidden/>
    <w:rsid w:val="001E6C04"/>
    <w:rPr>
      <w:rFonts w:cs="Times New Roman"/>
      <w:color w:val="808080"/>
    </w:rPr>
  </w:style>
  <w:style w:type="character" w:customStyle="1" w:styleId="29">
    <w:name w:val="Основной текст (2)_"/>
    <w:basedOn w:val="a3"/>
    <w:link w:val="211"/>
    <w:rsid w:val="0041294A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rsid w:val="0041294A"/>
    <w:pPr>
      <w:widowControl w:val="0"/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8">
    <w:name w:val="Основной текст (3)_"/>
    <w:basedOn w:val="a3"/>
    <w:link w:val="310"/>
    <w:uiPriority w:val="99"/>
    <w:rsid w:val="004129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8"/>
    <w:uiPriority w:val="99"/>
    <w:rsid w:val="0041294A"/>
    <w:pPr>
      <w:widowControl w:val="0"/>
      <w:shd w:val="clear" w:color="auto" w:fill="FFFFFF"/>
      <w:spacing w:before="60" w:line="317" w:lineRule="exact"/>
    </w:pPr>
    <w:rPr>
      <w:b/>
      <w:bCs/>
      <w:sz w:val="23"/>
      <w:szCs w:val="23"/>
    </w:rPr>
  </w:style>
  <w:style w:type="character" w:customStyle="1" w:styleId="2a">
    <w:name w:val="Основной текст (2)"/>
    <w:basedOn w:val="29"/>
    <w:rsid w:val="00E45CC9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9">
    <w:name w:val="Основной текст (3)"/>
    <w:basedOn w:val="38"/>
    <w:uiPriority w:val="99"/>
    <w:rsid w:val="00E45CC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BodyTextLeft021cm">
    <w:name w:val="Style Body Text + Left:  021 cm"/>
    <w:basedOn w:val="a7"/>
    <w:rsid w:val="006B639F"/>
    <w:pPr>
      <w:spacing w:before="120" w:after="120"/>
      <w:ind w:firstLine="567"/>
      <w:jc w:val="both"/>
    </w:pPr>
    <w:rPr>
      <w:rFonts w:ascii="Arial" w:eastAsia="Times New Roman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rsid w:val="00A420DB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A420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5">
    <w:name w:val="Основной текст (5)_"/>
    <w:basedOn w:val="a3"/>
    <w:link w:val="510"/>
    <w:uiPriority w:val="99"/>
    <w:rsid w:val="0091178A"/>
    <w:rPr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5"/>
    <w:uiPriority w:val="99"/>
    <w:rsid w:val="0091178A"/>
    <w:pPr>
      <w:shd w:val="clear" w:color="auto" w:fill="FFFFFF"/>
      <w:spacing w:before="60" w:line="240" w:lineRule="atLeast"/>
    </w:pPr>
    <w:rPr>
      <w:sz w:val="27"/>
      <w:szCs w:val="27"/>
    </w:rPr>
  </w:style>
  <w:style w:type="character" w:customStyle="1" w:styleId="73">
    <w:name w:val="Основной текст (7)_"/>
    <w:basedOn w:val="a3"/>
    <w:link w:val="711"/>
    <w:uiPriority w:val="99"/>
    <w:rsid w:val="0091178A"/>
    <w:rPr>
      <w:sz w:val="27"/>
      <w:szCs w:val="27"/>
      <w:shd w:val="clear" w:color="auto" w:fill="FFFFFF"/>
    </w:rPr>
  </w:style>
  <w:style w:type="paragraph" w:customStyle="1" w:styleId="711">
    <w:name w:val="Основной текст (7)1"/>
    <w:basedOn w:val="a0"/>
    <w:link w:val="73"/>
    <w:uiPriority w:val="99"/>
    <w:rsid w:val="0091178A"/>
    <w:pPr>
      <w:shd w:val="clear" w:color="auto" w:fill="FFFFFF"/>
      <w:spacing w:before="60" w:after="60" w:line="480" w:lineRule="exact"/>
      <w:ind w:hanging="360"/>
      <w:jc w:val="both"/>
    </w:pPr>
    <w:rPr>
      <w:sz w:val="27"/>
      <w:szCs w:val="27"/>
    </w:rPr>
  </w:style>
  <w:style w:type="character" w:customStyle="1" w:styleId="140">
    <w:name w:val="Основной текст (140)_"/>
    <w:basedOn w:val="a3"/>
    <w:link w:val="1400"/>
    <w:uiPriority w:val="99"/>
    <w:rsid w:val="0091178A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a0"/>
    <w:link w:val="140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basedOn w:val="a3"/>
    <w:link w:val="1410"/>
    <w:uiPriority w:val="99"/>
    <w:rsid w:val="0091178A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a0"/>
    <w:link w:val="141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19"/>
      <w:szCs w:val="19"/>
    </w:rPr>
  </w:style>
  <w:style w:type="character" w:customStyle="1" w:styleId="74">
    <w:name w:val="Основной текст (7)"/>
    <w:basedOn w:val="73"/>
    <w:uiPriority w:val="99"/>
    <w:rsid w:val="0091178A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5">
    <w:name w:val="Основной текст (7) + Малые прописные"/>
    <w:basedOn w:val="73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50">
    <w:name w:val="Основной текст (7) + Малые прописные5"/>
    <w:basedOn w:val="73"/>
    <w:uiPriority w:val="99"/>
    <w:rsid w:val="0091178A"/>
    <w:rPr>
      <w:rFonts w:ascii="Times New Roman" w:hAnsi="Times New Roman" w:cs="Times New Roman"/>
      <w:smallCaps/>
      <w:noProof/>
      <w:spacing w:val="0"/>
      <w:sz w:val="27"/>
      <w:szCs w:val="27"/>
      <w:shd w:val="clear" w:color="auto" w:fill="FFFFFF"/>
    </w:rPr>
  </w:style>
  <w:style w:type="character" w:customStyle="1" w:styleId="740">
    <w:name w:val="Основной текст (7) + Малые прописные4"/>
    <w:basedOn w:val="73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12">
    <w:name w:val="Основной текст (7) + Полужирный1"/>
    <w:basedOn w:val="73"/>
    <w:uiPriority w:val="99"/>
    <w:rsid w:val="009117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WW8Num7z1">
    <w:name w:val="WW8Num7z1"/>
    <w:rsid w:val="0091178A"/>
    <w:rPr>
      <w:i w:val="0"/>
    </w:rPr>
  </w:style>
  <w:style w:type="character" w:customStyle="1" w:styleId="58">
    <w:name w:val="Основной текст (58)_"/>
    <w:basedOn w:val="a3"/>
    <w:link w:val="581"/>
    <w:uiPriority w:val="99"/>
    <w:rsid w:val="0091178A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a0"/>
    <w:link w:val="58"/>
    <w:uiPriority w:val="99"/>
    <w:rsid w:val="0091178A"/>
    <w:pPr>
      <w:shd w:val="clear" w:color="auto" w:fill="FFFFFF"/>
      <w:spacing w:before="480" w:after="60" w:line="240" w:lineRule="atLeast"/>
    </w:pPr>
    <w:rPr>
      <w:rFonts w:ascii="Arial" w:hAnsi="Arial" w:cs="Arial"/>
      <w:sz w:val="19"/>
      <w:szCs w:val="19"/>
    </w:rPr>
  </w:style>
  <w:style w:type="character" w:customStyle="1" w:styleId="580pt">
    <w:name w:val="Основной текст (58) + Интервал 0 pt"/>
    <w:basedOn w:val="58"/>
    <w:uiPriority w:val="99"/>
    <w:rsid w:val="0091178A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styleId="HTML">
    <w:name w:val="HTML Preformatted"/>
    <w:basedOn w:val="a0"/>
    <w:link w:val="HTML0"/>
    <w:uiPriority w:val="99"/>
    <w:unhideWhenUsed/>
    <w:locked/>
    <w:rsid w:val="0091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1178A"/>
    <w:rPr>
      <w:rFonts w:ascii="Courier New" w:eastAsia="Times New Roman" w:hAnsi="Courier New" w:cs="Courier New"/>
    </w:rPr>
  </w:style>
  <w:style w:type="character" w:customStyle="1" w:styleId="715">
    <w:name w:val="Основной текст (7)15"/>
    <w:basedOn w:val="73"/>
    <w:uiPriority w:val="99"/>
    <w:rsid w:val="0091178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13">
    <w:name w:val="Основной текст (7) + Малые прописные1"/>
    <w:basedOn w:val="73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styleId="affff">
    <w:name w:val="Subtle Emphasis"/>
    <w:basedOn w:val="a3"/>
    <w:uiPriority w:val="19"/>
    <w:qFormat/>
    <w:rsid w:val="0091178A"/>
    <w:rPr>
      <w:i/>
      <w:iCs/>
      <w:color w:val="808080" w:themeColor="text1" w:themeTint="7F"/>
    </w:rPr>
  </w:style>
  <w:style w:type="paragraph" w:customStyle="1" w:styleId="a">
    <w:name w:val="заголовок таблицы"/>
    <w:basedOn w:val="a0"/>
    <w:autoRedefine/>
    <w:rsid w:val="00C31F1C"/>
    <w:pPr>
      <w:keepNext/>
      <w:keepLines/>
      <w:widowControl w:val="0"/>
      <w:numPr>
        <w:numId w:val="12"/>
      </w:numPr>
      <w:tabs>
        <w:tab w:val="left" w:pos="1440"/>
      </w:tabs>
      <w:spacing w:before="120" w:after="120"/>
      <w:ind w:left="-85"/>
    </w:pPr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365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367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818">
          <w:marLeft w:val="0"/>
          <w:marRight w:val="225"/>
          <w:marTop w:val="0"/>
          <w:marBottom w:val="150"/>
          <w:divBdr>
            <w:top w:val="single" w:sz="36" w:space="0" w:color="FFF6E4"/>
            <w:left w:val="single" w:sz="36" w:space="0" w:color="FFF6E4"/>
            <w:bottom w:val="single" w:sz="36" w:space="0" w:color="FFF6E4"/>
            <w:right w:val="single" w:sz="36" w:space="0" w:color="FFF6E4"/>
          </w:divBdr>
          <w:divsChild>
            <w:div w:id="385225547">
              <w:marLeft w:val="0"/>
              <w:marRight w:val="0"/>
              <w:marTop w:val="0"/>
              <w:marBottom w:val="0"/>
              <w:divBdr>
                <w:top w:val="single" w:sz="6" w:space="8" w:color="FFAC00"/>
                <w:left w:val="single" w:sz="6" w:space="4" w:color="FFAC00"/>
                <w:bottom w:val="single" w:sz="6" w:space="4" w:color="FFAC00"/>
                <w:right w:val="single" w:sz="6" w:space="4" w:color="FFAC00"/>
              </w:divBdr>
            </w:div>
          </w:divsChild>
        </w:div>
      </w:divsChild>
    </w:div>
    <w:div w:id="3852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customXml" Target="../customXml/item1.xml"/><Relationship Id="rId16" Type="http://schemas.openxmlformats.org/officeDocument/2006/relationships/chart" Target="charts/chart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ya\AppData\Roaming\Microsoft\&#1064;&#1072;&#1073;&#1083;&#1086;&#1085;&#1099;\&#1055;&#1088;&#1086;&#1075;&#1088;&#1072;&#1084;&#1084;&#1072;_&#1069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7;&#1072;&#1087;&#1086;&#1088;&#1086;&#1078;&#1089;&#1082;&#1086;&#1077;%20&#1089;&#1087;\&#1075;&#1088;&#1072;&#1092;&#1080;&#1082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7;&#1072;&#1087;&#1086;&#1088;&#1086;&#1078;&#1089;&#1082;&#1086;&#1077;%20&#1089;&#1087;\&#1075;&#1088;&#1072;&#1092;&#1080;&#1082;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ata\data\&#1054;&#1073;&#1097;&#1072;&#1103;\27%20&#1054;&#1058;&#1044;&#1045;&#1051;%20&#1069;&#1053;&#1045;&#1056;&#1043;&#1054;&#1040;&#1059;&#1044;&#1048;&#1058;&#1040;%20(&#1054;&#1090;&#1074;.%20&#1050;&#1080;&#1082;&#1086;&#1090;&#1100;%20&#1045;.&#1040;.)\9.%20&#1054;&#1073;&#1098;&#1077;&#1082;&#1090;&#1099;\&#1055;&#1080;&#1082;&#1072;&#1083;&#1105;&#1074;&#1086;_&#1057;&#1093;&#1077;&#1084;&#1072;%20&#1090;&#1077;&#1087;&#1083;&#1086;&#1089;&#1085;&#1072;&#1073;&#1078;&#1077;&#1085;&#1080;&#1103;\&#1056;&#1072;&#1073;&#1086;&#1095;&#1072;&#1103;%20&#1087;&#1072;&#1087;&#1082;&#1072;\&#1052;&#1072;&#1082;&#1077;&#1090;%20&#1088;&#1072;&#1089;&#1095;&#1077;&#1090;&#1072;%20&#1087;&#1086;&#1090;&#1077;&#1088;&#1100;&#1055;&#1080;&#1082;&#1072;&#1083;&#1077;&#1074;&#10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Перспективные балансы водоподготовительных установок, Кипень</a:t>
            </a:r>
          </a:p>
        </c:rich>
      </c:tx>
      <c:layout>
        <c:manualLayout>
          <c:xMode val="edge"/>
          <c:yMode val="edge"/>
          <c:x val="0.22784614052315894"/>
          <c:y val="0"/>
        </c:manualLayout>
      </c:layout>
    </c:title>
    <c:plotArea>
      <c:layout>
        <c:manualLayout>
          <c:layoutTarget val="inner"/>
          <c:xMode val="edge"/>
          <c:yMode val="edge"/>
          <c:x val="0.12461042494195439"/>
          <c:y val="0.16914221047988634"/>
          <c:w val="0.79679985001875331"/>
          <c:h val="0.70998012133729149"/>
        </c:manualLayout>
      </c:layout>
      <c:lineChart>
        <c:grouping val="standard"/>
        <c:ser>
          <c:idx val="0"/>
          <c:order val="0"/>
          <c:tx>
            <c:v>Перспективные балансы водоподготовительных установок</c:v>
          </c:tx>
          <c:dLbls>
            <c:dLbl>
              <c:idx val="0"/>
              <c:layout>
                <c:manualLayout>
                  <c:x val="-3.2345018053642198E-2"/>
                  <c:y val="-6.706114398422090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3126690738189484E-2"/>
                  <c:y val="-5.5226824457593797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5.9299199765010475E-2"/>
                  <c:y val="-5.9171597633136522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6.4690036107284257E-2"/>
                  <c:y val="-5.5226824457593797E-2"/>
                </c:manualLayout>
              </c:layout>
              <c:showVal val="1"/>
            </c:dLbl>
            <c:dLbl>
              <c:idx val="7"/>
              <c:layout>
                <c:manualLayout>
                  <c:x val="-2.6954181711368461E-2"/>
                  <c:y val="-5.5226824457593797E-2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3.7735854395915841E-2"/>
                  <c:y val="-5.9171597633136522E-2"/>
                </c:manualLayout>
              </c:layout>
              <c:showVal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3.9532799843340315E-2"/>
                  <c:y val="-5.9171597633136522E-2"/>
                </c:manualLayout>
              </c:layout>
              <c:showVal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8.9847272371228748E-3"/>
                  <c:y val="-7.1005917159763482E-2"/>
                </c:manualLayout>
              </c:layout>
              <c:showVal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2.6954181711368388E-2"/>
                  <c:y val="-5.5226824457593797E-2"/>
                </c:manualLayout>
              </c:layout>
              <c:showVal val="1"/>
            </c:dLbl>
            <c:showVal val="1"/>
          </c:dLbls>
          <c:cat>
            <c:numRef>
              <c:f>Лист1!$A$145:$P$145</c:f>
              <c:numCache>
                <c:formatCode>General</c:formatCode>
                <c:ptCount val="1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 formatCode="#,##0">
                  <c:v>2017</c:v>
                </c:pt>
                <c:pt idx="5" formatCode="#,##0">
                  <c:v>2018</c:v>
                </c:pt>
                <c:pt idx="6" formatCode="#,##0">
                  <c:v>2019</c:v>
                </c:pt>
                <c:pt idx="7" formatCode="#,##0">
                  <c:v>2020</c:v>
                </c:pt>
                <c:pt idx="8" formatCode="#,##0">
                  <c:v>2021</c:v>
                </c:pt>
                <c:pt idx="9" formatCode="#,##0">
                  <c:v>2022</c:v>
                </c:pt>
                <c:pt idx="10" formatCode="#,##0">
                  <c:v>2023</c:v>
                </c:pt>
                <c:pt idx="11" formatCode="#,##0">
                  <c:v>2024</c:v>
                </c:pt>
                <c:pt idx="12" formatCode="#,##0">
                  <c:v>2025</c:v>
                </c:pt>
                <c:pt idx="13" formatCode="#,##0">
                  <c:v>2026</c:v>
                </c:pt>
                <c:pt idx="14" formatCode="#,##0">
                  <c:v>2027</c:v>
                </c:pt>
                <c:pt idx="15" formatCode="#,##0">
                  <c:v>2028</c:v>
                </c:pt>
              </c:numCache>
            </c:numRef>
          </c:cat>
          <c:val>
            <c:numRef>
              <c:f>Лист1!$A$148:$P$148</c:f>
              <c:numCache>
                <c:formatCode>General</c:formatCode>
                <c:ptCount val="16"/>
                <c:pt idx="0">
                  <c:v>189</c:v>
                </c:pt>
                <c:pt idx="1">
                  <c:v>189</c:v>
                </c:pt>
                <c:pt idx="2">
                  <c:v>193.8</c:v>
                </c:pt>
                <c:pt idx="3">
                  <c:v>199.2</c:v>
                </c:pt>
                <c:pt idx="4">
                  <c:v>204.5</c:v>
                </c:pt>
                <c:pt idx="5">
                  <c:v>206.3</c:v>
                </c:pt>
                <c:pt idx="6">
                  <c:v>206.3</c:v>
                </c:pt>
                <c:pt idx="7">
                  <c:v>206.3</c:v>
                </c:pt>
                <c:pt idx="8">
                  <c:v>206.3</c:v>
                </c:pt>
                <c:pt idx="9">
                  <c:v>206.3</c:v>
                </c:pt>
                <c:pt idx="10">
                  <c:v>206.3</c:v>
                </c:pt>
                <c:pt idx="11">
                  <c:v>206.3</c:v>
                </c:pt>
                <c:pt idx="12">
                  <c:v>206.3</c:v>
                </c:pt>
                <c:pt idx="13">
                  <c:v>206.3</c:v>
                </c:pt>
                <c:pt idx="14">
                  <c:v>206.3</c:v>
                </c:pt>
                <c:pt idx="15">
                  <c:v>206.3</c:v>
                </c:pt>
              </c:numCache>
            </c:numRef>
          </c:val>
        </c:ser>
        <c:marker val="1"/>
        <c:axId val="110135168"/>
        <c:axId val="110136704"/>
      </c:lineChart>
      <c:catAx>
        <c:axId val="110135168"/>
        <c:scaling>
          <c:orientation val="minMax"/>
        </c:scaling>
        <c:axPos val="b"/>
        <c:numFmt formatCode="General" sourceLinked="1"/>
        <c:majorTickMark val="none"/>
        <c:tickLblPos val="nextTo"/>
        <c:crossAx val="110136704"/>
        <c:crosses val="autoZero"/>
        <c:auto val="1"/>
        <c:lblAlgn val="ctr"/>
        <c:lblOffset val="100"/>
      </c:catAx>
      <c:valAx>
        <c:axId val="110136704"/>
        <c:scaling>
          <c:orientation val="minMax"/>
          <c:min val="185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т/ч</a:t>
                </a:r>
              </a:p>
            </c:rich>
          </c:tx>
        </c:title>
        <c:numFmt formatCode="General" sourceLinked="1"/>
        <c:majorTickMark val="none"/>
        <c:tickLblPos val="nextTo"/>
        <c:crossAx val="11013516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48601969367315517"/>
          <c:y val="0.72245383528242402"/>
          <c:w val="0.31451936166272387"/>
          <c:h val="0.11899734426687809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Перспективные балансы водоподготовительных установок, Келози</a:t>
            </a:r>
          </a:p>
        </c:rich>
      </c:tx>
      <c:layout>
        <c:manualLayout>
          <c:xMode val="edge"/>
          <c:yMode val="edge"/>
          <c:x val="0.16974279958105534"/>
          <c:y val="0"/>
        </c:manualLayout>
      </c:layout>
    </c:title>
    <c:plotArea>
      <c:layout>
        <c:manualLayout>
          <c:layoutTarget val="inner"/>
          <c:xMode val="edge"/>
          <c:yMode val="edge"/>
          <c:x val="0.12253526646932369"/>
          <c:y val="0.15405333209088606"/>
          <c:w val="0.79679985001875331"/>
          <c:h val="0.70998012133729149"/>
        </c:manualLayout>
      </c:layout>
      <c:lineChart>
        <c:grouping val="standard"/>
        <c:ser>
          <c:idx val="0"/>
          <c:order val="0"/>
          <c:tx>
            <c:v>Перспективные балансы водоподготовительных установок</c:v>
          </c:tx>
          <c:dLbls>
            <c:dLbl>
              <c:idx val="0"/>
              <c:layout>
                <c:manualLayout>
                  <c:x val="-3.2345018053642156E-2"/>
                  <c:y val="-6.706114398422090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3126690738189463E-2"/>
                  <c:y val="-5.5226824457593734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5.9299199765010475E-2"/>
                  <c:y val="-5.9171597633136522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6.4690036107284174E-2"/>
                  <c:y val="-5.5226824457593734E-2"/>
                </c:manualLayout>
              </c:layout>
              <c:showVal val="1"/>
            </c:dLbl>
            <c:dLbl>
              <c:idx val="7"/>
              <c:layout>
                <c:manualLayout>
                  <c:x val="-2.6954181711368461E-2"/>
                  <c:y val="-5.5226824457593734E-2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3.7735854395915834E-2"/>
                  <c:y val="-5.9171597633136522E-2"/>
                </c:manualLayout>
              </c:layout>
              <c:showVal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3.9532799843340315E-2"/>
                  <c:y val="-5.9171597633136522E-2"/>
                </c:manualLayout>
              </c:layout>
              <c:showVal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8.9847272371228748E-3"/>
                  <c:y val="-7.1005917159763413E-2"/>
                </c:manualLayout>
              </c:layout>
              <c:showVal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2.6954181711368388E-2"/>
                  <c:y val="-5.5226824457593734E-2"/>
                </c:manualLayout>
              </c:layout>
              <c:showVal val="1"/>
            </c:dLbl>
            <c:showVal val="1"/>
          </c:dLbls>
          <c:cat>
            <c:numRef>
              <c:f>Лист1!$A$145:$P$145</c:f>
              <c:numCache>
                <c:formatCode>General</c:formatCode>
                <c:ptCount val="1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 formatCode="#,##0">
                  <c:v>2017</c:v>
                </c:pt>
                <c:pt idx="5" formatCode="#,##0">
                  <c:v>2018</c:v>
                </c:pt>
                <c:pt idx="6" formatCode="#,##0">
                  <c:v>2019</c:v>
                </c:pt>
                <c:pt idx="7" formatCode="#,##0">
                  <c:v>2020</c:v>
                </c:pt>
                <c:pt idx="8" formatCode="#,##0">
                  <c:v>2021</c:v>
                </c:pt>
                <c:pt idx="9" formatCode="#,##0">
                  <c:v>2022</c:v>
                </c:pt>
                <c:pt idx="10" formatCode="#,##0">
                  <c:v>2023</c:v>
                </c:pt>
                <c:pt idx="11" formatCode="#,##0">
                  <c:v>2024</c:v>
                </c:pt>
                <c:pt idx="12" formatCode="#,##0">
                  <c:v>2025</c:v>
                </c:pt>
                <c:pt idx="13" formatCode="#,##0">
                  <c:v>2026</c:v>
                </c:pt>
                <c:pt idx="14" formatCode="#,##0">
                  <c:v>2027</c:v>
                </c:pt>
                <c:pt idx="15" formatCode="#,##0">
                  <c:v>2028</c:v>
                </c:pt>
              </c:numCache>
            </c:numRef>
          </c:cat>
          <c:val>
            <c:numRef>
              <c:f>Лист1!$A$149:$P$149</c:f>
              <c:numCache>
                <c:formatCode>General</c:formatCode>
                <c:ptCount val="16"/>
                <c:pt idx="0">
                  <c:v>156.9</c:v>
                </c:pt>
                <c:pt idx="1">
                  <c:v>156.9</c:v>
                </c:pt>
                <c:pt idx="2">
                  <c:v>161.69999999999999</c:v>
                </c:pt>
                <c:pt idx="3">
                  <c:v>167.1</c:v>
                </c:pt>
                <c:pt idx="4">
                  <c:v>172.4</c:v>
                </c:pt>
                <c:pt idx="5">
                  <c:v>174</c:v>
                </c:pt>
                <c:pt idx="6">
                  <c:v>174</c:v>
                </c:pt>
                <c:pt idx="7">
                  <c:v>174</c:v>
                </c:pt>
                <c:pt idx="8">
                  <c:v>174</c:v>
                </c:pt>
                <c:pt idx="9">
                  <c:v>174</c:v>
                </c:pt>
                <c:pt idx="10">
                  <c:v>174</c:v>
                </c:pt>
                <c:pt idx="11">
                  <c:v>174</c:v>
                </c:pt>
                <c:pt idx="12">
                  <c:v>174</c:v>
                </c:pt>
                <c:pt idx="13">
                  <c:v>174</c:v>
                </c:pt>
                <c:pt idx="14">
                  <c:v>174</c:v>
                </c:pt>
                <c:pt idx="15">
                  <c:v>174</c:v>
                </c:pt>
              </c:numCache>
            </c:numRef>
          </c:val>
        </c:ser>
        <c:marker val="1"/>
        <c:axId val="110161920"/>
        <c:axId val="110163456"/>
      </c:lineChart>
      <c:catAx>
        <c:axId val="110161920"/>
        <c:scaling>
          <c:orientation val="minMax"/>
        </c:scaling>
        <c:axPos val="b"/>
        <c:numFmt formatCode="General" sourceLinked="1"/>
        <c:majorTickMark val="none"/>
        <c:tickLblPos val="nextTo"/>
        <c:crossAx val="110163456"/>
        <c:crosses val="autoZero"/>
        <c:auto val="1"/>
        <c:lblAlgn val="ctr"/>
        <c:lblOffset val="100"/>
      </c:catAx>
      <c:valAx>
        <c:axId val="110163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т/ч</a:t>
                </a:r>
              </a:p>
            </c:rich>
          </c:tx>
        </c:title>
        <c:numFmt formatCode="General" sourceLinked="1"/>
        <c:majorTickMark val="none"/>
        <c:tickLblPos val="nextTo"/>
        <c:crossAx val="11016192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48601969367315517"/>
          <c:y val="0.72245383528242402"/>
          <c:w val="0.31451936166272387"/>
          <c:h val="0.11899734426687802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Средние удельные затраты на</a:t>
            </a:r>
            <a:r>
              <a:rPr lang="ru-RU" baseline="0"/>
              <a:t> реконструкцию тепловых сетей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1688720058284294"/>
          <c:y val="0.16371377361948777"/>
          <c:w val="0.79451635717561186"/>
          <c:h val="0.69421330118089997"/>
        </c:manualLayout>
      </c:layout>
      <c:lineChart>
        <c:grouping val="standard"/>
        <c:ser>
          <c:idx val="0"/>
          <c:order val="0"/>
          <c:tx>
            <c:strRef>
              <c:f>'Расчет затр. на реконстр. т.с.'!$AE$4</c:f>
              <c:strCache>
                <c:ptCount val="1"/>
                <c:pt idx="0">
                  <c:v>Канальная, без замены лотков</c:v>
                </c:pt>
              </c:strCache>
            </c:strRef>
          </c:tx>
          <c:marker>
            <c:symbol val="circle"/>
            <c:size val="7"/>
            <c:spPr>
              <a:solidFill>
                <a:srgbClr val="FF0000"/>
              </a:solidFill>
            </c:spPr>
          </c:marker>
          <c:cat>
            <c:numRef>
              <c:f>'Расчет затр. на реконстр. т.с.'!$AD$10:$AD$23</c:f>
              <c:numCache>
                <c:formatCode>General</c:formatCode>
                <c:ptCount val="14"/>
                <c:pt idx="0">
                  <c:v>50</c:v>
                </c:pt>
                <c:pt idx="1">
                  <c:v>70</c:v>
                </c:pt>
                <c:pt idx="2">
                  <c:v>80</c:v>
                </c:pt>
                <c:pt idx="3">
                  <c:v>100</c:v>
                </c:pt>
                <c:pt idx="4">
                  <c:v>125</c:v>
                </c:pt>
                <c:pt idx="5">
                  <c:v>150</c:v>
                </c:pt>
                <c:pt idx="6">
                  <c:v>175</c:v>
                </c:pt>
                <c:pt idx="7">
                  <c:v>200</c:v>
                </c:pt>
                <c:pt idx="8">
                  <c:v>250</c:v>
                </c:pt>
                <c:pt idx="9">
                  <c:v>300</c:v>
                </c:pt>
                <c:pt idx="10">
                  <c:v>350</c:v>
                </c:pt>
                <c:pt idx="11">
                  <c:v>400</c:v>
                </c:pt>
                <c:pt idx="12">
                  <c:v>450</c:v>
                </c:pt>
                <c:pt idx="13">
                  <c:v>500</c:v>
                </c:pt>
              </c:numCache>
            </c:numRef>
          </c:cat>
          <c:val>
            <c:numRef>
              <c:f>'Расчет затр. на реконстр. т.с.'!$AE$10:$AE$23</c:f>
              <c:numCache>
                <c:formatCode>0.0</c:formatCode>
                <c:ptCount val="14"/>
                <c:pt idx="0">
                  <c:v>15</c:v>
                </c:pt>
                <c:pt idx="1">
                  <c:v>17</c:v>
                </c:pt>
                <c:pt idx="2">
                  <c:v>18.399999999999999</c:v>
                </c:pt>
                <c:pt idx="3">
                  <c:v>19.399999999999999</c:v>
                </c:pt>
                <c:pt idx="4">
                  <c:v>22.45</c:v>
                </c:pt>
                <c:pt idx="5">
                  <c:v>25.5</c:v>
                </c:pt>
                <c:pt idx="6">
                  <c:v>26.35</c:v>
                </c:pt>
                <c:pt idx="7">
                  <c:v>27.2</c:v>
                </c:pt>
                <c:pt idx="8">
                  <c:v>35.5</c:v>
                </c:pt>
                <c:pt idx="9">
                  <c:v>37.300000000000004</c:v>
                </c:pt>
                <c:pt idx="10">
                  <c:v>42</c:v>
                </c:pt>
                <c:pt idx="11">
                  <c:v>47.1</c:v>
                </c:pt>
                <c:pt idx="12">
                  <c:v>52.8</c:v>
                </c:pt>
                <c:pt idx="13">
                  <c:v>58.5</c:v>
                </c:pt>
              </c:numCache>
            </c:numRef>
          </c:val>
        </c:ser>
        <c:ser>
          <c:idx val="1"/>
          <c:order val="1"/>
          <c:tx>
            <c:strRef>
              <c:f>'Расчет затр. на реконстр. т.с.'!$AF$4</c:f>
              <c:strCache>
                <c:ptCount val="1"/>
                <c:pt idx="0">
                  <c:v>Надземная</c:v>
                </c:pt>
              </c:strCache>
            </c:strRef>
          </c:tx>
          <c:marker>
            <c:symbol val="circle"/>
            <c:size val="7"/>
            <c:spPr>
              <a:solidFill>
                <a:schemeClr val="tx2">
                  <a:lumMod val="60000"/>
                  <a:lumOff val="40000"/>
                </a:schemeClr>
              </a:solidFill>
            </c:spPr>
          </c:marker>
          <c:cat>
            <c:numRef>
              <c:f>'Расчет затр. на реконстр. т.с.'!$AD$10:$AD$23</c:f>
              <c:numCache>
                <c:formatCode>General</c:formatCode>
                <c:ptCount val="14"/>
                <c:pt idx="0">
                  <c:v>50</c:v>
                </c:pt>
                <c:pt idx="1">
                  <c:v>70</c:v>
                </c:pt>
                <c:pt idx="2">
                  <c:v>80</c:v>
                </c:pt>
                <c:pt idx="3">
                  <c:v>100</c:v>
                </c:pt>
                <c:pt idx="4">
                  <c:v>125</c:v>
                </c:pt>
                <c:pt idx="5">
                  <c:v>150</c:v>
                </c:pt>
                <c:pt idx="6">
                  <c:v>175</c:v>
                </c:pt>
                <c:pt idx="7">
                  <c:v>200</c:v>
                </c:pt>
                <c:pt idx="8">
                  <c:v>250</c:v>
                </c:pt>
                <c:pt idx="9">
                  <c:v>300</c:v>
                </c:pt>
                <c:pt idx="10">
                  <c:v>350</c:v>
                </c:pt>
                <c:pt idx="11">
                  <c:v>400</c:v>
                </c:pt>
                <c:pt idx="12">
                  <c:v>450</c:v>
                </c:pt>
                <c:pt idx="13">
                  <c:v>500</c:v>
                </c:pt>
              </c:numCache>
            </c:numRef>
          </c:cat>
          <c:val>
            <c:numRef>
              <c:f>'Расчет затр. на реконстр. т.с.'!$AF$10:$AF$23</c:f>
              <c:numCache>
                <c:formatCode>0.0</c:formatCode>
                <c:ptCount val="1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  <c:pt idx="11">
                  <c:v>30</c:v>
                </c:pt>
                <c:pt idx="12">
                  <c:v>32.300000000000004</c:v>
                </c:pt>
                <c:pt idx="13">
                  <c:v>34.6</c:v>
                </c:pt>
              </c:numCache>
            </c:numRef>
          </c:val>
        </c:ser>
        <c:marker val="1"/>
        <c:axId val="124076032"/>
        <c:axId val="124078336"/>
      </c:lineChart>
      <c:catAx>
        <c:axId val="1240760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Условный диаметр трубопроводов,</a:t>
                </a:r>
                <a:r>
                  <a:rPr lang="ru-RU" baseline="0"/>
                  <a:t> мм</a:t>
                </a:r>
                <a:endParaRPr lang="ru-RU"/>
              </a:p>
            </c:rich>
          </c:tx>
        </c:title>
        <c:numFmt formatCode="General" sourceLinked="1"/>
        <c:tickLblPos val="nextTo"/>
        <c:crossAx val="124078336"/>
        <c:crosses val="autoZero"/>
        <c:auto val="1"/>
        <c:lblAlgn val="ctr"/>
        <c:lblOffset val="100"/>
      </c:catAx>
      <c:valAx>
        <c:axId val="124078336"/>
        <c:scaling>
          <c:orientation val="minMax"/>
          <c:max val="6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Удельная стоимость</a:t>
                </a:r>
                <a:r>
                  <a:rPr lang="ru-RU" baseline="0"/>
                  <a:t> перекладки, тыс. руб./ п.м.</a:t>
                </a:r>
                <a:endParaRPr lang="ru-RU"/>
              </a:p>
            </c:rich>
          </c:tx>
        </c:title>
        <c:numFmt formatCode="0" sourceLinked="0"/>
        <c:tickLblPos val="nextTo"/>
        <c:crossAx val="12407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84099868822228"/>
          <c:y val="0.27090285776628042"/>
          <c:w val="0.36860105913503971"/>
          <c:h val="0.13803642147531694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</c:spPr>
    </c:legend>
    <c:plotVisOnly val="1"/>
    <c:dispBlanksAs val="gap"/>
  </c:chart>
  <c:spPr>
    <a:noFill/>
    <a:ln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1265-C26F-443D-B7EA-DA56420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</Template>
  <TotalTime>12</TotalTime>
  <Pages>23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«АРЭН-ЭНЕРГИЯ»</vt:lpstr>
    </vt:vector>
  </TitlesOfParts>
  <Company>Microsoft</Company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«АРЭН-ЭНЕРГИЯ»</dc:title>
  <dc:creator>Sanya</dc:creator>
  <cp:lastModifiedBy>Пользователь</cp:lastModifiedBy>
  <cp:revision>4</cp:revision>
  <cp:lastPrinted>2014-03-24T12:43:00Z</cp:lastPrinted>
  <dcterms:created xsi:type="dcterms:W3CDTF">2020-03-31T10:44:00Z</dcterms:created>
  <dcterms:modified xsi:type="dcterms:W3CDTF">2020-04-02T09:49:00Z</dcterms:modified>
</cp:coreProperties>
</file>