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8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7A80" w:rsidRDefault="009C7A80" w:rsidP="009C7A8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21030" cy="730250"/>
            <wp:effectExtent l="0" t="0" r="762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9C7A80" w:rsidRDefault="009C7A80" w:rsidP="009C7A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Кипенско</w:t>
      </w:r>
      <w:r w:rsidR="00E4140B" w:rsidRPr="00E4140B">
        <w:rPr>
          <w:sz w:val="28"/>
          <w:szCs w:val="28"/>
        </w:rPr>
        <w:t>го</w:t>
      </w:r>
      <w:proofErr w:type="spellEnd"/>
      <w:r w:rsidR="00E4140B">
        <w:rPr>
          <w:sz w:val="28"/>
          <w:szCs w:val="28"/>
        </w:rPr>
        <w:t xml:space="preserve"> сельско</w:t>
      </w:r>
      <w:r w:rsidR="00E4140B" w:rsidRPr="00E4140B">
        <w:rPr>
          <w:sz w:val="28"/>
          <w:szCs w:val="28"/>
        </w:rPr>
        <w:t>го</w:t>
      </w:r>
      <w:r w:rsidR="00E4140B">
        <w:rPr>
          <w:sz w:val="28"/>
          <w:szCs w:val="28"/>
        </w:rPr>
        <w:t xml:space="preserve"> поселени</w:t>
      </w:r>
      <w:r w:rsidR="00E4140B" w:rsidRPr="00E4140B">
        <w:rPr>
          <w:sz w:val="28"/>
          <w:szCs w:val="28"/>
        </w:rPr>
        <w:t>я</w:t>
      </w:r>
      <w:r>
        <w:rPr>
          <w:sz w:val="28"/>
          <w:szCs w:val="28"/>
        </w:rPr>
        <w:t xml:space="preserve"> Ломоносовского муниципального района Ленинградской области</w:t>
      </w:r>
    </w:p>
    <w:p w:rsidR="0061087A" w:rsidRDefault="00CF1416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</w:t>
      </w:r>
      <w:r w:rsidR="0061087A">
        <w:rPr>
          <w:sz w:val="28"/>
          <w:szCs w:val="28"/>
        </w:rPr>
        <w:t>ый созыв</w:t>
      </w: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Pr="00AB1D2C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F8716E">
        <w:rPr>
          <w:sz w:val="28"/>
          <w:szCs w:val="28"/>
        </w:rPr>
        <w:t>16</w:t>
      </w:r>
    </w:p>
    <w:p w:rsidR="009C7A80" w:rsidRDefault="009C7A80" w:rsidP="009C7A80">
      <w:pPr>
        <w:rPr>
          <w:sz w:val="28"/>
          <w:szCs w:val="28"/>
        </w:rPr>
      </w:pPr>
    </w:p>
    <w:p w:rsidR="00E4140B" w:rsidRPr="00AB1D2C" w:rsidRDefault="009C7A80" w:rsidP="009C7A80">
      <w:pPr>
        <w:rPr>
          <w:sz w:val="28"/>
          <w:szCs w:val="28"/>
        </w:rPr>
      </w:pPr>
      <w:r>
        <w:rPr>
          <w:sz w:val="28"/>
          <w:szCs w:val="28"/>
        </w:rPr>
        <w:t xml:space="preserve">д.  Кипень                                                                         </w:t>
      </w:r>
      <w:r w:rsidR="0024369F">
        <w:rPr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="00B34950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bookmarkStart w:id="0" w:name="_GoBack"/>
      <w:bookmarkEnd w:id="0"/>
      <w:r w:rsidR="00B34950">
        <w:rPr>
          <w:sz w:val="28"/>
          <w:szCs w:val="28"/>
        </w:rPr>
        <w:t>декабря</w:t>
      </w:r>
      <w:r w:rsidR="00E4140B">
        <w:rPr>
          <w:sz w:val="28"/>
          <w:szCs w:val="28"/>
        </w:rPr>
        <w:t xml:space="preserve"> 202</w:t>
      </w:r>
      <w:r w:rsidR="00E4140B" w:rsidRPr="00AB1D2C">
        <w:rPr>
          <w:sz w:val="28"/>
          <w:szCs w:val="28"/>
        </w:rPr>
        <w:t>4</w:t>
      </w:r>
      <w:r>
        <w:rPr>
          <w:sz w:val="28"/>
          <w:szCs w:val="28"/>
        </w:rPr>
        <w:t xml:space="preserve"> г.   </w:t>
      </w:r>
    </w:p>
    <w:p w:rsidR="009C7A80" w:rsidRDefault="009C7A80" w:rsidP="009C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C7A80" w:rsidRDefault="009C7A80" w:rsidP="009C7A80">
      <w:pPr>
        <w:pStyle w:val="ConsPlusTitle"/>
        <w:outlineLvl w:val="0"/>
      </w:pPr>
      <w:r>
        <w:t>О внесении изменений в решение</w:t>
      </w:r>
    </w:p>
    <w:p w:rsidR="009C7A80" w:rsidRDefault="009C7A80" w:rsidP="009C7A80">
      <w:pPr>
        <w:pStyle w:val="ConsPlusTitle"/>
        <w:outlineLvl w:val="0"/>
      </w:pPr>
      <w:r>
        <w:t xml:space="preserve">Совета депутатов МО </w:t>
      </w:r>
      <w:proofErr w:type="spellStart"/>
      <w:r>
        <w:t>Кипенское</w:t>
      </w:r>
      <w:proofErr w:type="spellEnd"/>
      <w:r>
        <w:t xml:space="preserve"> сельское поселение № </w:t>
      </w:r>
      <w:r w:rsidR="00E4140B" w:rsidRPr="00E4140B">
        <w:t>42</w:t>
      </w:r>
      <w:r>
        <w:t xml:space="preserve"> от 1</w:t>
      </w:r>
      <w:r w:rsidR="00E4140B" w:rsidRPr="00E4140B">
        <w:t>4</w:t>
      </w:r>
      <w:r>
        <w:t>.12.202</w:t>
      </w:r>
      <w:r w:rsidR="00E4140B" w:rsidRPr="00E4140B">
        <w:t>3</w:t>
      </w:r>
      <w:r>
        <w:t>г.</w:t>
      </w:r>
    </w:p>
    <w:p w:rsidR="009C7A80" w:rsidRDefault="009C7A80" w:rsidP="009C7A80">
      <w:pPr>
        <w:pStyle w:val="ConsPlusTitle"/>
        <w:outlineLvl w:val="0"/>
      </w:pPr>
      <w:r>
        <w:t xml:space="preserve">«О  бюджете муниципального образования </w:t>
      </w:r>
      <w:proofErr w:type="spellStart"/>
      <w:r>
        <w:t>Кипенское</w:t>
      </w:r>
      <w:proofErr w:type="spellEnd"/>
      <w:r>
        <w:t xml:space="preserve"> сельское поселение </w:t>
      </w:r>
    </w:p>
    <w:p w:rsidR="009C7A80" w:rsidRDefault="009C7A80" w:rsidP="009C7A80">
      <w:pPr>
        <w:pStyle w:val="ConsPlusTitle"/>
        <w:outlineLvl w:val="0"/>
      </w:pPr>
      <w:r>
        <w:t xml:space="preserve">муниципального образования Ломоносовский муниципальный район </w:t>
      </w:r>
    </w:p>
    <w:p w:rsidR="009C7A80" w:rsidRDefault="009C7A80" w:rsidP="009C7A80">
      <w:pPr>
        <w:pStyle w:val="ConsPlusTitle"/>
        <w:widowControl/>
        <w:outlineLvl w:val="0"/>
      </w:pPr>
      <w:r>
        <w:t>Ленинградской области на 202</w:t>
      </w:r>
      <w:r w:rsidR="00E4140B" w:rsidRPr="00E4140B">
        <w:t>4</w:t>
      </w:r>
      <w:r>
        <w:t xml:space="preserve"> год и на плановый период 202</w:t>
      </w:r>
      <w:r w:rsidR="00E4140B" w:rsidRPr="00E4140B">
        <w:t>5</w:t>
      </w:r>
      <w:r>
        <w:t xml:space="preserve"> и 202</w:t>
      </w:r>
      <w:r w:rsidR="00E4140B" w:rsidRPr="00E4140B">
        <w:t>6</w:t>
      </w:r>
      <w:r>
        <w:t xml:space="preserve"> годов». </w:t>
      </w:r>
    </w:p>
    <w:p w:rsidR="009C7A80" w:rsidRDefault="009C7A80" w:rsidP="009C7A80">
      <w:pPr>
        <w:autoSpaceDE w:val="0"/>
        <w:autoSpaceDN w:val="0"/>
        <w:adjustRightInd w:val="0"/>
        <w:jc w:val="center"/>
        <w:outlineLvl w:val="0"/>
      </w:pPr>
    </w:p>
    <w:p w:rsidR="009C7A80" w:rsidRDefault="009C7A80" w:rsidP="009C7A80">
      <w:pPr>
        <w:autoSpaceDE w:val="0"/>
        <w:autoSpaceDN w:val="0"/>
        <w:adjustRightInd w:val="0"/>
        <w:jc w:val="both"/>
        <w:outlineLvl w:val="0"/>
      </w:pPr>
    </w:p>
    <w:p w:rsidR="009C7A80" w:rsidRDefault="009C7A80" w:rsidP="009C7A80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t>Статья 1.</w:t>
      </w:r>
      <w:proofErr w:type="gramEnd"/>
      <w:r>
        <w:t xml:space="preserve"> </w:t>
      </w:r>
      <w:r>
        <w:rPr>
          <w:b/>
        </w:rPr>
        <w:t xml:space="preserve">Основные характеристики местного бюджета муниципального образования </w:t>
      </w:r>
      <w:proofErr w:type="spellStart"/>
      <w:r>
        <w:rPr>
          <w:b/>
        </w:rPr>
        <w:t>Кипенское</w:t>
      </w:r>
      <w:proofErr w:type="spellEnd"/>
      <w:r>
        <w:rPr>
          <w:b/>
        </w:rPr>
        <w:t xml:space="preserve"> сельское поселение муниципального образования Ломоносовского муниципального района Ленинградской области на 202</w:t>
      </w:r>
      <w:r w:rsidR="00E4140B" w:rsidRPr="00E4140B">
        <w:rPr>
          <w:b/>
        </w:rPr>
        <w:t>4</w:t>
      </w:r>
      <w:r>
        <w:rPr>
          <w:b/>
        </w:rPr>
        <w:t xml:space="preserve"> год и на плановый период 202</w:t>
      </w:r>
      <w:r w:rsidR="00E4140B" w:rsidRPr="00E4140B">
        <w:rPr>
          <w:b/>
        </w:rPr>
        <w:t>5</w:t>
      </w:r>
      <w:r>
        <w:rPr>
          <w:b/>
        </w:rPr>
        <w:t xml:space="preserve"> и 202</w:t>
      </w:r>
      <w:r w:rsidR="00E4140B" w:rsidRPr="00E4140B">
        <w:rPr>
          <w:b/>
        </w:rPr>
        <w:t>6</w:t>
      </w:r>
      <w:r>
        <w:rPr>
          <w:b/>
        </w:rPr>
        <w:t xml:space="preserve"> годов. 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основные характеристики местного бюджета муниципального образования </w:t>
      </w:r>
      <w:proofErr w:type="spellStart"/>
      <w:r>
        <w:t>Кипенское</w:t>
      </w:r>
      <w:proofErr w:type="spellEnd"/>
      <w:r>
        <w:t xml:space="preserve"> сельское поселение муниципального образования Ломоносовского муниципального района  Ленинградской области на 202</w:t>
      </w:r>
      <w:r w:rsidR="00E4140B" w:rsidRPr="00E4140B">
        <w:t>4</w:t>
      </w:r>
      <w:r>
        <w:t xml:space="preserve"> год: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доходов местного бюджета муниципального образования </w:t>
      </w:r>
      <w:proofErr w:type="spellStart"/>
      <w:r>
        <w:t>Кипенское</w:t>
      </w:r>
      <w:proofErr w:type="spellEnd"/>
      <w:r>
        <w:t xml:space="preserve"> сельское поселение в сумме </w:t>
      </w:r>
      <w:r w:rsidR="00B34950" w:rsidRPr="00B34950">
        <w:rPr>
          <w:bCs/>
        </w:rPr>
        <w:t>123 267,8</w:t>
      </w:r>
      <w:r w:rsidR="00B34950">
        <w:rPr>
          <w:bCs/>
          <w:sz w:val="22"/>
          <w:szCs w:val="22"/>
        </w:rPr>
        <w:t xml:space="preserve"> </w:t>
      </w:r>
      <w:r w:rsidRPr="00B34950">
        <w:t>тысяч</w:t>
      </w:r>
      <w:r>
        <w:t xml:space="preserve"> рублей;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расходов местного бюджета муниципального образования </w:t>
      </w:r>
      <w:proofErr w:type="spellStart"/>
      <w:r>
        <w:t>Кипенское</w:t>
      </w:r>
      <w:proofErr w:type="spellEnd"/>
      <w:r>
        <w:t xml:space="preserve"> сельское поселение в сумме </w:t>
      </w:r>
      <w:r w:rsidR="00B34950">
        <w:t>126 168,0</w:t>
      </w:r>
      <w:r>
        <w:t xml:space="preserve"> тысяч рублей.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Статья 2. </w:t>
      </w:r>
      <w:r>
        <w:rPr>
          <w:b/>
        </w:rPr>
        <w:t xml:space="preserve">Доходы местного бюджета муниципального образования </w:t>
      </w:r>
      <w:proofErr w:type="spellStart"/>
      <w:r>
        <w:rPr>
          <w:b/>
        </w:rPr>
        <w:t>Кипенское</w:t>
      </w:r>
      <w:proofErr w:type="spellEnd"/>
      <w:r>
        <w:rPr>
          <w:b/>
        </w:rPr>
        <w:t xml:space="preserve"> сельское поселение муниципального образования Ломоносовского муниципального района  Ленинградской области на 202</w:t>
      </w:r>
      <w:r w:rsidR="00E4140B">
        <w:rPr>
          <w:b/>
        </w:rPr>
        <w:t>4</w:t>
      </w:r>
      <w:r>
        <w:rPr>
          <w:b/>
        </w:rPr>
        <w:t xml:space="preserve"> год и на плановый период 202</w:t>
      </w:r>
      <w:r w:rsidR="00E4140B">
        <w:rPr>
          <w:b/>
        </w:rPr>
        <w:t>5 и 2026</w:t>
      </w:r>
      <w:r>
        <w:rPr>
          <w:b/>
        </w:rPr>
        <w:t xml:space="preserve"> годов. 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в пределах общего объема доходов местного бюджета муниципального образования </w:t>
      </w:r>
      <w:proofErr w:type="spellStart"/>
      <w:r>
        <w:t>Кипенское</w:t>
      </w:r>
      <w:proofErr w:type="spellEnd"/>
      <w:r>
        <w:t xml:space="preserve"> сельское поселение муниципального образования Ломоносовского муниципального района Ленинградской области, утвержденного </w:t>
      </w:r>
      <w:hyperlink r:id="rId5" w:history="1">
        <w:r>
          <w:rPr>
            <w:rStyle w:val="a3"/>
            <w:color w:val="auto"/>
            <w:u w:val="none"/>
          </w:rPr>
          <w:t>статьей 1</w:t>
        </w:r>
      </w:hyperlink>
      <w:r>
        <w:t xml:space="preserve"> настоящего решения, прогнозируемые </w:t>
      </w:r>
      <w:hyperlink r:id="rId6" w:history="1">
        <w:r>
          <w:rPr>
            <w:rStyle w:val="a3"/>
            <w:color w:val="auto"/>
            <w:u w:val="none"/>
          </w:rPr>
          <w:t>поступления доходов</w:t>
        </w:r>
      </w:hyperlink>
      <w:r>
        <w:t xml:space="preserve"> и безвозмездные поступления на 202</w:t>
      </w:r>
      <w:r w:rsidR="00E4140B">
        <w:t>4</w:t>
      </w:r>
      <w:r>
        <w:t>-202</w:t>
      </w:r>
      <w:r w:rsidR="00E4140B">
        <w:t>6</w:t>
      </w:r>
      <w:r>
        <w:t>г.г. согласно приложению 2.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t xml:space="preserve">Статья 4. </w:t>
      </w:r>
      <w:r>
        <w:rPr>
          <w:b/>
        </w:rPr>
        <w:t xml:space="preserve">Бюджетные ассигнования местного бюджета муниципального образования </w:t>
      </w:r>
      <w:proofErr w:type="spellStart"/>
      <w:r>
        <w:rPr>
          <w:b/>
        </w:rPr>
        <w:t>Кипенское</w:t>
      </w:r>
      <w:proofErr w:type="spellEnd"/>
      <w:r>
        <w:rPr>
          <w:b/>
        </w:rPr>
        <w:t xml:space="preserve"> сельское поселение муниципального образования Ломоносовского муниципального района  Ленинградской области на 202</w:t>
      </w:r>
      <w:r w:rsidR="00E4140B">
        <w:rPr>
          <w:b/>
        </w:rPr>
        <w:t>4</w:t>
      </w:r>
      <w:r>
        <w:rPr>
          <w:b/>
        </w:rPr>
        <w:t xml:space="preserve"> год и на плановый период 202</w:t>
      </w:r>
      <w:r w:rsidR="00E4140B">
        <w:rPr>
          <w:b/>
        </w:rPr>
        <w:t>5</w:t>
      </w:r>
      <w:r>
        <w:rPr>
          <w:b/>
        </w:rPr>
        <w:t xml:space="preserve"> и 202</w:t>
      </w:r>
      <w:r w:rsidR="00E4140B">
        <w:rPr>
          <w:b/>
        </w:rPr>
        <w:t>6</w:t>
      </w:r>
      <w:r>
        <w:rPr>
          <w:b/>
        </w:rPr>
        <w:t xml:space="preserve"> годов.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ведомственную структуру расходов местного бюджета муниципального образования </w:t>
      </w:r>
      <w:proofErr w:type="spellStart"/>
      <w:r>
        <w:t>Кипенское</w:t>
      </w:r>
      <w:proofErr w:type="spellEnd"/>
      <w:r>
        <w:t xml:space="preserve"> сельское поселение муниципального образования Ломоносовского муниципального района Ленинградской области на 202</w:t>
      </w:r>
      <w:r w:rsidR="00E4140B">
        <w:t>4</w:t>
      </w:r>
      <w:r>
        <w:t xml:space="preserve"> год и на плановый период 202</w:t>
      </w:r>
      <w:r w:rsidR="00E4140B">
        <w:t>5, 2026</w:t>
      </w:r>
      <w:r>
        <w:t xml:space="preserve"> годов согласно приложению 6.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 xml:space="preserve">2.Утвердить в пределах общего объема расходов, утвержденного статьей 1 настоящего  решения распределение бюджетных ассигнований по целевым статьям (муниципальным программам муниципального образования </w:t>
      </w:r>
      <w:proofErr w:type="spellStart"/>
      <w:r>
        <w:t>Кипенское</w:t>
      </w:r>
      <w:proofErr w:type="spellEnd"/>
      <w:r>
        <w:t xml:space="preserve"> сельское поселение муниципального образования Ломоносовского муниципального района Ленинградской области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на 202</w:t>
      </w:r>
      <w:r w:rsidR="00E4140B">
        <w:t>4</w:t>
      </w:r>
      <w:r>
        <w:t xml:space="preserve"> год и на  плановый период</w:t>
      </w:r>
      <w:proofErr w:type="gramEnd"/>
      <w:r>
        <w:t xml:space="preserve"> 202</w:t>
      </w:r>
      <w:r w:rsidR="00E4140B">
        <w:t>5</w:t>
      </w:r>
      <w:r>
        <w:t>, 202</w:t>
      </w:r>
      <w:r w:rsidR="00E4140B">
        <w:t>6</w:t>
      </w:r>
      <w:r>
        <w:t xml:space="preserve"> годов согласно приложению 7.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3.Утвердить в пределах общего объема расходов, утвержденного </w:t>
      </w:r>
      <w:hyperlink r:id="rId7" w:history="1">
        <w:r>
          <w:rPr>
            <w:rStyle w:val="a3"/>
            <w:color w:val="auto"/>
            <w:u w:val="none"/>
          </w:rPr>
          <w:t>статьей 1</w:t>
        </w:r>
      </w:hyperlink>
      <w:r>
        <w:t xml:space="preserve"> настоящего  решения распределение бюджетных ассигнований по разделам и подразделам класси</w:t>
      </w:r>
      <w:r w:rsidR="00E4140B">
        <w:t>фикации расходов бюджета на 2024</w:t>
      </w:r>
      <w:r>
        <w:t xml:space="preserve"> год и на  плановый период 202</w:t>
      </w:r>
      <w:r w:rsidR="00E4140B">
        <w:t>5</w:t>
      </w:r>
      <w:r>
        <w:t>,202</w:t>
      </w:r>
      <w:r w:rsidR="00E4140B">
        <w:t>6</w:t>
      </w:r>
      <w:r>
        <w:t xml:space="preserve"> годов согласно приложению 8.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jc w:val="both"/>
      </w:pPr>
    </w:p>
    <w:p w:rsidR="009C7A80" w:rsidRDefault="009C7A80" w:rsidP="0061087A">
      <w:pPr>
        <w:autoSpaceDE w:val="0"/>
        <w:autoSpaceDN w:val="0"/>
        <w:adjustRightInd w:val="0"/>
        <w:jc w:val="both"/>
        <w:outlineLvl w:val="1"/>
      </w:pPr>
      <w:r>
        <w:rPr>
          <w:b/>
          <w:sz w:val="28"/>
          <w:szCs w:val="28"/>
          <w:lang w:val="en-US"/>
        </w:rPr>
        <w:t>II</w:t>
      </w:r>
      <w:r w:rsidRPr="009C7A80">
        <w:rPr>
          <w:b/>
          <w:sz w:val="28"/>
          <w:szCs w:val="28"/>
        </w:rPr>
        <w:t>.</w:t>
      </w:r>
      <w:r>
        <w:t xml:space="preserve">Опубликовать данное решение на официальном сайте </w:t>
      </w:r>
      <w:r w:rsidR="0061087A">
        <w:t xml:space="preserve">  </w:t>
      </w:r>
      <w:proofErr w:type="spellStart"/>
      <w:proofErr w:type="gramStart"/>
      <w:r>
        <w:t>Кипенско</w:t>
      </w:r>
      <w:r w:rsidR="0061087A">
        <w:t>го</w:t>
      </w:r>
      <w:proofErr w:type="spellEnd"/>
      <w:r w:rsidR="0061087A">
        <w:t xml:space="preserve">  сельского</w:t>
      </w:r>
      <w:proofErr w:type="gramEnd"/>
      <w:r w:rsidR="0061087A">
        <w:t xml:space="preserve"> поселения</w:t>
      </w:r>
      <w:r>
        <w:t xml:space="preserve">  Ломоносовского муниципального района Ленинградской области.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r>
        <w:t>Председатель Совета депутатов</w:t>
      </w:r>
    </w:p>
    <w:p w:rsidR="009C7A80" w:rsidRDefault="009C7A80" w:rsidP="009C7A80">
      <w:proofErr w:type="spellStart"/>
      <w:r>
        <w:t>Кипенско</w:t>
      </w:r>
      <w:r w:rsidR="0061087A">
        <w:t>го</w:t>
      </w:r>
      <w:proofErr w:type="spellEnd"/>
      <w:r>
        <w:t xml:space="preserve"> сельско</w:t>
      </w:r>
      <w:r w:rsidR="0061087A">
        <w:t>го</w:t>
      </w:r>
      <w:r>
        <w:t xml:space="preserve"> поселени</w:t>
      </w:r>
      <w:r w:rsidR="0061087A">
        <w:t>я</w:t>
      </w:r>
      <w:r>
        <w:t xml:space="preserve">                                                                  М.В. </w:t>
      </w:r>
      <w:proofErr w:type="spellStart"/>
      <w:r>
        <w:t>Кюне</w:t>
      </w:r>
      <w:proofErr w:type="spellEnd"/>
    </w:p>
    <w:p w:rsidR="009C7A80" w:rsidRDefault="009C7A80" w:rsidP="009C7A80"/>
    <w:p w:rsidR="009C7A80" w:rsidRDefault="009C7A80" w:rsidP="009C7A80"/>
    <w:p w:rsidR="009C7A80" w:rsidRDefault="009C7A80" w:rsidP="009C7A80"/>
    <w:p w:rsidR="009C7A80" w:rsidRDefault="009C7A80" w:rsidP="009C7A80"/>
    <w:p w:rsidR="00C36DF5" w:rsidRDefault="00C36DF5" w:rsidP="009C7A80"/>
    <w:p w:rsidR="00C36DF5" w:rsidRDefault="00C36DF5" w:rsidP="009C7A80"/>
    <w:p w:rsidR="00C36DF5" w:rsidRDefault="00C36DF5" w:rsidP="009C7A80"/>
    <w:p w:rsidR="00C36DF5" w:rsidRDefault="00C36DF5" w:rsidP="009C7A80"/>
    <w:p w:rsidR="00C36DF5" w:rsidRDefault="00C36DF5" w:rsidP="009C7A80"/>
    <w:p w:rsidR="0061087A" w:rsidRDefault="0061087A" w:rsidP="00E3772F">
      <w:pPr>
        <w:widowControl w:val="0"/>
        <w:autoSpaceDE w:val="0"/>
        <w:autoSpaceDN w:val="0"/>
        <w:adjustRightInd w:val="0"/>
        <w:ind w:left="5400"/>
        <w:jc w:val="right"/>
      </w:pPr>
    </w:p>
    <w:p w:rsidR="00E3772F" w:rsidRDefault="00E3772F" w:rsidP="009C7A80"/>
    <w:p w:rsidR="00A27840" w:rsidRDefault="00A27840" w:rsidP="009C7A80"/>
    <w:p w:rsidR="00E3772F" w:rsidRDefault="00E3772F" w:rsidP="009C7A80"/>
    <w:tbl>
      <w:tblPr>
        <w:tblW w:w="10915" w:type="dxa"/>
        <w:tblInd w:w="-1026" w:type="dxa"/>
        <w:tblLayout w:type="fixed"/>
        <w:tblLook w:val="04A0"/>
      </w:tblPr>
      <w:tblGrid>
        <w:gridCol w:w="2552"/>
        <w:gridCol w:w="4819"/>
        <w:gridCol w:w="567"/>
        <w:gridCol w:w="567"/>
        <w:gridCol w:w="634"/>
        <w:gridCol w:w="641"/>
        <w:gridCol w:w="399"/>
        <w:gridCol w:w="736"/>
      </w:tblGrid>
      <w:tr w:rsidR="00B34950" w:rsidTr="00083D17">
        <w:trPr>
          <w:trHeight w:val="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8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Приложение  2  </w:t>
            </w:r>
          </w:p>
        </w:tc>
      </w:tr>
      <w:tr w:rsidR="00B34950" w:rsidTr="00083D1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</w:tr>
      <w:tr w:rsidR="00B34950" w:rsidTr="00083D17">
        <w:trPr>
          <w:trHeight w:val="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</w:tr>
      <w:tr w:rsidR="00B34950" w:rsidTr="00083D17">
        <w:trPr>
          <w:trHeight w:val="30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            ПРОГНОЗИРУЕМЫЕ </w:t>
            </w:r>
          </w:p>
        </w:tc>
      </w:tr>
      <w:tr w:rsidR="00B34950" w:rsidTr="00083D17">
        <w:trPr>
          <w:trHeight w:val="72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               поступления налоговых, неналоговых доходов  и безвозмездных поступлений в бюджет муниципального образования  </w:t>
            </w:r>
            <w:proofErr w:type="spellStart"/>
            <w:r>
              <w:rPr>
                <w:sz w:val="22"/>
                <w:szCs w:val="22"/>
              </w:rPr>
              <w:t>Кипенское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B34950" w:rsidTr="00083D17">
        <w:trPr>
          <w:trHeight w:val="30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     на 2024 год и на плановый период 2025 и 2026 годов</w:t>
            </w:r>
          </w:p>
        </w:tc>
      </w:tr>
      <w:tr w:rsidR="00B34950" w:rsidTr="00083D17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/>
        </w:tc>
      </w:tr>
      <w:tr w:rsidR="00B34950" w:rsidTr="00083D1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бюджетной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Сумма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Тысяч рублей)</w:t>
            </w:r>
          </w:p>
        </w:tc>
      </w:tr>
      <w:tr w:rsidR="00B34950" w:rsidTr="00083D1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 xml:space="preserve">                     Источники доходов</w:t>
            </w:r>
          </w:p>
        </w:tc>
        <w:tc>
          <w:tcPr>
            <w:tcW w:w="35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4950" w:rsidRDefault="00B34950" w:rsidP="00083D17"/>
        </w:tc>
      </w:tr>
      <w:tr w:rsidR="00B34950" w:rsidTr="00083D1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2024год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2025год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2026год</w:t>
            </w:r>
          </w:p>
        </w:tc>
      </w:tr>
      <w:tr w:rsidR="00B34950" w:rsidTr="00083D1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 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 5</w:t>
            </w:r>
          </w:p>
        </w:tc>
      </w:tr>
      <w:tr w:rsidR="00B34950" w:rsidTr="00083D17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47 680,6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37 003,8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37 412,9</w:t>
            </w:r>
          </w:p>
        </w:tc>
      </w:tr>
      <w:tr w:rsidR="00B34950" w:rsidTr="00083D17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13 816,20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10 475,60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10 766,10</w:t>
            </w:r>
          </w:p>
        </w:tc>
      </w:tr>
      <w:tr w:rsidR="00B34950" w:rsidTr="00083D17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13 816,20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10 475,60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10 766,10</w:t>
            </w:r>
          </w:p>
        </w:tc>
      </w:tr>
      <w:tr w:rsidR="00B34950" w:rsidTr="00083D17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2 149,00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1 540,00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1 570,00</w:t>
            </w:r>
          </w:p>
        </w:tc>
      </w:tr>
      <w:tr w:rsidR="00B34950" w:rsidTr="00083D17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2 149,00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1 540,00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1 570,00</w:t>
            </w:r>
          </w:p>
        </w:tc>
      </w:tr>
      <w:tr w:rsidR="00B34950" w:rsidTr="00083D1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23 337,7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20 948,00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20 976,00</w:t>
            </w:r>
          </w:p>
        </w:tc>
      </w:tr>
      <w:tr w:rsidR="00B34950" w:rsidTr="00083D17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1 06 01000 10 0000 110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2 172,00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1 672,00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1 685,00</w:t>
            </w:r>
          </w:p>
        </w:tc>
      </w:tr>
      <w:tr w:rsidR="00B34950" w:rsidTr="00083D17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1 06 06000 10 0000 110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21 165,7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19 276,00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19 291,00</w:t>
            </w:r>
          </w:p>
        </w:tc>
      </w:tr>
      <w:tr w:rsidR="00B34950" w:rsidTr="00083D17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1 08 00000 00 0000 000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</w:tr>
      <w:tr w:rsidR="00B34950" w:rsidTr="00083D17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1 08 04000 10 0000 110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15,00</w:t>
            </w:r>
          </w:p>
        </w:tc>
      </w:tr>
      <w:tr w:rsidR="00B34950" w:rsidTr="00083D17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6 216,9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3 991,9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4 051,2</w:t>
            </w:r>
          </w:p>
        </w:tc>
      </w:tr>
      <w:tr w:rsidR="00B34950" w:rsidTr="00083D17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50" w:rsidRDefault="00B34950" w:rsidP="00083D17">
            <w:r w:rsidRPr="002D4F61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2D4F61">
              <w:rPr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2D4F61" w:rsidRDefault="00B34950" w:rsidP="00083D1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4 691,8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2D4F61" w:rsidRDefault="00B34950" w:rsidP="00083D1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2 509,6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2D4F61" w:rsidRDefault="00B34950" w:rsidP="00083D17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2 509,6</w:t>
            </w:r>
          </w:p>
        </w:tc>
      </w:tr>
      <w:tr w:rsidR="00B34950" w:rsidTr="00083D17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1 525,1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1 482,3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1 541,6</w:t>
            </w:r>
          </w:p>
        </w:tc>
      </w:tr>
      <w:tr w:rsidR="00B34950" w:rsidTr="00083D17">
        <w:trPr>
          <w:trHeight w:val="10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1 12 00000 00 0000 000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50" w:rsidRDefault="00B34950" w:rsidP="00083D17">
            <w:r w:rsidRPr="000F49B2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0F49B2" w:rsidRDefault="00B34950" w:rsidP="00083D1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0F49B2" w:rsidRDefault="00B34950" w:rsidP="00083D1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0F49B2" w:rsidRDefault="00B34950" w:rsidP="00083D1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15,80</w:t>
            </w:r>
          </w:p>
        </w:tc>
      </w:tr>
      <w:tr w:rsidR="00B34950" w:rsidTr="00083D17">
        <w:trPr>
          <w:trHeight w:val="10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1 12 01000 00 0000 120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50" w:rsidRPr="000F49B2" w:rsidRDefault="00B34950" w:rsidP="00083D17">
            <w:r w:rsidRPr="000F49B2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0F49B2" w:rsidRDefault="00B34950" w:rsidP="00083D17">
            <w:pPr>
              <w:jc w:val="right"/>
            </w:pPr>
            <w:r>
              <w:rPr>
                <w:sz w:val="22"/>
                <w:szCs w:val="22"/>
              </w:rPr>
              <w:t>7,80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0F49B2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15,20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0F49B2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15,80</w:t>
            </w:r>
          </w:p>
        </w:tc>
      </w:tr>
      <w:tr w:rsidR="00B34950" w:rsidTr="00083D17">
        <w:trPr>
          <w:trHeight w:val="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1 15 00000 00 0000 000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4950" w:rsidRDefault="00B34950" w:rsidP="00083D17">
            <w:r w:rsidRPr="000F49B2">
              <w:rPr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0F49B2" w:rsidRDefault="00B34950" w:rsidP="00083D17">
            <w:pPr>
              <w:jc w:val="right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0F49B2" w:rsidRDefault="00B34950" w:rsidP="00083D1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18,10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0F49B2" w:rsidRDefault="00B34950" w:rsidP="00083D1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18,80</w:t>
            </w:r>
          </w:p>
        </w:tc>
      </w:tr>
      <w:tr w:rsidR="00B34950" w:rsidTr="00083D17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1 15 02000 00 0000 140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18,10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18,80</w:t>
            </w:r>
          </w:p>
        </w:tc>
      </w:tr>
      <w:tr w:rsidR="00B34950" w:rsidTr="00083D17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1 14 00000 00 0000 000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r w:rsidRPr="00D15E37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Pr="00D15E37" w:rsidRDefault="00B34950" w:rsidP="00083D1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2 146,0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Pr="00D15E37" w:rsidRDefault="00B34950" w:rsidP="00083D17">
            <w:pPr>
              <w:jc w:val="right"/>
              <w:rPr>
                <w:b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Pr="00D15E37" w:rsidRDefault="00B34950" w:rsidP="00083D17">
            <w:pPr>
              <w:jc w:val="right"/>
              <w:rPr>
                <w:b/>
              </w:rPr>
            </w:pPr>
          </w:p>
        </w:tc>
      </w:tr>
      <w:tr w:rsidR="00B34950" w:rsidTr="00083D17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1 14 06000 00 0000 430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r w:rsidRPr="00D15E37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564,0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</w:p>
        </w:tc>
      </w:tr>
      <w:tr w:rsidR="00B34950" w:rsidTr="00083D17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>1 14 02000 00 000 410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r w:rsidRPr="00D15E37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1 582,0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</w:pPr>
          </w:p>
        </w:tc>
      </w:tr>
      <w:tr w:rsidR="00B34950" w:rsidTr="00083D17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50" w:rsidRDefault="00B34950" w:rsidP="00083D17">
            <w:pPr>
              <w:jc w:val="center"/>
            </w:pPr>
            <w:r>
              <w:rPr>
                <w:sz w:val="22"/>
                <w:szCs w:val="22"/>
              </w:rPr>
              <w:t xml:space="preserve"> 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D15E37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75 587,2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20 370,9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16 567,9</w:t>
            </w:r>
          </w:p>
        </w:tc>
      </w:tr>
      <w:tr w:rsidR="00B34950" w:rsidTr="00083D17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883BA3" w:rsidRDefault="00B34950" w:rsidP="00083D17">
            <w:pPr>
              <w:jc w:val="right"/>
            </w:pPr>
            <w:r>
              <w:rPr>
                <w:sz w:val="22"/>
                <w:szCs w:val="22"/>
                <w:lang w:val="en-US"/>
              </w:rPr>
              <w:t>16 584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ED784C" w:rsidRDefault="00B34950" w:rsidP="00083D17">
            <w:pPr>
              <w:jc w:val="right"/>
            </w:pPr>
            <w:r>
              <w:rPr>
                <w:sz w:val="22"/>
                <w:szCs w:val="22"/>
                <w:lang w:val="en-US"/>
              </w:rPr>
              <w:t>17 244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</w:pPr>
            <w:r>
              <w:t>14 070,4</w:t>
            </w:r>
          </w:p>
        </w:tc>
      </w:tr>
      <w:tr w:rsidR="00B34950" w:rsidTr="00083D17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950" w:rsidRDefault="00B34950" w:rsidP="00083D17">
            <w:r w:rsidRPr="00AD21D4">
              <w:rPr>
                <w:sz w:val="22"/>
                <w:szCs w:val="22"/>
              </w:rPr>
              <w:lastRenderedPageBreak/>
              <w:t>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0" w:rsidRDefault="00B34950" w:rsidP="00083D17">
            <w:r>
              <w:rPr>
                <w:sz w:val="22"/>
                <w:szCs w:val="22"/>
              </w:rPr>
              <w:t xml:space="preserve">Субсидии бюджетам сельских поселений 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D15E37" w:rsidRDefault="00B34950" w:rsidP="00083D17">
            <w:pPr>
              <w:jc w:val="right"/>
            </w:pPr>
            <w:r>
              <w:t>55 065,4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D15E37" w:rsidRDefault="00B34950" w:rsidP="00083D17">
            <w:pPr>
              <w:jc w:val="right"/>
            </w:pPr>
            <w:r>
              <w:rPr>
                <w:sz w:val="22"/>
                <w:szCs w:val="22"/>
              </w:rPr>
              <w:t>2 742,9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CA70C8" w:rsidRDefault="00B34950" w:rsidP="00083D17">
            <w:pPr>
              <w:jc w:val="right"/>
            </w:pPr>
            <w:r>
              <w:rPr>
                <w:sz w:val="22"/>
                <w:szCs w:val="22"/>
                <w:lang w:val="en-US"/>
              </w:rPr>
              <w:t>2 079.2</w:t>
            </w:r>
          </w:p>
        </w:tc>
      </w:tr>
      <w:tr w:rsidR="00B34950" w:rsidTr="00083D17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950" w:rsidRPr="00AD21D4" w:rsidRDefault="00B34950" w:rsidP="00083D17">
            <w:r>
              <w:rPr>
                <w:sz w:val="22"/>
                <w:szCs w:val="22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50" w:rsidRPr="00AF68AF" w:rsidRDefault="00B34950" w:rsidP="00083D17">
            <w:pPr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Иные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Pr="00AF68AF" w:rsidRDefault="00B34950" w:rsidP="00083D17">
            <w:pPr>
              <w:jc w:val="right"/>
            </w:pPr>
            <w:r>
              <w:rPr>
                <w:lang w:val="en-US"/>
              </w:rPr>
              <w:t>3 554</w:t>
            </w:r>
            <w:r>
              <w:t>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  <w:rPr>
                <w:lang w:val="en-US"/>
              </w:rPr>
            </w:pPr>
          </w:p>
        </w:tc>
      </w:tr>
      <w:tr w:rsidR="00B34950" w:rsidTr="00083D17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349,9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383,8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418,3</w:t>
            </w:r>
          </w:p>
        </w:tc>
      </w:tr>
      <w:tr w:rsidR="00B34950" w:rsidTr="00083D17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Default="00B34950" w:rsidP="00083D17">
            <w:r>
              <w:rPr>
                <w:sz w:val="22"/>
                <w:szCs w:val="22"/>
              </w:rPr>
              <w:t>2 07 00000 00 0000 150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950" w:rsidRDefault="00B34950" w:rsidP="00083D17">
            <w:r w:rsidRPr="00720128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950" w:rsidRDefault="00B34950" w:rsidP="00083D17">
            <w:pPr>
              <w:jc w:val="right"/>
            </w:pPr>
          </w:p>
        </w:tc>
      </w:tr>
      <w:tr w:rsidR="00B34950" w:rsidTr="00083D1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Pr="00D15E37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123 267,8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Pr="00ED784C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57 374,7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50" w:rsidRDefault="00B34950" w:rsidP="00083D1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53 980,8</w:t>
            </w:r>
          </w:p>
        </w:tc>
      </w:tr>
    </w:tbl>
    <w:p w:rsidR="00B34950" w:rsidRDefault="00B34950" w:rsidP="00B34950"/>
    <w:p w:rsidR="00B34950" w:rsidRDefault="00B34950" w:rsidP="00B34950"/>
    <w:p w:rsidR="00F35DE2" w:rsidRDefault="00F35DE2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B34950" w:rsidRDefault="00B34950" w:rsidP="00F35DE2">
      <w:pPr>
        <w:jc w:val="right"/>
        <w:rPr>
          <w:sz w:val="20"/>
          <w:szCs w:val="20"/>
        </w:rPr>
      </w:pPr>
    </w:p>
    <w:p w:rsidR="00FD370A" w:rsidRDefault="00FD370A" w:rsidP="009C7A80">
      <w:pPr>
        <w:rPr>
          <w:lang w:val="en-US"/>
        </w:rPr>
      </w:pPr>
    </w:p>
    <w:p w:rsidR="00FD370A" w:rsidRDefault="00FD370A" w:rsidP="009C7A80">
      <w:pPr>
        <w:rPr>
          <w:lang w:val="en-US"/>
        </w:rPr>
      </w:pPr>
    </w:p>
    <w:p w:rsidR="00FD370A" w:rsidRDefault="00FD370A" w:rsidP="009C7A80"/>
    <w:tbl>
      <w:tblPr>
        <w:tblW w:w="11483" w:type="dxa"/>
        <w:tblInd w:w="-1310" w:type="dxa"/>
        <w:tblLayout w:type="fixed"/>
        <w:tblLook w:val="04A0"/>
      </w:tblPr>
      <w:tblGrid>
        <w:gridCol w:w="142"/>
        <w:gridCol w:w="1145"/>
        <w:gridCol w:w="236"/>
        <w:gridCol w:w="610"/>
        <w:gridCol w:w="639"/>
        <w:gridCol w:w="347"/>
        <w:gridCol w:w="480"/>
        <w:gridCol w:w="236"/>
        <w:gridCol w:w="135"/>
        <w:gridCol w:w="408"/>
        <w:gridCol w:w="159"/>
        <w:gridCol w:w="77"/>
        <w:gridCol w:w="12"/>
        <w:gridCol w:w="224"/>
        <w:gridCol w:w="12"/>
        <w:gridCol w:w="224"/>
        <w:gridCol w:w="18"/>
        <w:gridCol w:w="201"/>
        <w:gridCol w:w="10"/>
        <w:gridCol w:w="7"/>
        <w:gridCol w:w="236"/>
        <w:gridCol w:w="236"/>
        <w:gridCol w:w="236"/>
        <w:gridCol w:w="3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8"/>
        <w:gridCol w:w="282"/>
        <w:gridCol w:w="1277"/>
        <w:gridCol w:w="1418"/>
      </w:tblGrid>
      <w:tr w:rsidR="0034321D" w:rsidRPr="0034321D" w:rsidTr="00F8716E">
        <w:trPr>
          <w:gridAfter w:val="17"/>
          <w:wAfter w:w="6168" w:type="dxa"/>
          <w:trHeight w:val="84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4321D" w:rsidRPr="0034321D" w:rsidTr="00F8716E">
        <w:trPr>
          <w:gridAfter w:val="18"/>
          <w:wAfter w:w="6178" w:type="dxa"/>
          <w:trHeight w:val="630"/>
        </w:trPr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F8716E" w:rsidP="00F871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Приложение 6</w:t>
            </w: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21D" w:rsidRPr="0034321D" w:rsidRDefault="0034321D" w:rsidP="0034321D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321D" w:rsidRPr="0034321D" w:rsidTr="00F8716E">
        <w:trPr>
          <w:gridAfter w:val="2"/>
          <w:wAfter w:w="2695" w:type="dxa"/>
          <w:trHeight w:val="398"/>
        </w:trPr>
        <w:tc>
          <w:tcPr>
            <w:tcW w:w="43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21D" w:rsidRPr="0034321D" w:rsidRDefault="00F8716E" w:rsidP="00F871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r w:rsidR="0034321D" w:rsidRPr="0034321D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="0034321D" w:rsidRPr="0034321D">
              <w:rPr>
                <w:b/>
                <w:bCs/>
                <w:color w:val="000000"/>
                <w:sz w:val="28"/>
                <w:szCs w:val="28"/>
              </w:rPr>
              <w:t>Кипенского</w:t>
            </w:r>
            <w:proofErr w:type="spellEnd"/>
            <w:r w:rsidR="0034321D" w:rsidRPr="0034321D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Align w:val="center"/>
            <w:hideMark/>
          </w:tcPr>
          <w:p w:rsidR="0034321D" w:rsidRPr="0034321D" w:rsidRDefault="0034321D" w:rsidP="0034321D">
            <w:pPr>
              <w:rPr>
                <w:sz w:val="20"/>
                <w:szCs w:val="20"/>
              </w:rPr>
            </w:pPr>
          </w:p>
        </w:tc>
      </w:tr>
      <w:tr w:rsidR="00B34950" w:rsidRPr="00B34950" w:rsidTr="00F8716E">
        <w:trPr>
          <w:gridBefore w:val="1"/>
          <w:wBefore w:w="142" w:type="dxa"/>
          <w:trHeight w:val="300"/>
        </w:trPr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jc w:val="center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jc w:val="center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3495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3495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jc w:val="center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jc w:val="center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jc w:val="center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jc w:val="center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jc w:val="center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2026 г.</w:t>
            </w:r>
          </w:p>
        </w:tc>
      </w:tr>
      <w:tr w:rsidR="00B34950" w:rsidRPr="00B34950" w:rsidTr="00F8716E">
        <w:trPr>
          <w:gridBefore w:val="1"/>
          <w:wBefore w:w="142" w:type="dxa"/>
          <w:trHeight w:val="300"/>
        </w:trPr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</w:tr>
      <w:tr w:rsidR="00B34950" w:rsidRPr="00B34950" w:rsidTr="00F8716E">
        <w:trPr>
          <w:gridBefore w:val="1"/>
          <w:wBefore w:w="142" w:type="dxa"/>
          <w:trHeight w:val="300"/>
        </w:trPr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АДМИНИСТРАЦИЯ КИПЕНСКОГО СЕЛЬСКОГО ПОСЕЛЕНИЯ ЛОМОНОСОВСКОГО МУНИЦИПАЛЬНОГО РАЙОНА ЛЕНИНГРАДСКОЙ ОБЛАСТИ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122 909,6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56 455,5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50 831,8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22 241,9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19 675,8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18 520,8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18 568,2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17 122,3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15 917,3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18 463,3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17 122,3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15 917,3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Обеспечение деятельности аппаратов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14 240,0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12 930,0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13 420,0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1.2.1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10 870,0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10 300,0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1.2.9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3 370,0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3 120,0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4 215,7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4 177,3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2 482,3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3 515,7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3 427,3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1 682,3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800,0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15,0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8.5.3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15,0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B34950">
              <w:rPr>
                <w:color w:val="000000"/>
              </w:rPr>
              <w:t>контролю за</w:t>
            </w:r>
            <w:proofErr w:type="gramEnd"/>
            <w:r w:rsidRPr="00B34950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99.0.00.05010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104,9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B34950">
              <w:rPr>
                <w:i/>
                <w:iCs/>
                <w:color w:val="000000"/>
              </w:rPr>
              <w:t>контролю за</w:t>
            </w:r>
            <w:proofErr w:type="gramEnd"/>
            <w:r w:rsidRPr="00B34950">
              <w:rPr>
                <w:i/>
                <w:iCs/>
                <w:color w:val="000000"/>
              </w:rPr>
              <w:t xml:space="preserve"> исполнением данного бюджета (Иные 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99.0.00.05010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Обеспечение проведения выборов и референдумов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07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50,0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Реализация мероприятий за счет средств резервного фонда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50,0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Реализация мероприятий за счет средств резервного фонда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3 003,7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2 503,5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2 553,5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99.0.00.00280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3 000,2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2 550,0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Прочие расходы в рамках полномочий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3 000,2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2 550,0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250,2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300,0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2 250,0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99.0.00.71340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3,5</w:t>
            </w:r>
          </w:p>
        </w:tc>
      </w:tr>
      <w:tr w:rsidR="00B34950" w:rsidRPr="00B34950" w:rsidTr="00F8716E">
        <w:trPr>
          <w:gridBefore w:val="1"/>
          <w:wBefore w:w="142" w:type="dxa"/>
          <w:trHeight w:val="252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99.0.00.71340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3,5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99.0.00.71340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3,5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346,4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414,8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346,4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414,8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346,4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414,8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346,4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414,8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1.2.1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318,0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1.2.9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96,8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1 333,4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1 605,0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1 333,4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1 605,0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Проведение превентивных мероприятий в области пожарной безопасности.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07.4.01.01190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455,0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Проведение превентивных мероприятий в области пожарной безопасности.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07.4.01.01190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455,0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07.4.01.01190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455,0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proofErr w:type="spellStart"/>
            <w:r w:rsidRPr="00B34950">
              <w:rPr>
                <w:color w:val="000000"/>
              </w:rPr>
              <w:t>Мероприятия</w:t>
            </w:r>
            <w:proofErr w:type="gramStart"/>
            <w:r w:rsidRPr="00B34950">
              <w:rPr>
                <w:color w:val="000000"/>
              </w:rPr>
              <w:t>,н</w:t>
            </w:r>
            <w:proofErr w:type="gramEnd"/>
            <w:r w:rsidRPr="00B34950">
              <w:rPr>
                <w:color w:val="000000"/>
              </w:rPr>
              <w:t>аправленные</w:t>
            </w:r>
            <w:proofErr w:type="spellEnd"/>
            <w:r w:rsidRPr="00B34950">
              <w:rPr>
                <w:color w:val="000000"/>
              </w:rPr>
              <w:t xml:space="preserve"> на защиту населения и </w:t>
            </w:r>
            <w:r w:rsidRPr="00B34950">
              <w:rPr>
                <w:color w:val="000000"/>
              </w:rPr>
              <w:lastRenderedPageBreak/>
              <w:t>территории от ЧС.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07.4.01.01191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1 133,4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1 150,0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proofErr w:type="spellStart"/>
            <w:r w:rsidRPr="00B34950">
              <w:rPr>
                <w:i/>
                <w:iCs/>
                <w:color w:val="000000"/>
              </w:rPr>
              <w:lastRenderedPageBreak/>
              <w:t>Мероприятия</w:t>
            </w:r>
            <w:proofErr w:type="gramStart"/>
            <w:r w:rsidRPr="00B34950">
              <w:rPr>
                <w:i/>
                <w:iCs/>
                <w:color w:val="000000"/>
              </w:rPr>
              <w:t>,н</w:t>
            </w:r>
            <w:proofErr w:type="gramEnd"/>
            <w:r w:rsidRPr="00B34950">
              <w:rPr>
                <w:i/>
                <w:iCs/>
                <w:color w:val="000000"/>
              </w:rPr>
              <w:t>аправленные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на защиту населения и территории от ЧС.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1 053,4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1 150,0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1 053,4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1 150,0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proofErr w:type="spellStart"/>
            <w:r w:rsidRPr="00B34950">
              <w:rPr>
                <w:i/>
                <w:iCs/>
                <w:color w:val="000000"/>
              </w:rPr>
              <w:t>Мероприятия</w:t>
            </w:r>
            <w:proofErr w:type="gramStart"/>
            <w:r w:rsidRPr="00B34950">
              <w:rPr>
                <w:i/>
                <w:iCs/>
                <w:color w:val="000000"/>
              </w:rPr>
              <w:t>,н</w:t>
            </w:r>
            <w:proofErr w:type="gramEnd"/>
            <w:r w:rsidRPr="00B34950">
              <w:rPr>
                <w:i/>
                <w:iCs/>
                <w:color w:val="000000"/>
              </w:rPr>
              <w:t>аправленные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на защиту населения и территории от ЧС.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8.5.3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49 780,7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3 606,5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1 250,0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49 290,7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2 856,5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500,0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Ремонт и содержание автомобильных дорог общего пользования местного значения.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05.4.01.01160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4 655,6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2 356,5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Ремонт и содержание автомобильных дорог общего пользования местного значения.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05.4.01.01160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4 655,6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2 356,5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05.4.01.01160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4 655,6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2 356,5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значения, имеющих приоритетный социально значимый </w:t>
            </w:r>
            <w:r w:rsidRPr="00B34950">
              <w:rPr>
                <w:color w:val="000000"/>
              </w:rPr>
              <w:lastRenderedPageBreak/>
              <w:t>характе</w:t>
            </w:r>
            <w:proofErr w:type="gramStart"/>
            <w:r w:rsidRPr="00B34950">
              <w:rPr>
                <w:color w:val="000000"/>
              </w:rPr>
              <w:t>р(</w:t>
            </w:r>
            <w:proofErr w:type="gramEnd"/>
            <w:r w:rsidRPr="00B34950">
              <w:rPr>
                <w:color w:val="000000"/>
              </w:rPr>
              <w:t>конкурсные).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05.7.01.S4200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42 969,6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252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</w:r>
            <w:proofErr w:type="gramStart"/>
            <w:r w:rsidRPr="00B34950">
              <w:rPr>
                <w:i/>
                <w:iCs/>
                <w:color w:val="000000"/>
              </w:rPr>
              <w:t>р(</w:t>
            </w:r>
            <w:proofErr w:type="gramEnd"/>
            <w:r w:rsidRPr="00B34950">
              <w:rPr>
                <w:i/>
                <w:iCs/>
                <w:color w:val="000000"/>
              </w:rPr>
              <w:t>конкурсные).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05.7.01.S4200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42 969,6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05.7.01.S4200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42 969,6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283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08.4.01.S4770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1 037,0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409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proofErr w:type="gramStart"/>
            <w:r w:rsidRPr="00B34950">
              <w:rPr>
                <w:i/>
                <w:iCs/>
                <w:color w:val="000000"/>
              </w:rPr>
              <w:lastRenderedPageBreak/>
              <w:t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08.4.01.S4770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08.4.01.S4770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proofErr w:type="spellStart"/>
            <w:r w:rsidRPr="00B34950">
              <w:rPr>
                <w:color w:val="000000"/>
              </w:rPr>
              <w:t>Мероприятия</w:t>
            </w:r>
            <w:proofErr w:type="gramStart"/>
            <w:r w:rsidRPr="00B34950">
              <w:rPr>
                <w:color w:val="000000"/>
              </w:rPr>
              <w:t>,н</w:t>
            </w:r>
            <w:proofErr w:type="gramEnd"/>
            <w:r w:rsidRPr="00B34950">
              <w:rPr>
                <w:color w:val="000000"/>
              </w:rPr>
              <w:t>аправленные</w:t>
            </w:r>
            <w:proofErr w:type="spellEnd"/>
            <w:r w:rsidRPr="00B34950">
              <w:rPr>
                <w:color w:val="000000"/>
              </w:rPr>
              <w:t xml:space="preserve"> на совершенствование организации уличного движения транспортных средств и пешеходов на территории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10.4.01.01161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628,5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500,0</w:t>
            </w:r>
          </w:p>
        </w:tc>
      </w:tr>
      <w:tr w:rsidR="00B34950" w:rsidRPr="00B34950" w:rsidTr="00F8716E">
        <w:trPr>
          <w:gridBefore w:val="1"/>
          <w:wBefore w:w="142" w:type="dxa"/>
          <w:trHeight w:val="252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proofErr w:type="spellStart"/>
            <w:r w:rsidRPr="00B34950">
              <w:rPr>
                <w:i/>
                <w:iCs/>
                <w:color w:val="000000"/>
              </w:rPr>
              <w:t>Мероприятия</w:t>
            </w:r>
            <w:proofErr w:type="gramStart"/>
            <w:r w:rsidRPr="00B34950">
              <w:rPr>
                <w:i/>
                <w:iCs/>
                <w:color w:val="000000"/>
              </w:rPr>
              <w:t>,н</w:t>
            </w:r>
            <w:proofErr w:type="gramEnd"/>
            <w:r w:rsidRPr="00B34950">
              <w:rPr>
                <w:i/>
                <w:iCs/>
                <w:color w:val="000000"/>
              </w:rPr>
              <w:t>аправленные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на совершенствование организации уличного движения транспортных средств и пешеходов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10.4.01.01161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628,5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10.4.01.01161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628,5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500,0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490,0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750,0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 xml:space="preserve">Мероприятия в области градостроения и землепользования в рамках </w:t>
            </w:r>
            <w:proofErr w:type="spellStart"/>
            <w:r w:rsidRPr="00B34950">
              <w:rPr>
                <w:color w:val="000000"/>
              </w:rPr>
              <w:t>непрограмных</w:t>
            </w:r>
            <w:proofErr w:type="spellEnd"/>
            <w:r w:rsidRPr="00B34950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99.0.00.80020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750,0</w:t>
            </w:r>
          </w:p>
        </w:tc>
      </w:tr>
      <w:tr w:rsidR="00B34950" w:rsidRPr="00B34950" w:rsidTr="00F8716E">
        <w:trPr>
          <w:gridBefore w:val="1"/>
          <w:wBefore w:w="142" w:type="dxa"/>
          <w:trHeight w:val="252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 xml:space="preserve">Мероприятия в области градостроения и землепользования в рамках </w:t>
            </w:r>
            <w:proofErr w:type="spellStart"/>
            <w:r w:rsidRPr="00B34950">
              <w:rPr>
                <w:i/>
                <w:iCs/>
                <w:color w:val="000000"/>
              </w:rPr>
              <w:t>непрограмных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направлений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99.0.00.80020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750,0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99.0.00.80020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750,0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34 423,1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17 460,1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14 923,7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2 324,0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1 259,2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1 259,2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B34950">
              <w:rPr>
                <w:color w:val="000000"/>
              </w:rPr>
              <w:t>Кипенское</w:t>
            </w:r>
            <w:proofErr w:type="spellEnd"/>
            <w:r w:rsidRPr="00B34950">
              <w:rPr>
                <w:color w:val="000000"/>
              </w:rPr>
              <w:t xml:space="preserve"> сельское поселение "Капитальный ремонт многоквартирных домов"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03.4.01.01030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1 220,0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1 220,0</w:t>
            </w:r>
          </w:p>
        </w:tc>
      </w:tr>
      <w:tr w:rsidR="00B34950" w:rsidRPr="00B34950" w:rsidTr="00F8716E">
        <w:trPr>
          <w:gridBefore w:val="1"/>
          <w:wBefore w:w="142" w:type="dxa"/>
          <w:trHeight w:val="283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 w:rsidRPr="00B34950">
              <w:rPr>
                <w:i/>
                <w:iCs/>
                <w:color w:val="000000"/>
              </w:rPr>
              <w:t>Кипенское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сельское поселение "Капитальный ремонт многоквартирных домов"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1 220,0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1 220,0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1 220,0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1 220,0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99.0.00.00280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1 064,8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Прочие расходы в рамках полномочий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1 064,8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1 064,8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 xml:space="preserve">Мероприятия по обеспечению начисления, сбора платы за </w:t>
            </w:r>
            <w:proofErr w:type="spellStart"/>
            <w:r w:rsidRPr="00B34950">
              <w:rPr>
                <w:color w:val="000000"/>
              </w:rPr>
              <w:t>соцнайм</w:t>
            </w:r>
            <w:proofErr w:type="spellEnd"/>
            <w:r w:rsidRPr="00B34950">
              <w:rPr>
                <w:color w:val="000000"/>
              </w:rPr>
              <w:t xml:space="preserve"> муниципального жилья в рамках </w:t>
            </w:r>
            <w:proofErr w:type="spellStart"/>
            <w:r w:rsidRPr="00B34950">
              <w:rPr>
                <w:color w:val="000000"/>
              </w:rPr>
              <w:t>непрограмных</w:t>
            </w:r>
            <w:proofErr w:type="spellEnd"/>
            <w:r w:rsidRPr="00B34950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99.0.00.80030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39,2</w:t>
            </w:r>
          </w:p>
        </w:tc>
      </w:tr>
      <w:tr w:rsidR="00B34950" w:rsidRPr="00B34950" w:rsidTr="00F8716E">
        <w:trPr>
          <w:gridBefore w:val="1"/>
          <w:wBefore w:w="142" w:type="dxa"/>
          <w:trHeight w:val="283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 xml:space="preserve">Мероприятия по обеспечению начисления, сбора платы за </w:t>
            </w:r>
            <w:proofErr w:type="spellStart"/>
            <w:r w:rsidRPr="00B34950">
              <w:rPr>
                <w:i/>
                <w:iCs/>
                <w:color w:val="000000"/>
              </w:rPr>
              <w:t>соцнайм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муниципального жилья в рамках </w:t>
            </w:r>
            <w:proofErr w:type="spellStart"/>
            <w:r w:rsidRPr="00B34950">
              <w:rPr>
                <w:i/>
                <w:iCs/>
                <w:color w:val="000000"/>
              </w:rPr>
              <w:t>непрограмных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направлений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99.0.00.80030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39,2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99.0.00.80030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39,2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99.0.00.00280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Прочие расходы в рамках полномочий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B34950">
              <w:rPr>
                <w:color w:val="000000"/>
              </w:rPr>
              <w:t>Кипенское</w:t>
            </w:r>
            <w:proofErr w:type="spellEnd"/>
            <w:r w:rsidRPr="00B34950">
              <w:rPr>
                <w:color w:val="000000"/>
              </w:rPr>
              <w:t xml:space="preserve"> сельское поселение.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99.0.00.05040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 w:rsidRPr="00B34950">
              <w:rPr>
                <w:i/>
                <w:iCs/>
                <w:color w:val="000000"/>
              </w:rPr>
              <w:t>Кипенское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сельское поселение. (Иные 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99.0.00.05040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31 909,1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16 200,9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13 664,5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 w:rsidRPr="00B34950">
              <w:rPr>
                <w:color w:val="000000"/>
              </w:rPr>
              <w:t>Кипенское</w:t>
            </w:r>
            <w:proofErr w:type="spellEnd"/>
            <w:r w:rsidRPr="00B34950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02.4.01.S4840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1 052,6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252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 w:rsidRPr="00B34950">
              <w:rPr>
                <w:i/>
                <w:iCs/>
                <w:color w:val="000000"/>
              </w:rPr>
              <w:t>Кипенское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сельское поселение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02.4.01.S4840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1 052,6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02.4.01.S4840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1 052,6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04.4.01.01040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450,0</w:t>
            </w:r>
          </w:p>
        </w:tc>
      </w:tr>
      <w:tr w:rsidR="00B34950" w:rsidRPr="00B34950" w:rsidTr="00F8716E">
        <w:trPr>
          <w:gridBefore w:val="1"/>
          <w:wBefore w:w="142" w:type="dxa"/>
          <w:trHeight w:val="220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Мероприятия по модернизации, ремонту и поддержанию в работоспособном состоянии уличного освещения, прокладке новых линий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450,0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450,0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закупке материалов и инструментов для обслуживания линий уличного освещения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04.4.01.01050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1 405,0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550,0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по закупке материалов и инструментов для обслуживания линий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04.4.01.01050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1 405,0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550,0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04.4.01.01050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1 405,0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550,0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оплате электроэнергии уличного освещения.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04.4.01.01060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1 350,0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по оплате электроэнергии уличного освещения.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1 350,0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1 350,0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 xml:space="preserve">Мероприятия по очистке дорог от снега </w:t>
            </w:r>
            <w:proofErr w:type="spellStart"/>
            <w:r w:rsidRPr="00B34950">
              <w:rPr>
                <w:color w:val="000000"/>
              </w:rPr>
              <w:t>внутрипоселковых</w:t>
            </w:r>
            <w:proofErr w:type="spellEnd"/>
            <w:r w:rsidRPr="00B34950">
              <w:rPr>
                <w:color w:val="000000"/>
              </w:rPr>
              <w:t xml:space="preserve"> дорог </w:t>
            </w:r>
            <w:r w:rsidRPr="00B34950">
              <w:rPr>
                <w:color w:val="000000"/>
              </w:rPr>
              <w:lastRenderedPageBreak/>
              <w:t>общего пользования местного значения.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04.4.02.01070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3 050,0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3 500,0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 xml:space="preserve">Мероприятия по очистке дорог от снега </w:t>
            </w:r>
            <w:proofErr w:type="spellStart"/>
            <w:r w:rsidRPr="00B34950">
              <w:rPr>
                <w:i/>
                <w:iCs/>
                <w:color w:val="000000"/>
              </w:rPr>
              <w:t>внутрипоселковых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дорог общего пользования местного значения.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04.4.02.01070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3 050,0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3 500,0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04.4.02.01070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3 050,0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3 500,0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B34950">
              <w:rPr>
                <w:color w:val="000000"/>
              </w:rPr>
              <w:t>состояния</w:t>
            </w:r>
            <w:proofErr w:type="gramEnd"/>
            <w:r w:rsidRPr="00B34950">
              <w:rPr>
                <w:color w:val="000000"/>
              </w:rPr>
              <w:t xml:space="preserve"> муниципальных </w:t>
            </w:r>
            <w:proofErr w:type="spellStart"/>
            <w:r w:rsidRPr="00B34950">
              <w:rPr>
                <w:color w:val="000000"/>
              </w:rPr>
              <w:t>мусоросборных</w:t>
            </w:r>
            <w:proofErr w:type="spellEnd"/>
            <w:r w:rsidRPr="00B34950">
              <w:rPr>
                <w:color w:val="000000"/>
              </w:rPr>
              <w:t xml:space="preserve"> площадок.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04.4.03.01080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4 748,0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3 812,2</w:t>
            </w:r>
          </w:p>
        </w:tc>
      </w:tr>
      <w:tr w:rsidR="00B34950" w:rsidRPr="00B34950" w:rsidTr="00F8716E">
        <w:trPr>
          <w:gridBefore w:val="1"/>
          <w:wBefore w:w="142" w:type="dxa"/>
          <w:trHeight w:val="252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B34950">
              <w:rPr>
                <w:i/>
                <w:iCs/>
                <w:color w:val="000000"/>
              </w:rPr>
              <w:t>состояния</w:t>
            </w:r>
            <w:proofErr w:type="gramEnd"/>
            <w:r w:rsidRPr="00B34950">
              <w:rPr>
                <w:i/>
                <w:iCs/>
                <w:color w:val="000000"/>
              </w:rPr>
              <w:t xml:space="preserve"> муниципальных </w:t>
            </w:r>
            <w:proofErr w:type="spellStart"/>
            <w:r w:rsidRPr="00B34950">
              <w:rPr>
                <w:i/>
                <w:iCs/>
                <w:color w:val="000000"/>
              </w:rPr>
              <w:t>мусоросборных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площадок.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04.4.03.01080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4 748,0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3 812,2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04.4.03.01080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4 748,0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3 812,2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привлечению лиц для производства покоса травы в летне-осенний период.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04.4.03.01090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1 543,6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976,5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1 890,0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Мероприятия по привлечению лиц для производства покоса травы в летне-осенний период.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04.4.03.01090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1 543,6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1 890,0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04.4.03.01090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1 543,6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1 890,0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04.4.03.01120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50,0</w:t>
            </w:r>
          </w:p>
        </w:tc>
      </w:tr>
      <w:tr w:rsidR="00B34950" w:rsidRPr="00B34950" w:rsidTr="00F8716E">
        <w:trPr>
          <w:gridBefore w:val="1"/>
          <w:wBefore w:w="142" w:type="dxa"/>
          <w:trHeight w:val="220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04.4.03.01120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04.4.03.01120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50,0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созданию мест (площадок) накопления твёрдых коммунальных отходов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04.4.03.S4790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533,0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550,0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по созданию мест (площадок) накопления твёрдых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04.4.03.S4790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533,0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550,0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04.4.03.S4790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533,0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550,0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профилактике клещевого энцефалита.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04.4.04.01130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42,0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по профилактике клещевого энцефалита.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04.4.04.01130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42,0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04.4.04.01130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42,0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сносу и утилизации деревьев, угрожающих жизни людей и системам жизнеобеспечения ЖКХ.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04.4.04.01140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1 000,0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по сносу и утилизации деревьев, угрожающих жизни людей и системам жизнеобеспечения ЖКХ.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04.4.04.01140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1 000,0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04.4.04.01140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1 000,0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установке и обустройству детских игровых площадок.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04.4.04.01150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817,5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300,0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по установке и обустройству детских игровых площадок.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04.4.04.01150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817,5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300,0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 xml:space="preserve">Прочая закупка товаров, </w:t>
            </w:r>
            <w:r w:rsidRPr="00B34950">
              <w:rPr>
                <w:i/>
                <w:iCs/>
                <w:color w:val="000000"/>
              </w:rPr>
              <w:lastRenderedPageBreak/>
              <w:t>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04.4.04.01</w:t>
            </w:r>
            <w:r w:rsidRPr="00B34950">
              <w:rPr>
                <w:i/>
                <w:iCs/>
                <w:color w:val="000000"/>
              </w:rPr>
              <w:lastRenderedPageBreak/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817,5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300,0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lastRenderedPageBreak/>
              <w:t xml:space="preserve">Мероприятия по </w:t>
            </w:r>
            <w:proofErr w:type="spellStart"/>
            <w:r w:rsidRPr="00B34950">
              <w:rPr>
                <w:color w:val="000000"/>
              </w:rPr>
              <w:t>обустройству</w:t>
            </w:r>
            <w:proofErr w:type="gramStart"/>
            <w:r w:rsidRPr="00B34950">
              <w:rPr>
                <w:color w:val="000000"/>
              </w:rPr>
              <w:t>,р</w:t>
            </w:r>
            <w:proofErr w:type="gramEnd"/>
            <w:r w:rsidRPr="00B34950">
              <w:rPr>
                <w:color w:val="000000"/>
              </w:rPr>
              <w:t>емонту</w:t>
            </w:r>
            <w:proofErr w:type="spellEnd"/>
            <w:r w:rsidRPr="00B34950">
              <w:rPr>
                <w:color w:val="000000"/>
              </w:rPr>
              <w:t xml:space="preserve"> и содержанию внешних объектов инфраструктуры.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04.4.04.01160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2 511,5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170,3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 xml:space="preserve">Мероприятия по </w:t>
            </w:r>
            <w:proofErr w:type="spellStart"/>
            <w:r w:rsidRPr="00B34950">
              <w:rPr>
                <w:i/>
                <w:iCs/>
                <w:color w:val="000000"/>
              </w:rPr>
              <w:t>обустройству</w:t>
            </w:r>
            <w:proofErr w:type="gramStart"/>
            <w:r w:rsidRPr="00B34950">
              <w:rPr>
                <w:i/>
                <w:iCs/>
                <w:color w:val="000000"/>
              </w:rPr>
              <w:t>,р</w:t>
            </w:r>
            <w:proofErr w:type="gramEnd"/>
            <w:r w:rsidRPr="00B34950">
              <w:rPr>
                <w:i/>
                <w:iCs/>
                <w:color w:val="000000"/>
              </w:rPr>
              <w:t>емонту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и содержанию внешних объектов инфраструктуры.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04.4.04.01160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2 511,5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170,3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04.4.04.01160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2 511,5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170,3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на реализацию мероприятий по борьбе с борщевиком Сосновского.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04.7.04.S4310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222,5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на реализацию мероприятий по борьбе с борщевиком Сосновского.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04.7.04.S4310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222,5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04.7.04.S4310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222,5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благоустройству сельских территорий.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04.7.04.S5670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2 728,3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4 166,4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по благоустройству сельских территорий.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04.7.04.S5670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2 728,3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4 166,4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04.7.04.S5670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2 728,3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4 166,4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252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proofErr w:type="spellStart"/>
            <w:r w:rsidRPr="00B34950">
              <w:rPr>
                <w:color w:val="000000"/>
              </w:rPr>
              <w:lastRenderedPageBreak/>
              <w:t>Мероприятия</w:t>
            </w:r>
            <w:proofErr w:type="gramStart"/>
            <w:r w:rsidRPr="00B34950">
              <w:rPr>
                <w:color w:val="000000"/>
              </w:rPr>
              <w:t>,н</w:t>
            </w:r>
            <w:proofErr w:type="gramEnd"/>
            <w:r w:rsidRPr="00B34950">
              <w:rPr>
                <w:color w:val="000000"/>
              </w:rPr>
              <w:t>аправленные</w:t>
            </w:r>
            <w:proofErr w:type="spellEnd"/>
            <w:r w:rsidRPr="00B34950">
              <w:rPr>
                <w:color w:val="000000"/>
              </w:rPr>
              <w:t xml:space="preserve">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08.4.01.S4660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1 134,8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46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proofErr w:type="spellStart"/>
            <w:r w:rsidRPr="00B34950">
              <w:rPr>
                <w:i/>
                <w:iCs/>
                <w:color w:val="000000"/>
              </w:rPr>
              <w:t>Мероприятия</w:t>
            </w:r>
            <w:proofErr w:type="gramStart"/>
            <w:r w:rsidRPr="00B34950">
              <w:rPr>
                <w:i/>
                <w:iCs/>
                <w:color w:val="000000"/>
              </w:rPr>
              <w:t>,н</w:t>
            </w:r>
            <w:proofErr w:type="gramEnd"/>
            <w:r w:rsidRPr="00B34950">
              <w:rPr>
                <w:i/>
                <w:iCs/>
                <w:color w:val="000000"/>
              </w:rPr>
              <w:t>аправленные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08.4.01.S4660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1 134,8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08.4.01.S4660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1 134,8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283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 xml:space="preserve"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</w:t>
            </w:r>
            <w:r w:rsidRPr="00B34950">
              <w:rPr>
                <w:color w:val="000000"/>
              </w:rPr>
              <w:lastRenderedPageBreak/>
              <w:t>муниципальных образований Ленинградской области 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08.4.01.S4770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409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proofErr w:type="gramStart"/>
            <w:r w:rsidRPr="00B34950">
              <w:rPr>
                <w:i/>
                <w:iCs/>
                <w:color w:val="000000"/>
              </w:rPr>
              <w:lastRenderedPageBreak/>
              <w:t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08.4.01.S4770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08.4.01.S4770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реализации программ формирования комфортной городской среды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11.2.F2.55550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8 999,9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Мероприятия по реализации программ формирования комфортной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11.2.F2.55550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8 999,9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11.2.F2.55550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8 999,9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12 374,6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11 153,2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11 480,9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12 374,6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11 153,2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11 480,9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Расходы на обеспечение деятельности казенных учреждений (Дом Культуры)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01.4.01.00230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6 686,7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7 111,0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7 394,8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Расходы на обеспечение деятельности казенных учреждений (Дом Культуры) (Расходы на выплаты персоналу казенных учреждений)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2 361,7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3 249,8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3 379,8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1 766,7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2 496,0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2 595,8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784,0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Расходы на обеспечение деятельности казенных учреждений (Дом Культуры)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4 324,0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3 841,2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3 995,0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3 520,0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3 031,2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3 145,0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804,0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850,0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Расходы на обеспечение деятельности казенных учреждений (Дом Культуры)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8.5.3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20,0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Иные межбюджетные трансферты на осуществление мероприятий по развитию общественной инфраструктуры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01.4.01.05020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220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Иные межбюджетные трансферты на осуществление мероприятий по развитию общественной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01.4.01.05020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01.4.01.05020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01.4.01.S0360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3 707,2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2 677,7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2 677,7</w:t>
            </w:r>
          </w:p>
        </w:tc>
      </w:tr>
      <w:tr w:rsidR="00B34950" w:rsidRPr="00B34950" w:rsidTr="00F8716E">
        <w:trPr>
          <w:gridBefore w:val="1"/>
          <w:wBefore w:w="142" w:type="dxa"/>
          <w:trHeight w:val="220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 xml:space="preserve"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 (Расходы </w:t>
            </w:r>
            <w:r w:rsidRPr="00B34950">
              <w:rPr>
                <w:i/>
                <w:iCs/>
                <w:color w:val="000000"/>
              </w:rPr>
              <w:lastRenderedPageBreak/>
              <w:t>на выплаты персоналу казенных учреждений)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3 707,2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2 677,7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2 677,7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2 836,0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2 050,0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871,2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627,7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627,7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 xml:space="preserve">Мероприятия на поддержку общественной инфраструктуры муниципального значения муниципального образования </w:t>
            </w:r>
            <w:proofErr w:type="spellStart"/>
            <w:r w:rsidRPr="00B34950">
              <w:rPr>
                <w:color w:val="000000"/>
              </w:rPr>
              <w:t>Кипенское</w:t>
            </w:r>
            <w:proofErr w:type="spellEnd"/>
            <w:r w:rsidRPr="00B34950">
              <w:rPr>
                <w:color w:val="000000"/>
              </w:rPr>
              <w:t xml:space="preserve"> сельское поселение.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01.4.01.S4840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631,6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252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 xml:space="preserve">Мероприятия на поддержку общественной инфраструктуры муниципального значения муниципального образования </w:t>
            </w:r>
            <w:proofErr w:type="spellStart"/>
            <w:r w:rsidRPr="00B34950">
              <w:rPr>
                <w:i/>
                <w:iCs/>
                <w:color w:val="000000"/>
              </w:rPr>
              <w:t>Кипенское</w:t>
            </w:r>
            <w:proofErr w:type="spellEnd"/>
            <w:r w:rsidRPr="00B34950">
              <w:rPr>
                <w:i/>
                <w:iCs/>
                <w:color w:val="000000"/>
              </w:rPr>
              <w:t xml:space="preserve"> сельское поселение.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01.4.01.S4840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631,6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01.4.01.S4840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631,6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Расходы на обеспечение деятельности казенных учреждений (Библиотека)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01.4.02.00230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678,9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895,8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939,7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 xml:space="preserve">Расходы на обеспечение деятельности казенных учреждений (Библиотека) (Расходы на выплаты персоналу казенных </w:t>
            </w:r>
            <w:r w:rsidRPr="00B34950">
              <w:rPr>
                <w:i/>
                <w:iCs/>
                <w:color w:val="000000"/>
              </w:rPr>
              <w:lastRenderedPageBreak/>
              <w:t>учреждений)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522,1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774,7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397,0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595,0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179,7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Расходы на обеспечение деятельности казенных учреждений (Библиотека)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165,0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165,0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01.4.02.S0360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650,2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468,7</w:t>
            </w:r>
          </w:p>
        </w:tc>
      </w:tr>
      <w:tr w:rsidR="00B34950" w:rsidRPr="00B34950" w:rsidTr="00F8716E">
        <w:trPr>
          <w:gridBefore w:val="1"/>
          <w:wBefore w:w="142" w:type="dxa"/>
          <w:trHeight w:val="189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 (Расходы на выплаты персоналу казенных учреждений)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650,2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468,7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360,0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1.1.9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150,2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108,7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1 482,5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1 611,6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1 482,5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1 611,6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Доплаты к пенсиям за муниципальный стаж.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06.4.01.01170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1 482,5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1 611,6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Доплаты к пенсиям за муниципальный стаж. (Публичные нормативные социальные выплаты гражданам)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06.4.01.01170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1 482,5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1 611,6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06.4.01.01170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3.1.2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1 482,5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1 549,6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1 611,6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927,0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1 025,0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1 025,0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543,0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Содержание спортивных инструкторов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02.4.01.01020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543,0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Содержание спортивных инструкторов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543,0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543,0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02.4.01.01010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по проведению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 xml:space="preserve">Прочая закупка товаров, </w:t>
            </w:r>
            <w:r w:rsidRPr="00B34950">
              <w:rPr>
                <w:i/>
                <w:iCs/>
                <w:color w:val="000000"/>
              </w:rPr>
              <w:lastRenderedPageBreak/>
              <w:t>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02.4.01.01</w:t>
            </w:r>
            <w:r w:rsidRPr="00B34950">
              <w:rPr>
                <w:i/>
                <w:iCs/>
                <w:color w:val="000000"/>
              </w:rPr>
              <w:lastRenderedPageBreak/>
              <w:t>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1 025,0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1 025,0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02.4.01.01010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55,0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Мероприятия по проведению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55,0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55,0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Содержание спортивных инструкторов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02.4.01.01020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329,0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970,0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Содержание спортивных инструкторов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970,0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970,0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СОВЕТ ДЕПУТАТОВ КИПЕНСКОГО СЕЛЬСКОГО ПОСЕЛЕНИЯ ЛОМОНОСОВСКОГО МУНИЦИПАЛЬНОГО РАЙОНА ЛЕНИНГРАДСКОЙ ОБЛАСТИ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3 258,4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3 052,4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3 149,0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3 258,4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3 052,4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3 149,0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2 011,0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1 903,6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1 979,7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lastRenderedPageBreak/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2 011,0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1 903,6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1 979,7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Обеспечение деятельности главы муниципального образования, главы местной администрации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2 011,0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1 903,6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1 979,7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1.2.1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1 536,1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1 462,3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1 520,8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1.2.9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474,9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458,9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1 247,4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1 148,8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1 169,3</w:t>
            </w:r>
          </w:p>
        </w:tc>
      </w:tr>
      <w:tr w:rsidR="00B34950" w:rsidRPr="00B34950" w:rsidTr="00F8716E">
        <w:trPr>
          <w:gridBefore w:val="1"/>
          <w:wBefore w:w="142" w:type="dxa"/>
          <w:trHeight w:val="63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1 206,8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1 148,8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1 169,3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777,0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756,0</w:t>
            </w:r>
          </w:p>
        </w:tc>
      </w:tr>
      <w:tr w:rsidR="00B34950" w:rsidRPr="00B34950" w:rsidTr="00F8716E">
        <w:trPr>
          <w:gridBefore w:val="1"/>
          <w:wBefore w:w="142" w:type="dxa"/>
          <w:trHeight w:val="94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1.2.3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777,0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756,0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390,0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2.4.4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390,0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23,3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8.5.3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16,7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23,3</w:t>
            </w:r>
          </w:p>
        </w:tc>
      </w:tr>
      <w:tr w:rsidR="00B34950" w:rsidRPr="00B34950" w:rsidTr="00F8716E">
        <w:trPr>
          <w:gridBefore w:val="1"/>
          <w:wBefore w:w="142" w:type="dxa"/>
          <w:trHeight w:val="1260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99.0.00.05030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color w:val="000000"/>
              </w:rPr>
            </w:pPr>
            <w:r w:rsidRPr="00B34950">
              <w:rPr>
                <w:color w:val="000000"/>
              </w:rPr>
              <w:t>40,6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color w:val="000000"/>
              </w:rPr>
            </w:pPr>
            <w:r w:rsidRPr="00B34950">
              <w:rPr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157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99.0.00.05030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40,6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i/>
                <w:iCs/>
                <w:color w:val="000000"/>
              </w:rPr>
            </w:pPr>
            <w:r w:rsidRPr="00B34950">
              <w:rPr>
                <w:i/>
                <w:iCs/>
                <w:color w:val="000000"/>
              </w:rPr>
              <w:t> </w:t>
            </w:r>
          </w:p>
        </w:tc>
      </w:tr>
      <w:tr w:rsidR="00B34950" w:rsidRPr="00B34950" w:rsidTr="00F8716E">
        <w:trPr>
          <w:gridBefore w:val="1"/>
          <w:wBefore w:w="142" w:type="dxa"/>
          <w:trHeight w:val="315"/>
        </w:trPr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126 168,0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59 507,9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50" w:rsidRPr="00B34950" w:rsidRDefault="00B34950" w:rsidP="00B34950">
            <w:pPr>
              <w:jc w:val="right"/>
              <w:rPr>
                <w:b/>
                <w:bCs/>
                <w:color w:val="000000"/>
              </w:rPr>
            </w:pPr>
            <w:r w:rsidRPr="00B34950">
              <w:rPr>
                <w:b/>
                <w:bCs/>
                <w:color w:val="000000"/>
              </w:rPr>
              <w:t>53 980,8</w:t>
            </w:r>
          </w:p>
        </w:tc>
      </w:tr>
    </w:tbl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87362F" w:rsidRDefault="0087362F" w:rsidP="009C7A80"/>
    <w:p w:rsidR="0087362F" w:rsidRDefault="0087362F" w:rsidP="009C7A80"/>
    <w:tbl>
      <w:tblPr>
        <w:tblW w:w="11057" w:type="dxa"/>
        <w:tblInd w:w="-1168" w:type="dxa"/>
        <w:tblLook w:val="04A0"/>
      </w:tblPr>
      <w:tblGrid>
        <w:gridCol w:w="3117"/>
        <w:gridCol w:w="1506"/>
        <w:gridCol w:w="903"/>
        <w:gridCol w:w="903"/>
        <w:gridCol w:w="903"/>
        <w:gridCol w:w="1218"/>
        <w:gridCol w:w="1218"/>
        <w:gridCol w:w="1293"/>
      </w:tblGrid>
      <w:tr w:rsidR="00083D17" w:rsidTr="004220E8">
        <w:trPr>
          <w:trHeight w:val="840"/>
        </w:trPr>
        <w:tc>
          <w:tcPr>
            <w:tcW w:w="3114" w:type="dxa"/>
            <w:noWrap/>
            <w:vAlign w:val="bottom"/>
            <w:hideMark/>
          </w:tcPr>
          <w:p w:rsidR="00083D17" w:rsidRDefault="00083D17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05" w:type="dxa"/>
            <w:noWrap/>
            <w:vAlign w:val="bottom"/>
            <w:hideMark/>
          </w:tcPr>
          <w:p w:rsidR="00083D17" w:rsidRDefault="00083D17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083D17" w:rsidRDefault="00083D17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083D17" w:rsidRDefault="00083D17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083D17" w:rsidRDefault="00083D17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8" w:type="dxa"/>
            <w:noWrap/>
            <w:vAlign w:val="bottom"/>
            <w:hideMark/>
          </w:tcPr>
          <w:p w:rsidR="00083D17" w:rsidRDefault="00083D17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11" w:type="dxa"/>
            <w:gridSpan w:val="2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Приложение 7</w:t>
            </w:r>
          </w:p>
        </w:tc>
      </w:tr>
      <w:tr w:rsidR="00083D17" w:rsidTr="004220E8">
        <w:trPr>
          <w:trHeight w:val="300"/>
        </w:trPr>
        <w:tc>
          <w:tcPr>
            <w:tcW w:w="3114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05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8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8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83D17" w:rsidTr="004220E8">
        <w:trPr>
          <w:trHeight w:val="300"/>
        </w:trPr>
        <w:tc>
          <w:tcPr>
            <w:tcW w:w="9764" w:type="dxa"/>
            <w:gridSpan w:val="7"/>
            <w:vMerge w:val="restart"/>
            <w:vAlign w:val="bottom"/>
            <w:hideMark/>
          </w:tcPr>
          <w:p w:rsidR="00083D17" w:rsidRDefault="00083D17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 целевым статьям (государственным программам,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ввидовв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расходов, разделам, подразделам классификации расходов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  <w:tc>
          <w:tcPr>
            <w:tcW w:w="1293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83D17" w:rsidTr="004220E8">
        <w:trPr>
          <w:trHeight w:val="1905"/>
        </w:trPr>
        <w:tc>
          <w:tcPr>
            <w:tcW w:w="0" w:type="auto"/>
            <w:gridSpan w:val="7"/>
            <w:vMerge/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83D17" w:rsidTr="004220E8">
        <w:trPr>
          <w:trHeight w:val="300"/>
        </w:trPr>
        <w:tc>
          <w:tcPr>
            <w:tcW w:w="3114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05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3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8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8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83D17" w:rsidTr="004220E8">
        <w:trPr>
          <w:trHeight w:val="31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г.</w:t>
            </w:r>
          </w:p>
        </w:tc>
      </w:tr>
      <w:tr w:rsidR="00083D17" w:rsidTr="004220E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</w:tr>
      <w:tr w:rsidR="00083D17" w:rsidTr="004220E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</w:tr>
      <w:tr w:rsidR="00083D17" w:rsidTr="004220E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4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муниципального образования Ломоносовский муниципальный район Ленинградской области "Развитие культуры в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2024 - 2026 годы"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12 374,6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11 153,2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11 480,9</w:t>
            </w:r>
          </w:p>
        </w:tc>
      </w:tr>
      <w:tr w:rsidR="00083D17" w:rsidTr="004220E8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12 374,6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11 153,2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11 480,9</w:t>
            </w:r>
          </w:p>
        </w:tc>
      </w:tr>
      <w:tr w:rsidR="00083D17" w:rsidTr="004220E8">
        <w:trPr>
          <w:trHeight w:val="28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Комплекс процессных мероприятий "Создание условий для организации культурного обслуживания жителей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поселение" (Дом культуры)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11 045,5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9 788,7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10 072,5</w:t>
            </w:r>
          </w:p>
        </w:tc>
      </w:tr>
      <w:tr w:rsidR="00083D17" w:rsidTr="004220E8">
        <w:trPr>
          <w:trHeight w:val="15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казенных учреждений (Дом Культуры)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6 686,7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7 111,0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7 394,8</w:t>
            </w:r>
          </w:p>
        </w:tc>
      </w:tr>
      <w:tr w:rsidR="00083D17" w:rsidTr="004220E8">
        <w:trPr>
          <w:trHeight w:val="3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казенных учреждений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2 361,7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3 249,8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3 379,8</w:t>
            </w:r>
          </w:p>
        </w:tc>
      </w:tr>
      <w:tr w:rsidR="00083D17" w:rsidTr="004220E8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2 361,7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3 249,8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3 379,8</w:t>
            </w:r>
          </w:p>
        </w:tc>
      </w:tr>
      <w:tr w:rsidR="00083D17" w:rsidTr="004220E8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казенных учреждений (Дом Культуры)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4 324,0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3 841,2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3 995,0</w:t>
            </w:r>
          </w:p>
        </w:tc>
      </w:tr>
      <w:tr w:rsidR="00083D17" w:rsidTr="004220E8">
        <w:trPr>
          <w:trHeight w:val="16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4 324,0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3 841,2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3 995,0</w:t>
            </w:r>
          </w:p>
        </w:tc>
      </w:tr>
      <w:tr w:rsidR="00083D17" w:rsidTr="004220E8">
        <w:trPr>
          <w:trHeight w:val="15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казенных учреждений (Дом Культуры) (Иные бюджетные ассигнования)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083D17" w:rsidTr="004220E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083D17" w:rsidTr="004220E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на осуществление мероприятий по развитию общественной инфраструктуры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01.4.01.05020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83D17" w:rsidTr="004220E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на осуществление мероприятий по развитию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01.4.01.05020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83D17" w:rsidTr="004220E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 w:rsidP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01.4.01.05020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83D17" w:rsidTr="004220E8">
        <w:trPr>
          <w:trHeight w:val="25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3 707,2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2 677,7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2 677,7</w:t>
            </w:r>
          </w:p>
        </w:tc>
      </w:tr>
      <w:tr w:rsidR="00083D17" w:rsidTr="004220E8">
        <w:trPr>
          <w:trHeight w:val="52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3 707,2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2 677,7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2 677,7</w:t>
            </w:r>
          </w:p>
        </w:tc>
      </w:tr>
      <w:tr w:rsidR="00083D17" w:rsidTr="004220E8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3 707,2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2 677,7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2 677,7</w:t>
            </w:r>
          </w:p>
        </w:tc>
      </w:tr>
      <w:tr w:rsidR="00083D17" w:rsidTr="004220E8">
        <w:trPr>
          <w:trHeight w:val="27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на поддержку общественной инфраструктуры муниципального значения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01.4.01.S4840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631,6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3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Мероприятия на поддержку общественной инфраструктуры муниципального значения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01.4.01.S4840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631,6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01.4.01.S4840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631,6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8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"Создание условий для организации библиотечного обслуживания жителей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поселен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Библиотека)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01.4.02.00000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1 329,1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1 364,5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1 408,4</w:t>
            </w:r>
          </w:p>
        </w:tc>
      </w:tr>
      <w:tr w:rsidR="00083D17" w:rsidTr="004220E8">
        <w:trPr>
          <w:trHeight w:val="14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казенных учреждений (Библиотека)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01.4.02.00230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678,9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895,8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939,7</w:t>
            </w:r>
          </w:p>
        </w:tc>
      </w:tr>
      <w:tr w:rsidR="00083D17" w:rsidTr="004220E8">
        <w:trPr>
          <w:trHeight w:val="4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Расходы на обеспечение деятельности казенных учреждений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01.4.02.00230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522,1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774,7</w:t>
            </w:r>
          </w:p>
        </w:tc>
      </w:tr>
      <w:tr w:rsidR="00083D17" w:rsidTr="004220E8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01.4.02.00230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522,1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774,7</w:t>
            </w:r>
          </w:p>
        </w:tc>
      </w:tr>
      <w:tr w:rsidR="00083D17" w:rsidTr="004220E8">
        <w:trPr>
          <w:trHeight w:val="28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обеспечение деятельности казенных учреждений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01.4.02.00230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156,8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165,0</w:t>
            </w:r>
          </w:p>
        </w:tc>
      </w:tr>
      <w:tr w:rsidR="00083D17" w:rsidTr="004220E8">
        <w:trPr>
          <w:trHeight w:val="17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01.4.02.00230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156,8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165,0</w:t>
            </w:r>
          </w:p>
        </w:tc>
      </w:tr>
      <w:tr w:rsidR="00083D17" w:rsidTr="004220E8">
        <w:trPr>
          <w:trHeight w:val="2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 на обеспечение стимулирующих выплат работникам муниципальных учреждений культуры Ленинградской области (библиотека)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468,7</w:t>
            </w:r>
          </w:p>
        </w:tc>
      </w:tr>
      <w:tr w:rsidR="00083D17" w:rsidTr="004220E8">
        <w:trPr>
          <w:trHeight w:val="3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468,7</w:t>
            </w:r>
          </w:p>
        </w:tc>
      </w:tr>
      <w:tr w:rsidR="00083D17" w:rsidTr="004220E8">
        <w:trPr>
          <w:trHeight w:val="1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1.1.0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468,7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468,7</w:t>
            </w:r>
          </w:p>
        </w:tc>
      </w:tr>
      <w:tr w:rsidR="00083D17" w:rsidTr="004220E8">
        <w:trPr>
          <w:trHeight w:val="3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муниципального образования Ломоносовский муниципальный район Ленинградской области "Развитие физкультуры и спорта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2024-2026 годы"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1979,6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1 025,0</w:t>
            </w:r>
          </w:p>
        </w:tc>
      </w:tr>
      <w:tr w:rsidR="00083D17" w:rsidTr="004220E8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1979,6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1 025,0</w:t>
            </w:r>
          </w:p>
        </w:tc>
      </w:tr>
      <w:tr w:rsidR="00083D17" w:rsidTr="004220E8">
        <w:trPr>
          <w:trHeight w:val="27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"Развитие физкультуры и спорта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2022-2024 годы"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1979,6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1 025,0</w:t>
            </w:r>
          </w:p>
        </w:tc>
      </w:tr>
      <w:tr w:rsidR="00083D17" w:rsidTr="004220E8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проведению спортивных мероприятий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02.4.01.01010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083D17" w:rsidTr="004220E8">
        <w:trPr>
          <w:trHeight w:val="25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02.4.01.01010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083D17" w:rsidTr="004220E8">
        <w:trPr>
          <w:trHeight w:val="20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02.4.01.01010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0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02.4.01.01010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083D17" w:rsidTr="004220E8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Содержание спортивных инструкторов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02.4.01.01020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970,0</w:t>
            </w:r>
          </w:p>
        </w:tc>
      </w:tr>
      <w:tr w:rsidR="00083D17" w:rsidTr="004220E8">
        <w:trPr>
          <w:trHeight w:val="17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Содержание спортивных инструкторов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02.4.01.01020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970,0</w:t>
            </w:r>
          </w:p>
        </w:tc>
      </w:tr>
      <w:tr w:rsidR="00083D17" w:rsidTr="004220E8">
        <w:trPr>
          <w:trHeight w:val="19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02.4.01.01020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543,0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02.4.01.01020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970,0</w:t>
            </w:r>
          </w:p>
        </w:tc>
      </w:tr>
      <w:tr w:rsidR="00083D17" w:rsidTr="004220E8">
        <w:trPr>
          <w:trHeight w:val="24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02.4.01.S4840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1 052,6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3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на поддержку развития общественной инфраструктуры муниципального значения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02.4.01.S4840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1 052,6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7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02.4.01.S4840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1 052,6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муниципального образования Ломоносовский муниципальный район Ленинградской области "Развитие и реконструкция жилищно-коммунального хозяйства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2024-2026 годы"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</w:tr>
      <w:tr w:rsidR="00083D17" w:rsidTr="004220E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03.4.00.00000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</w:tr>
      <w:tr w:rsidR="00083D17" w:rsidTr="004220E8">
        <w:trPr>
          <w:trHeight w:val="29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Комплекс процессных мероприятий "Муниципальная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"Капитальный ремонт многоквартирных домов"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03.4.01.00000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</w:tr>
      <w:tr w:rsidR="00083D17" w:rsidTr="004220E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"Капитальный ремонт многоквартирных домов"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03.4.01.01030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</w:tr>
      <w:tr w:rsidR="00083D17" w:rsidTr="004220E8">
        <w:trPr>
          <w:trHeight w:val="41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 обеспечению подпрограммы "Муниципальная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"Капитальный ремонт многоквартирных домов"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03.4.01.01030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</w:tr>
      <w:tr w:rsidR="00083D17" w:rsidTr="004220E8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03.4.01.01030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1 220,0</w:t>
            </w:r>
          </w:p>
        </w:tc>
      </w:tr>
      <w:tr w:rsidR="00083D17" w:rsidTr="004220E8">
        <w:trPr>
          <w:trHeight w:val="4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муниципального образования Ломоносовский муниципальный район Ленинградской области "Благоустройство территорий и населенных пунктов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2024-2026 годы"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20 661,4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16 200,9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13 664,5</w:t>
            </w:r>
          </w:p>
        </w:tc>
      </w:tr>
      <w:tr w:rsidR="00083D17" w:rsidTr="004220E8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17 710,6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12 034,5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13 664,5</w:t>
            </w:r>
          </w:p>
        </w:tc>
      </w:tr>
      <w:tr w:rsidR="00083D17" w:rsidTr="004220E8">
        <w:trPr>
          <w:trHeight w:val="2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"Организация уличного освещения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04.4.01.00000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3 265,0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2 166,0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2 350,0</w:t>
            </w:r>
          </w:p>
        </w:tc>
      </w:tr>
      <w:tr w:rsidR="00083D17" w:rsidTr="004220E8">
        <w:trPr>
          <w:trHeight w:val="21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04.4.01.01040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083D17" w:rsidTr="004220E8">
        <w:trPr>
          <w:trHeight w:val="3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 по модернизации, ремонту и поддержанию в работоспособном состоянии уличного освещения, прокладке новых линий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04.4.01.01040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083D17" w:rsidTr="004220E8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04.4.01.01040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083D17" w:rsidTr="004220E8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закупке материалов и инструментов для обслуживания линий уличного освещения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04.4.01.01050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1405,0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550,0</w:t>
            </w:r>
          </w:p>
        </w:tc>
      </w:tr>
      <w:tr w:rsidR="00083D17" w:rsidTr="004220E8">
        <w:trPr>
          <w:trHeight w:val="25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закупке материалов и инструментов для обслуживания линий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04.4.01.01050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550,0</w:t>
            </w:r>
          </w:p>
        </w:tc>
      </w:tr>
      <w:tr w:rsidR="00083D17" w:rsidTr="004220E8">
        <w:trPr>
          <w:trHeight w:val="14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04.4.01.01050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550,0</w:t>
            </w:r>
          </w:p>
        </w:tc>
      </w:tr>
      <w:tr w:rsidR="00083D17" w:rsidTr="004220E8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оплате электроэнергии уличного освещения.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04.4.01.01060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1 350,0</w:t>
            </w:r>
          </w:p>
        </w:tc>
      </w:tr>
      <w:tr w:rsidR="00083D17" w:rsidTr="004220E8">
        <w:trPr>
          <w:trHeight w:val="2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 по оплате электроэнергии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04.4.01.01060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1 350,0</w:t>
            </w:r>
          </w:p>
        </w:tc>
      </w:tr>
      <w:tr w:rsidR="00083D17" w:rsidTr="004220E8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04.4.01.01060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1 350,0</w:t>
            </w:r>
          </w:p>
        </w:tc>
      </w:tr>
      <w:tr w:rsidR="00083D17" w:rsidTr="004220E8">
        <w:trPr>
          <w:trHeight w:val="23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"Содержание дорог в зимнее время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04.4.02.00000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3 050,0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</w:t>
            </w:r>
          </w:p>
        </w:tc>
      </w:tr>
      <w:tr w:rsidR="00083D17" w:rsidTr="004220E8">
        <w:trPr>
          <w:trHeight w:val="19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 очистке дорог от снега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внутрипоселковых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дорог общего пользования местного значения.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04.4.02.01070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3 050,0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</w:t>
            </w:r>
          </w:p>
        </w:tc>
      </w:tr>
      <w:tr w:rsidR="00083D17" w:rsidTr="004220E8">
        <w:trPr>
          <w:trHeight w:val="27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 очистке дорог от снега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внутрипоселковых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04.4.02.01070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3 050,0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</w:t>
            </w:r>
          </w:p>
        </w:tc>
      </w:tr>
      <w:tr w:rsidR="00083D17" w:rsidTr="004220E8">
        <w:trPr>
          <w:trHeight w:val="14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04.4.02.01070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3 050,0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</w:t>
            </w:r>
          </w:p>
        </w:tc>
      </w:tr>
      <w:tr w:rsidR="00083D17" w:rsidTr="004220E8">
        <w:trPr>
          <w:trHeight w:val="25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Комплекс процессных мероприятий "Организация сбора и вывоза мусора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6 824,6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4 676,5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6 302,2</w:t>
            </w:r>
          </w:p>
        </w:tc>
      </w:tr>
      <w:tr w:rsidR="00083D17" w:rsidTr="004220E8">
        <w:trPr>
          <w:trHeight w:val="23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состояния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мусоросборных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площадок.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04.4.03.01080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4 748,0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3 812,2</w:t>
            </w:r>
          </w:p>
        </w:tc>
      </w:tr>
      <w:tr w:rsidR="00083D17" w:rsidTr="004220E8">
        <w:trPr>
          <w:trHeight w:val="3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состояния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муниципальных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мусоросборных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04.4.03.01080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4 748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3 812,2</w:t>
            </w:r>
          </w:p>
        </w:tc>
      </w:tr>
      <w:tr w:rsidR="00083D17" w:rsidTr="004220E8">
        <w:trPr>
          <w:trHeight w:val="1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04.4.03.01080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4 748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3 812,2</w:t>
            </w:r>
          </w:p>
        </w:tc>
      </w:tr>
      <w:tr w:rsidR="00083D17" w:rsidTr="004220E8">
        <w:trPr>
          <w:trHeight w:val="16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привлечению лиц для производства покоса травы в летне-осенний период.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04.4.03.01090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543,6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976,5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1 890,0</w:t>
            </w:r>
          </w:p>
        </w:tc>
      </w:tr>
      <w:tr w:rsidR="00083D17" w:rsidTr="004220E8">
        <w:trPr>
          <w:trHeight w:val="28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 по привлечению лиц для производства покоса травы в летне-осенний период.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04.4.03.01090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543,6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976,5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1 890,0</w:t>
            </w:r>
          </w:p>
        </w:tc>
      </w:tr>
      <w:tr w:rsidR="00083D17" w:rsidTr="004220E8">
        <w:trPr>
          <w:trHeight w:val="18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04.4.03.01090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543,6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976,5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1 890,0</w:t>
            </w:r>
          </w:p>
        </w:tc>
      </w:tr>
      <w:tr w:rsidR="00083D17" w:rsidTr="004220E8">
        <w:trPr>
          <w:trHeight w:val="21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04.4.03.01120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083D17" w:rsidTr="004220E8">
        <w:trPr>
          <w:trHeight w:val="30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04.4.03.01120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083D17" w:rsidTr="004220E8">
        <w:trPr>
          <w:trHeight w:val="14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04.4.03.01120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083D17" w:rsidTr="004220E8">
        <w:trPr>
          <w:trHeight w:val="1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 по созданию мест (площадок) накопления твёрдых коммунальных отходов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04.4.03.S4790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533,0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550,0</w:t>
            </w:r>
          </w:p>
        </w:tc>
      </w:tr>
      <w:tr w:rsidR="00083D17" w:rsidTr="004220E8">
        <w:trPr>
          <w:trHeight w:val="25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твёрдых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04.4.03.S4790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533,0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550,0</w:t>
            </w:r>
          </w:p>
        </w:tc>
      </w:tr>
      <w:tr w:rsidR="00083D17" w:rsidTr="004220E8">
        <w:trPr>
          <w:trHeight w:val="15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04.4.03.S4790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533,0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550,0</w:t>
            </w:r>
          </w:p>
        </w:tc>
      </w:tr>
      <w:tr w:rsidR="00083D17" w:rsidTr="004220E8">
        <w:trPr>
          <w:trHeight w:val="30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"Прочие мероприятия по благоустройству населённых пунктов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сельское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оселение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4 571,0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1 69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1 512,3</w:t>
            </w:r>
          </w:p>
        </w:tc>
      </w:tr>
      <w:tr w:rsidR="00083D17" w:rsidTr="004220E8">
        <w:trPr>
          <w:trHeight w:val="1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профилактике клещевого энцефалита.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083D17" w:rsidTr="004220E8">
        <w:trPr>
          <w:trHeight w:val="19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профилактике клещевого энцефалита.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083D17" w:rsidTr="004220E8">
        <w:trPr>
          <w:trHeight w:val="16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083D17" w:rsidTr="004220E8">
        <w:trPr>
          <w:trHeight w:val="16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сносу и утилизации деревьев, угрожающих жизни людей и системам жизнеобеспечения ЖКХ.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083D17" w:rsidTr="004220E8">
        <w:trPr>
          <w:trHeight w:val="27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сносу и утилизации деревьев, угрожающих жизни людей и системам жизнеобеспечения ЖКХ.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1 2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083D17" w:rsidTr="004220E8">
        <w:trPr>
          <w:trHeight w:val="16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083D17" w:rsidTr="004220E8">
        <w:trPr>
          <w:trHeight w:val="10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установке и обустройству детских игровых площадок.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083D17" w:rsidTr="004220E8">
        <w:trPr>
          <w:trHeight w:val="22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установке и обустройству детских игровых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083D17" w:rsidTr="004220E8">
        <w:trPr>
          <w:trHeight w:val="14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083D17" w:rsidTr="004220E8">
        <w:trPr>
          <w:trHeight w:val="14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обустройству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емонту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содержанию внешних объектов инфраструктуры.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2 511,5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4220E8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170,3</w:t>
            </w:r>
          </w:p>
        </w:tc>
      </w:tr>
      <w:tr w:rsidR="00A30FBA" w:rsidTr="004220E8">
        <w:trPr>
          <w:trHeight w:val="32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FBA" w:rsidRDefault="00A30FBA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обустройству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емонту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содержанию внешних объектов инфраструктуры.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r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81753D">
              <w:rPr>
                <w:b/>
                <w:bCs/>
                <w:color w:val="000000"/>
                <w:sz w:val="22"/>
                <w:szCs w:val="22"/>
              </w:rPr>
              <w:t>2 511,5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 w:rsidP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4220E8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170,3</w:t>
            </w:r>
          </w:p>
        </w:tc>
      </w:tr>
      <w:tr w:rsidR="00A30FBA" w:rsidTr="004220E8">
        <w:trPr>
          <w:trHeight w:val="16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FBA" w:rsidRDefault="00A30FBA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04.4.04.01160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FBA" w:rsidRDefault="00A30F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81753D">
              <w:rPr>
                <w:b/>
                <w:bCs/>
                <w:color w:val="000000"/>
                <w:sz w:val="22"/>
                <w:szCs w:val="22"/>
              </w:rPr>
              <w:t>2 511,5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 w:rsidP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4220E8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170,3</w:t>
            </w:r>
          </w:p>
        </w:tc>
      </w:tr>
      <w:tr w:rsidR="00083D17" w:rsidTr="004220E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Отраслевой проект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04.7.00.00000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950,8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4 166,4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Отраслевой проект "Благоустройство сельских территорий и населённых пунктов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2024-2026 годы".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04.7.04.00000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950,8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4 166,4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3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на реализацию мероприятий по борьбе с борщевиком Сосновского.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04.7.04.S4310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4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 на реализацию мероприятий по борьбе с борщевиком Сосновского.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04.7.04.S4310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04.7.04.S4310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благоустройству сельских территорий.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04.7.04.S5670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2 728,3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4 166,4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3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благоустройству сельских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04.7.04.S5670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2 728,3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4 166,4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0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04.7.04.S5670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2 728,3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4 166,4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4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муниципального образования Ломоносовский муниципальный район Ленинградской области "Развитие автомобильных дорог в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2024-2026гг"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47 625,2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2 356,5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05.4.00.00000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4 655,6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2 356,5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0FBA" w:rsidTr="004220E8">
        <w:trPr>
          <w:trHeight w:val="24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FBA" w:rsidRDefault="00A30FBA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"Развитие автомобильных дорог в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2024-2026гг"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05.4.01.00000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FBA" w:rsidRDefault="00A30F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0B65F3">
              <w:rPr>
                <w:b/>
                <w:bCs/>
                <w:color w:val="000000"/>
                <w:sz w:val="22"/>
                <w:szCs w:val="22"/>
              </w:rPr>
              <w:t>4 655,6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2 356,5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0FBA" w:rsidTr="004220E8">
        <w:trPr>
          <w:trHeight w:val="17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FBA" w:rsidRDefault="00A30FBA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05.4.01.01160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pPr>
              <w:rPr>
                <w:b/>
                <w:bCs/>
                <w:color w:val="000000"/>
              </w:rPr>
            </w:pPr>
          </w:p>
          <w:p w:rsidR="00A30FBA" w:rsidRDefault="00A30FBA"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0B65F3">
              <w:rPr>
                <w:b/>
                <w:bCs/>
                <w:color w:val="000000"/>
                <w:sz w:val="22"/>
                <w:szCs w:val="22"/>
              </w:rPr>
              <w:t>4 655,6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2 356,5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05.4.01.01160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4 655,6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2 356,5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4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05.4.01.01160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4 655,6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2 356,5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Отраслевой проект.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05.7.00.00000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42 969,6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Отраслевой проект "Развитие и приведение в нормативное состояние автомобильных дорог общего пользования".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05.7.01.00000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42 969,6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30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конкурсные).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05.7.01.S4200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42 969,6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3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конкурсные).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05.7.01.S4200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42 969,6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9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05.7.01.S4200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42 969,6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41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муниципального образования Ломоносовский муниципальный район Ленинградской области "Социальная поддержка населения в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2024-2026 годы"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482,5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1 549,6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1 611,6</w:t>
            </w:r>
          </w:p>
        </w:tc>
      </w:tr>
      <w:tr w:rsidR="00083D17" w:rsidTr="004220E8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06.4.00.00000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482,5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1 549,6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1 611,6</w:t>
            </w:r>
          </w:p>
        </w:tc>
      </w:tr>
      <w:tr w:rsidR="00083D17" w:rsidTr="004220E8">
        <w:trPr>
          <w:trHeight w:val="20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"Социальная поддержка населения в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2024-2026 годы"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06.4.01.00000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482,5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1 549,6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1 611,6</w:t>
            </w:r>
          </w:p>
        </w:tc>
      </w:tr>
      <w:tr w:rsidR="00083D17" w:rsidTr="004220E8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Доплаты к пенсиям за муниципальный стаж.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06.4.01.01170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482,5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1 549,6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1 611,6</w:t>
            </w:r>
          </w:p>
        </w:tc>
      </w:tr>
      <w:tr w:rsidR="00083D17" w:rsidTr="004220E8">
        <w:trPr>
          <w:trHeight w:val="18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Доплаты к пенсиям за муниципальный стаж. (Социальное обеспечение и иные выплаты населению)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06.4.01.01170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482,5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1 549,6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1 611,6</w:t>
            </w:r>
          </w:p>
        </w:tc>
      </w:tr>
      <w:tr w:rsidR="00083D17" w:rsidTr="004220E8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06.4.01.01170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3.1.0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482,5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1 549,6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1 611,6</w:t>
            </w:r>
          </w:p>
        </w:tc>
      </w:tr>
      <w:tr w:rsidR="00083D17" w:rsidTr="004220E8">
        <w:trPr>
          <w:trHeight w:val="5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муниципального образования Ломоносовский муниципальный район Ленинградской области «Обеспечение противопожарной безопасности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муниципального образования Ломоносовский муниципальный район Ленинградской области на 2024 - 2026 годы»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1 333,4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1 605,0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1 605,0</w:t>
            </w:r>
          </w:p>
        </w:tc>
      </w:tr>
      <w:tr w:rsidR="00083D17" w:rsidTr="004220E8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07.4.00.00000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333,4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1 605,0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1 605,0</w:t>
            </w:r>
          </w:p>
        </w:tc>
      </w:tr>
      <w:tr w:rsidR="00083D17" w:rsidTr="004220E8">
        <w:trPr>
          <w:trHeight w:val="3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«Обеспечение противопожарной безопасности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муниципального образования Ломоносовский муниципальный район Ленинградской области на 2024 - 2026 годы»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07.4.01.00000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333,4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1 605,0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1 605,0</w:t>
            </w:r>
          </w:p>
        </w:tc>
      </w:tr>
      <w:tr w:rsidR="00083D17" w:rsidTr="004220E8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Проведение превентивных мероприятий в области пожарной безопасности.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07.4.01.01190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</w:tr>
      <w:tr w:rsidR="00083D17" w:rsidTr="004220E8">
        <w:trPr>
          <w:trHeight w:val="27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Проведение превентивных мероприятий в области пожарной безопасности.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07.4.01.01190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</w:tr>
      <w:tr w:rsidR="00083D17" w:rsidTr="004220E8">
        <w:trPr>
          <w:trHeight w:val="17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07.4.01.01190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455,0</w:t>
            </w:r>
          </w:p>
        </w:tc>
      </w:tr>
      <w:tr w:rsidR="00083D17" w:rsidTr="004220E8">
        <w:trPr>
          <w:trHeight w:val="14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аправленные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 защиту населения и территории от ЧС.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07.4.01.01191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133,4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1 150,0</w:t>
            </w:r>
          </w:p>
        </w:tc>
      </w:tr>
      <w:tr w:rsidR="00083D17" w:rsidTr="004220E8">
        <w:trPr>
          <w:trHeight w:val="20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аправленные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 защиту населения и территории от ЧС.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07.4.01.01191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133,4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1 150,0</w:t>
            </w:r>
          </w:p>
        </w:tc>
      </w:tr>
      <w:tr w:rsidR="00083D17" w:rsidTr="004220E8">
        <w:trPr>
          <w:trHeight w:val="17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07.4.01.01191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133,4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1 150,0</w:t>
            </w:r>
          </w:p>
        </w:tc>
      </w:tr>
      <w:tr w:rsidR="00083D17" w:rsidTr="004220E8">
        <w:trPr>
          <w:trHeight w:val="4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муниципального образования Ломоносовский муниципальный район Ленинградской области «Развитие на части территорий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иных форм местного самоуправления на 2024 - 2026 годы»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2 232,2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08.4.00.00000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2 232,2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7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«Развитие на части территорий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иных форм местного самоуправления на 2024 - 2026 годы»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08.4.01.00000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2 232,2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3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аправленные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08.4.01.S4660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1 134,8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4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аправленные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ЛО".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08.4.01.S4660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1 134,8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6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08.4.01.S4660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1 134,8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4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08.4.01.S4770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097,4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52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08.4.01.S4770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097,4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08.4.01.S4770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FBA">
              <w:rPr>
                <w:b/>
                <w:bCs/>
                <w:color w:val="000000"/>
                <w:sz w:val="22"/>
                <w:szCs w:val="22"/>
              </w:rPr>
              <w:t> 037,0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0FBA" w:rsidTr="004220E8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FBA" w:rsidRDefault="00A30FBA" w:rsidP="00CB2086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 w:rsidP="00CB208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08.4.01.S4770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 w:rsidP="00CB208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 w:rsidP="00CB208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 w:rsidP="00A30FBA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 w:rsidP="00CB2086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83D17" w:rsidTr="004220E8">
        <w:trPr>
          <w:trHeight w:val="3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муниципального образования Ломоносовский муниципальный район Ленинградской области «Повышение безопасности движения в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2024 - 2026 годы»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083D17" w:rsidTr="004220E8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10.4.00.00000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P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A30FBA">
              <w:rPr>
                <w:b/>
                <w:bCs/>
                <w:color w:val="000000"/>
                <w:sz w:val="22"/>
                <w:szCs w:val="22"/>
              </w:rPr>
              <w:t>628,5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083D17" w:rsidTr="004220E8">
        <w:trPr>
          <w:trHeight w:val="2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«Повышение безопасности движения в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 на 2024 - 2026 годы»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10.4.01.00000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P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A30FBA">
              <w:rPr>
                <w:b/>
                <w:bCs/>
                <w:color w:val="000000"/>
                <w:sz w:val="22"/>
                <w:szCs w:val="22"/>
              </w:rPr>
              <w:t>628,5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083D17" w:rsidTr="004220E8">
        <w:trPr>
          <w:trHeight w:val="27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аправленные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 совершенствование организации уличного движения транспортных средств и пешеходов на территории сельского поселения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10.4.01.01161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P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A30FBA">
              <w:rPr>
                <w:b/>
                <w:bCs/>
                <w:color w:val="000000"/>
                <w:sz w:val="22"/>
                <w:szCs w:val="22"/>
              </w:rPr>
              <w:t>628,5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083D17" w:rsidTr="004220E8">
        <w:trPr>
          <w:trHeight w:val="3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аправленные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 совершенствование организации уличного движения транспортных средств и пешеходов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10.4.01.01161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P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A30FBA">
              <w:rPr>
                <w:b/>
                <w:bCs/>
                <w:color w:val="000000"/>
                <w:sz w:val="22"/>
                <w:szCs w:val="22"/>
              </w:rPr>
              <w:t>628,5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083D17" w:rsidTr="004220E8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10.4.01.01161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P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A30FBA">
              <w:rPr>
                <w:b/>
                <w:bCs/>
                <w:color w:val="000000"/>
                <w:sz w:val="22"/>
                <w:szCs w:val="22"/>
              </w:rPr>
              <w:t>628,5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083D17" w:rsidTr="004220E8">
        <w:trPr>
          <w:trHeight w:val="25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"Формирование комфортной городской среды в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поселение".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8 999,9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Региональные проекты.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11.2.00.00000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8 999,9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Региональный проект "Формирование комфортной городской среды" в муниципальном образовании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11.2.F2.00000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8 999,9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3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реализации программ формирования комфортной городской среды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11.2.F2.55550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8 999,9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по реализации программ формирования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11.2.F2.55550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8 999,9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5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11.2.F2.55550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8 999,9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0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Реализация функций и полномочий органов местного самоуправления в рамках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27 630,7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23 897,7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22 873,9</w:t>
            </w:r>
          </w:p>
        </w:tc>
      </w:tr>
      <w:tr w:rsidR="00083D17" w:rsidTr="004220E8">
        <w:trPr>
          <w:trHeight w:val="17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2 011,0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1 903,6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1 979,8</w:t>
            </w:r>
          </w:p>
        </w:tc>
      </w:tr>
      <w:tr w:rsidR="00083D17" w:rsidTr="004220E8">
        <w:trPr>
          <w:trHeight w:val="3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главы муниципального образования,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2 011,0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1 903,6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1 979,8</w:t>
            </w:r>
          </w:p>
        </w:tc>
      </w:tr>
      <w:tr w:rsidR="00083D17" w:rsidTr="004220E8">
        <w:trPr>
          <w:trHeight w:val="14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2 011,0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1 903,6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1 979,8</w:t>
            </w:r>
          </w:p>
        </w:tc>
      </w:tr>
      <w:tr w:rsidR="00083D17" w:rsidTr="004220E8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Pr="00A30FBA" w:rsidRDefault="00A30FBA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A30FBA">
              <w:rPr>
                <w:b/>
                <w:bCs/>
                <w:color w:val="000000"/>
                <w:sz w:val="22"/>
                <w:szCs w:val="22"/>
              </w:rPr>
              <w:t>19 670,1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18 271,1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17 086,6</w:t>
            </w:r>
          </w:p>
        </w:tc>
      </w:tr>
      <w:tr w:rsidR="00083D17" w:rsidTr="004220E8">
        <w:trPr>
          <w:trHeight w:val="3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15 017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13 686,0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14 176,0</w:t>
            </w:r>
          </w:p>
        </w:tc>
      </w:tr>
      <w:tr w:rsidR="00083D17" w:rsidTr="004220E8">
        <w:trPr>
          <w:trHeight w:val="13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 w:rsidP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777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756,0</w:t>
            </w:r>
          </w:p>
        </w:tc>
      </w:tr>
      <w:tr w:rsidR="00083D17" w:rsidTr="004220E8">
        <w:trPr>
          <w:trHeight w:val="10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14 240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12 930,0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13 420,0</w:t>
            </w:r>
          </w:p>
        </w:tc>
      </w:tr>
      <w:tr w:rsidR="00083D17" w:rsidTr="004220E8">
        <w:trPr>
          <w:trHeight w:val="22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220E8">
              <w:rPr>
                <w:b/>
                <w:bCs/>
                <w:color w:val="000000"/>
                <w:sz w:val="22"/>
                <w:szCs w:val="22"/>
              </w:rPr>
              <w:t> 628,8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4 547,3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2 872,3</w:t>
            </w:r>
          </w:p>
        </w:tc>
      </w:tr>
      <w:tr w:rsidR="00083D17" w:rsidTr="004220E8">
        <w:trPr>
          <w:trHeight w:val="16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413,1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390,0</w:t>
            </w:r>
          </w:p>
        </w:tc>
      </w:tr>
      <w:tr w:rsidR="00083D17" w:rsidTr="004220E8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220E8">
              <w:rPr>
                <w:b/>
                <w:bCs/>
                <w:color w:val="000000"/>
                <w:sz w:val="22"/>
                <w:szCs w:val="22"/>
              </w:rPr>
              <w:t> 215,7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4 177,3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2 482,3</w:t>
            </w:r>
          </w:p>
        </w:tc>
      </w:tr>
      <w:tr w:rsidR="00083D17" w:rsidTr="004220E8">
        <w:trPr>
          <w:trHeight w:val="16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деятельности аппаратов органов местного самоуправления (Иные бюджетные ассигнования)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38,3</w:t>
            </w:r>
          </w:p>
        </w:tc>
      </w:tr>
      <w:tr w:rsidR="00083D17" w:rsidTr="004220E8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23,3</w:t>
            </w:r>
          </w:p>
        </w:tc>
      </w:tr>
      <w:tr w:rsidR="00083D17" w:rsidTr="004220E8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8.5.0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083D17" w:rsidTr="004220E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мероприятий за счет средств резервного фонда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083D17" w:rsidTr="004220E8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мероприятий за счет средств резервного фонда (Иные бюджетные ассигнования)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083D17" w:rsidTr="004220E8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8.7.0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083D17" w:rsidTr="004220E8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5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 (Иные бюджетные ассигнования)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8.8.0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4 155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2 550,0</w:t>
            </w:r>
          </w:p>
        </w:tc>
      </w:tr>
      <w:tr w:rsidR="00083D17" w:rsidTr="004220E8">
        <w:trPr>
          <w:trHeight w:val="20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4 155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2 550,0</w:t>
            </w:r>
          </w:p>
        </w:tc>
      </w:tr>
      <w:tr w:rsidR="00083D17" w:rsidTr="004220E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 w:rsidP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4220E8">
              <w:rPr>
                <w:b/>
                <w:bCs/>
                <w:color w:val="000000"/>
                <w:sz w:val="22"/>
                <w:szCs w:val="22"/>
              </w:rPr>
              <w:t> 000,2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2 550,0</w:t>
            </w:r>
          </w:p>
        </w:tc>
      </w:tr>
      <w:tr w:rsidR="004220E8" w:rsidTr="004220E8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0E8" w:rsidRDefault="004220E8" w:rsidP="00CB2086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E8" w:rsidRDefault="004220E8" w:rsidP="00CB208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E8" w:rsidRDefault="004220E8" w:rsidP="00CB208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E8" w:rsidRDefault="004220E8" w:rsidP="00CB208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E8" w:rsidRDefault="004220E8" w:rsidP="00CB208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E8" w:rsidRPr="004220E8" w:rsidRDefault="004220E8" w:rsidP="00CB2086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4220E8">
              <w:rPr>
                <w:b/>
                <w:bCs/>
                <w:color w:val="000000"/>
                <w:sz w:val="22"/>
                <w:szCs w:val="22"/>
              </w:rPr>
              <w:t>1 064,8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E8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E8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83D17" w:rsidTr="004220E8">
        <w:trPr>
          <w:trHeight w:val="17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99.0.00.00280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99.0.00.05000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245,5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1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контролю за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исполнением данного бюджета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99.0.00.05010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9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контролю за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исполнением данного бюджета (Межбюджетные трансферты)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99.0.00.05010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99.0.00.05010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19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по передаче полномочий по осуществлению внешнего муниципального финансового контроля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99.0.00.05030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5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по передаче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99.0.00.05030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99.0.00.05030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99.0.00.05040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5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Иные межбюджетные трансферты по передаче полномочий в части организации теплоснабжения в границах муниципального образования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Кипенское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сельское поселение. (Межбюджетные трансферты)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99.0.00.05040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99.0.00.05040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83D17" w:rsidTr="004220E8">
        <w:trPr>
          <w:trHeight w:val="22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Осушествление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отдельных государственных полномочий в рамках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напрвлений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деятельности органов местного самоуправления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99.0.00.50000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414,8</w:t>
            </w:r>
          </w:p>
        </w:tc>
      </w:tr>
      <w:tr w:rsidR="00083D17" w:rsidTr="004220E8">
        <w:trPr>
          <w:trHeight w:val="15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414,8</w:t>
            </w:r>
          </w:p>
        </w:tc>
      </w:tr>
      <w:tr w:rsidR="00083D17" w:rsidTr="004220E8">
        <w:trPr>
          <w:trHeight w:val="4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414,8</w:t>
            </w:r>
          </w:p>
        </w:tc>
      </w:tr>
      <w:tr w:rsidR="00083D17" w:rsidTr="004220E8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99.0.00.51180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1.2.0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414,8</w:t>
            </w:r>
          </w:p>
        </w:tc>
      </w:tr>
      <w:tr w:rsidR="00083D17" w:rsidTr="004220E8">
        <w:trPr>
          <w:trHeight w:val="24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Осуществление отдельных государственных полномочий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Лениградской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области в рамках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99.0.00.70000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083D17" w:rsidTr="004220E8">
        <w:trPr>
          <w:trHeight w:val="2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99.0.00.71340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083D17" w:rsidTr="004220E8">
        <w:trPr>
          <w:trHeight w:val="32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99.0.00.71340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083D17" w:rsidTr="004220E8">
        <w:trPr>
          <w:trHeight w:val="16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99.0.00.71340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083D17" w:rsidTr="004220E8">
        <w:trPr>
          <w:trHeight w:val="13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Мероприятия в рамках полномочий органов местного самоуправления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99.0.00.80000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529,2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789,2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789,2</w:t>
            </w:r>
          </w:p>
        </w:tc>
      </w:tr>
      <w:tr w:rsidR="00083D17" w:rsidTr="004220E8">
        <w:trPr>
          <w:trHeight w:val="22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в области градостроения и землепользования в рамках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99.0.00.80020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 w:rsidP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</w:tr>
      <w:tr w:rsidR="00083D17" w:rsidTr="004220E8">
        <w:trPr>
          <w:trHeight w:val="3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Мероприятия в области градостроения и землепользования в рамках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99.0.00.80020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</w:tr>
      <w:tr w:rsidR="00083D17" w:rsidTr="004220E8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99.0.00.80020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 w:rsidP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</w:t>
            </w:r>
            <w:r w:rsidR="00083D1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</w:tr>
      <w:tr w:rsidR="00083D17" w:rsidTr="004220E8">
        <w:trPr>
          <w:trHeight w:val="22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 обеспечению начисления, сбора платы за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соцнайм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муниципального жилья в рамках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99.0.00.80030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39,2</w:t>
            </w:r>
          </w:p>
        </w:tc>
      </w:tr>
      <w:tr w:rsidR="00083D17" w:rsidTr="004220E8">
        <w:trPr>
          <w:trHeight w:val="3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Мероприятия по обеспечению начисления, сбора платы за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соцнайм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муниципального жилья в рамках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99.0.00.80030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39,2</w:t>
            </w:r>
          </w:p>
        </w:tc>
      </w:tr>
      <w:tr w:rsidR="00083D17" w:rsidTr="004220E8">
        <w:trPr>
          <w:trHeight w:val="19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99.0.00.80030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2.4.0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39,2</w:t>
            </w:r>
          </w:p>
        </w:tc>
      </w:tr>
      <w:tr w:rsidR="00083D17" w:rsidTr="004220E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126 168,0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4220E8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59 507,9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53 980,9</w:t>
            </w:r>
          </w:p>
        </w:tc>
      </w:tr>
    </w:tbl>
    <w:p w:rsidR="00083D17" w:rsidRDefault="00083D17" w:rsidP="00083D17">
      <w:pPr>
        <w:rPr>
          <w:sz w:val="22"/>
          <w:szCs w:val="22"/>
        </w:rPr>
      </w:pPr>
    </w:p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083D17" w:rsidRDefault="00083D17" w:rsidP="00083D17"/>
    <w:p w:rsidR="004220E8" w:rsidRDefault="004220E8" w:rsidP="00083D17"/>
    <w:p w:rsidR="004220E8" w:rsidRDefault="004220E8" w:rsidP="00083D17"/>
    <w:p w:rsidR="004220E8" w:rsidRDefault="004220E8" w:rsidP="00083D17"/>
    <w:p w:rsidR="004220E8" w:rsidRDefault="004220E8" w:rsidP="00083D17"/>
    <w:p w:rsidR="004220E8" w:rsidRDefault="004220E8" w:rsidP="00083D17"/>
    <w:p w:rsidR="004220E8" w:rsidRDefault="004220E8" w:rsidP="00083D17"/>
    <w:p w:rsidR="004220E8" w:rsidRDefault="004220E8" w:rsidP="00083D17"/>
    <w:p w:rsidR="004220E8" w:rsidRDefault="004220E8" w:rsidP="00083D17"/>
    <w:p w:rsidR="004220E8" w:rsidRDefault="004220E8" w:rsidP="00083D17"/>
    <w:p w:rsidR="004220E8" w:rsidRDefault="004220E8" w:rsidP="00083D17"/>
    <w:p w:rsidR="004220E8" w:rsidRDefault="004220E8" w:rsidP="00083D17"/>
    <w:p w:rsidR="004220E8" w:rsidRDefault="004220E8" w:rsidP="00083D17"/>
    <w:p w:rsidR="004220E8" w:rsidRDefault="004220E8" w:rsidP="00083D17"/>
    <w:tbl>
      <w:tblPr>
        <w:tblW w:w="11078" w:type="dxa"/>
        <w:tblInd w:w="-1026" w:type="dxa"/>
        <w:tblLook w:val="04A0"/>
      </w:tblPr>
      <w:tblGrid>
        <w:gridCol w:w="3828"/>
        <w:gridCol w:w="1340"/>
        <w:gridCol w:w="1340"/>
        <w:gridCol w:w="1289"/>
        <w:gridCol w:w="1701"/>
        <w:gridCol w:w="1580"/>
      </w:tblGrid>
      <w:tr w:rsidR="00083D17" w:rsidTr="00083D17">
        <w:trPr>
          <w:trHeight w:val="795"/>
        </w:trPr>
        <w:tc>
          <w:tcPr>
            <w:tcW w:w="3828" w:type="dxa"/>
            <w:noWrap/>
            <w:vAlign w:val="bottom"/>
            <w:hideMark/>
          </w:tcPr>
          <w:p w:rsidR="00083D17" w:rsidRDefault="00083D17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083D17" w:rsidRDefault="00083D17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083D17" w:rsidRDefault="00083D17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083D17" w:rsidRDefault="00083D17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81" w:type="dxa"/>
            <w:gridSpan w:val="2"/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Приложение 8</w:t>
            </w:r>
          </w:p>
        </w:tc>
      </w:tr>
      <w:tr w:rsidR="00083D17" w:rsidTr="00083D17">
        <w:trPr>
          <w:trHeight w:val="990"/>
        </w:trPr>
        <w:tc>
          <w:tcPr>
            <w:tcW w:w="11078" w:type="dxa"/>
            <w:gridSpan w:val="6"/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Распределение расходов, функциональная классификация расходов бюджета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Кипенского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083D17" w:rsidTr="00083D17">
        <w:trPr>
          <w:trHeight w:val="375"/>
        </w:trPr>
        <w:tc>
          <w:tcPr>
            <w:tcW w:w="3828" w:type="dxa"/>
            <w:noWrap/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noWrap/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noWrap/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noWrap/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83D17" w:rsidTr="00083D17">
        <w:trPr>
          <w:trHeight w:val="375"/>
        </w:trPr>
        <w:tc>
          <w:tcPr>
            <w:tcW w:w="3828" w:type="dxa"/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9" w:type="dxa"/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vAlign w:val="center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083D17" w:rsidTr="00083D17">
        <w:trPr>
          <w:trHeight w:val="31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</w:tr>
      <w:tr w:rsidR="00083D17" w:rsidTr="00083D1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rPr>
                <w:b/>
                <w:bCs/>
                <w:color w:val="000000"/>
              </w:rPr>
            </w:pPr>
          </w:p>
        </w:tc>
      </w:tr>
      <w:tr w:rsidR="00083D17" w:rsidTr="00083D17">
        <w:trPr>
          <w:trHeight w:val="11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24 900,3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22 728,2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21 669,9</w:t>
            </w:r>
          </w:p>
        </w:tc>
      </w:tr>
      <w:tr w:rsidR="00083D17" w:rsidTr="00083D17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2 011,0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1 903,6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1 979,8</w:t>
            </w:r>
          </w:p>
        </w:tc>
      </w:tr>
      <w:tr w:rsidR="00083D17" w:rsidTr="00083D17">
        <w:trPr>
          <w:trHeight w:val="18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 w:rsidP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64F10">
              <w:rPr>
                <w:color w:val="000000"/>
              </w:rPr>
              <w:t> 247,4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1 148,8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1 169,3</w:t>
            </w:r>
          </w:p>
        </w:tc>
      </w:tr>
      <w:tr w:rsidR="00083D17" w:rsidTr="00083D17">
        <w:trPr>
          <w:trHeight w:val="17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Pr="00064F10" w:rsidRDefault="00064F10" w:rsidP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18 </w:t>
            </w:r>
            <w:r>
              <w:rPr>
                <w:color w:val="000000"/>
              </w:rPr>
              <w:t>568,2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17 122,3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15 917,3</w:t>
            </w:r>
          </w:p>
        </w:tc>
      </w:tr>
      <w:tr w:rsidR="00083D17" w:rsidTr="00083D17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83D17" w:rsidTr="00083D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 w:rsidP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64F10">
              <w:rPr>
                <w:color w:val="000000"/>
              </w:rPr>
              <w:t> 003,7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2 503,5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2 553,5</w:t>
            </w:r>
          </w:p>
        </w:tc>
      </w:tr>
      <w:tr w:rsidR="00083D17" w:rsidTr="00083D1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414,8</w:t>
            </w:r>
          </w:p>
        </w:tc>
      </w:tr>
      <w:tr w:rsidR="00083D17" w:rsidTr="00083D17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414,8</w:t>
            </w:r>
          </w:p>
        </w:tc>
      </w:tr>
      <w:tr w:rsidR="00083D17" w:rsidTr="00083D17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 w:rsidP="00064F10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64F10">
              <w:rPr>
                <w:b/>
                <w:bCs/>
                <w:color w:val="000000"/>
              </w:rPr>
              <w:t> 333,4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1 605,0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1 605,0</w:t>
            </w:r>
          </w:p>
        </w:tc>
      </w:tr>
      <w:tr w:rsidR="00083D17" w:rsidTr="00083D17">
        <w:trPr>
          <w:trHeight w:val="16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 w:rsidP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64F10">
              <w:rPr>
                <w:color w:val="000000"/>
              </w:rPr>
              <w:t> 333,4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1 605,0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1 605,0</w:t>
            </w:r>
          </w:p>
        </w:tc>
      </w:tr>
      <w:tr w:rsidR="00083D17" w:rsidTr="00083D17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49 780,7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3 606,5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1 250,0</w:t>
            </w:r>
          </w:p>
        </w:tc>
      </w:tr>
      <w:tr w:rsidR="00083D17" w:rsidTr="00083D17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49 290,7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2 856,5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83D17" w:rsidTr="00083D1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 w:rsidP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083D17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083D17" w:rsidTr="00083D1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34 423,1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17 460,1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 w:rsidP="00064F10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064F10">
              <w:rPr>
                <w:b/>
                <w:bCs/>
                <w:color w:val="000000"/>
              </w:rPr>
              <w:t> 923,7</w:t>
            </w:r>
          </w:p>
        </w:tc>
      </w:tr>
      <w:tr w:rsidR="00083D17" w:rsidTr="00083D17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2 324,0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 w:rsidP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64F10">
              <w:rPr>
                <w:color w:val="000000"/>
              </w:rPr>
              <w:t> 259,2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 w:rsidP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64F10">
              <w:rPr>
                <w:color w:val="000000"/>
              </w:rPr>
              <w:t> 259,2</w:t>
            </w:r>
          </w:p>
        </w:tc>
      </w:tr>
      <w:tr w:rsidR="00083D17" w:rsidTr="00083D1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83D17" w:rsidTr="00083D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31 909,1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16 200,9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13 664,5</w:t>
            </w:r>
          </w:p>
        </w:tc>
      </w:tr>
      <w:tr w:rsidR="00083D17" w:rsidTr="00083D17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11 153,2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11 480,9</w:t>
            </w:r>
          </w:p>
        </w:tc>
      </w:tr>
      <w:tr w:rsidR="00083D17" w:rsidTr="00083D17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12 674,6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11 153,2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11 480,9</w:t>
            </w:r>
          </w:p>
        </w:tc>
      </w:tr>
      <w:tr w:rsidR="00083D17" w:rsidTr="00083D17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 w:rsidP="00064F10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64F10">
              <w:rPr>
                <w:b/>
                <w:bCs/>
                <w:color w:val="000000"/>
              </w:rPr>
              <w:t> 482,5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1 549,6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1 611,6</w:t>
            </w:r>
          </w:p>
        </w:tc>
      </w:tr>
      <w:tr w:rsidR="00083D17" w:rsidTr="00083D17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 w:rsidP="00064F10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4F10">
              <w:rPr>
                <w:bCs/>
                <w:color w:val="000000"/>
              </w:rPr>
              <w:t> 482,5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1 549,6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1 611,6</w:t>
            </w:r>
          </w:p>
        </w:tc>
      </w:tr>
      <w:tr w:rsidR="00083D17" w:rsidTr="00083D17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</w:t>
            </w:r>
            <w:r w:rsidR="00083D17">
              <w:rPr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1 025,0</w:t>
            </w:r>
          </w:p>
        </w:tc>
      </w:tr>
      <w:tr w:rsidR="00083D17" w:rsidTr="00083D1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083D17">
              <w:rPr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83D17" w:rsidTr="00083D1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83D17" w:rsidTr="00083D17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355</w:t>
            </w:r>
            <w:r w:rsidR="00083D17">
              <w:rPr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1 025,0</w:t>
            </w:r>
          </w:p>
        </w:tc>
      </w:tr>
      <w:tr w:rsidR="00083D17" w:rsidTr="00083D17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17" w:rsidRDefault="00083D1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126 168,0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64F10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59 507,9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D17" w:rsidRDefault="00083D17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53 980,9</w:t>
            </w:r>
          </w:p>
        </w:tc>
      </w:tr>
      <w:tr w:rsidR="00083D17" w:rsidTr="00083D17">
        <w:trPr>
          <w:trHeight w:val="203"/>
        </w:trPr>
        <w:tc>
          <w:tcPr>
            <w:tcW w:w="3828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9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:rsidR="00083D17" w:rsidRDefault="00083D1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p w:rsidR="0034321D" w:rsidRDefault="0034321D" w:rsidP="009C7A80"/>
    <w:sectPr w:rsidR="0034321D" w:rsidSect="00AB5A7B">
      <w:pgSz w:w="11906" w:h="16838"/>
      <w:pgMar w:top="1134" w:right="850" w:bottom="326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0B1B"/>
    <w:rsid w:val="00064F10"/>
    <w:rsid w:val="00083D17"/>
    <w:rsid w:val="00092D0F"/>
    <w:rsid w:val="000B51B3"/>
    <w:rsid w:val="000B7DED"/>
    <w:rsid w:val="000C27CD"/>
    <w:rsid w:val="00105969"/>
    <w:rsid w:val="0012658D"/>
    <w:rsid w:val="00136F6F"/>
    <w:rsid w:val="00213ECB"/>
    <w:rsid w:val="00233829"/>
    <w:rsid w:val="00233C01"/>
    <w:rsid w:val="0024369F"/>
    <w:rsid w:val="00257337"/>
    <w:rsid w:val="0026098E"/>
    <w:rsid w:val="002B59AF"/>
    <w:rsid w:val="002F5D49"/>
    <w:rsid w:val="003304E4"/>
    <w:rsid w:val="0034321D"/>
    <w:rsid w:val="00384C67"/>
    <w:rsid w:val="003D0364"/>
    <w:rsid w:val="004220E8"/>
    <w:rsid w:val="004625E8"/>
    <w:rsid w:val="004A0462"/>
    <w:rsid w:val="004F3D60"/>
    <w:rsid w:val="00581086"/>
    <w:rsid w:val="005847E2"/>
    <w:rsid w:val="005E2D5E"/>
    <w:rsid w:val="005F5207"/>
    <w:rsid w:val="0061087A"/>
    <w:rsid w:val="0062340B"/>
    <w:rsid w:val="00636E81"/>
    <w:rsid w:val="006C092E"/>
    <w:rsid w:val="006C69C4"/>
    <w:rsid w:val="006D50D6"/>
    <w:rsid w:val="0070152D"/>
    <w:rsid w:val="0082521A"/>
    <w:rsid w:val="0086123B"/>
    <w:rsid w:val="0087362F"/>
    <w:rsid w:val="00897E88"/>
    <w:rsid w:val="008B3F0F"/>
    <w:rsid w:val="008C3E9A"/>
    <w:rsid w:val="008D521F"/>
    <w:rsid w:val="00914CD2"/>
    <w:rsid w:val="009C6AFD"/>
    <w:rsid w:val="009C7A80"/>
    <w:rsid w:val="00A04574"/>
    <w:rsid w:val="00A27840"/>
    <w:rsid w:val="00A30FBA"/>
    <w:rsid w:val="00A65E65"/>
    <w:rsid w:val="00A95C66"/>
    <w:rsid w:val="00AA280C"/>
    <w:rsid w:val="00AB1D2C"/>
    <w:rsid w:val="00AB5A7B"/>
    <w:rsid w:val="00AE173E"/>
    <w:rsid w:val="00AE59C8"/>
    <w:rsid w:val="00B34950"/>
    <w:rsid w:val="00B45461"/>
    <w:rsid w:val="00C227EA"/>
    <w:rsid w:val="00C36DF5"/>
    <w:rsid w:val="00C741B6"/>
    <w:rsid w:val="00CF1416"/>
    <w:rsid w:val="00D15F70"/>
    <w:rsid w:val="00D27883"/>
    <w:rsid w:val="00D4391A"/>
    <w:rsid w:val="00D80692"/>
    <w:rsid w:val="00D843F4"/>
    <w:rsid w:val="00D91A5F"/>
    <w:rsid w:val="00DB708C"/>
    <w:rsid w:val="00E21A57"/>
    <w:rsid w:val="00E3772F"/>
    <w:rsid w:val="00E4140B"/>
    <w:rsid w:val="00EA1C9C"/>
    <w:rsid w:val="00EF5BE1"/>
    <w:rsid w:val="00F35DE2"/>
    <w:rsid w:val="00F70B1B"/>
    <w:rsid w:val="00F8716E"/>
    <w:rsid w:val="00F91D0D"/>
    <w:rsid w:val="00FB02E0"/>
    <w:rsid w:val="00FD370A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72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3772F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A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C27CD"/>
    <w:rPr>
      <w:color w:val="800080"/>
      <w:u w:val="single"/>
    </w:rPr>
  </w:style>
  <w:style w:type="paragraph" w:customStyle="1" w:styleId="xl63">
    <w:name w:val="xl63"/>
    <w:basedOn w:val="a"/>
    <w:rsid w:val="000C27C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0C27C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0C27CD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0C27CD"/>
    <w:pPr>
      <w:spacing w:before="100" w:beforeAutospacing="1" w:after="100" w:afterAutospacing="1"/>
      <w:jc w:val="right"/>
    </w:pPr>
  </w:style>
  <w:style w:type="character" w:customStyle="1" w:styleId="10">
    <w:name w:val="Заголовок 1 Знак"/>
    <w:basedOn w:val="a0"/>
    <w:link w:val="1"/>
    <w:rsid w:val="00E377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772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xl85">
    <w:name w:val="xl85"/>
    <w:basedOn w:val="a"/>
    <w:rsid w:val="00AB1D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AB1D2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AB1D2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AB1D2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AB1D2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34321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432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3432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34321D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SPB;n=110154;fld=134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PB;n=110154;fld=134;dst=100299" TargetMode="External"/><Relationship Id="rId5" Type="http://schemas.openxmlformats.org/officeDocument/2006/relationships/hyperlink" Target="consultantplus://offline/main?base=SPB;n=110154;fld=134;dst=100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10990</Words>
  <Characters>62644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2024-12-10T12:19:00Z</cp:lastPrinted>
  <dcterms:created xsi:type="dcterms:W3CDTF">2024-12-07T21:51:00Z</dcterms:created>
  <dcterms:modified xsi:type="dcterms:W3CDTF">2024-12-10T12:19:00Z</dcterms:modified>
</cp:coreProperties>
</file>