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7F" w:rsidRDefault="00653F7F" w:rsidP="00653F7F">
      <w:pPr>
        <w:jc w:val="right"/>
        <w:rPr>
          <w:sz w:val="28"/>
          <w:szCs w:val="28"/>
        </w:rPr>
      </w:pPr>
      <w:r>
        <w:rPr>
          <w:sz w:val="28"/>
          <w:szCs w:val="28"/>
        </w:rPr>
        <w:t xml:space="preserve">      </w:t>
      </w:r>
    </w:p>
    <w:p w:rsidR="00653F7F" w:rsidRPr="00931CA3" w:rsidRDefault="00653F7F" w:rsidP="00653F7F">
      <w:pPr>
        <w:rPr>
          <w:b/>
          <w:i/>
          <w:sz w:val="28"/>
          <w:szCs w:val="28"/>
        </w:rPr>
      </w:pPr>
      <w:r>
        <w:rPr>
          <w:sz w:val="28"/>
          <w:szCs w:val="28"/>
        </w:rPr>
        <w:t xml:space="preserve">                                                              </w:t>
      </w:r>
      <w:r>
        <w:rPr>
          <w:noProof/>
          <w:sz w:val="28"/>
          <w:szCs w:val="28"/>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r>
        <w:rPr>
          <w:sz w:val="28"/>
          <w:szCs w:val="28"/>
        </w:rPr>
        <w:t xml:space="preserve">                        </w:t>
      </w:r>
    </w:p>
    <w:p w:rsidR="00653F7F" w:rsidRPr="00160A98" w:rsidRDefault="00653F7F" w:rsidP="00653F7F">
      <w:pPr>
        <w:jc w:val="center"/>
        <w:rPr>
          <w:sz w:val="28"/>
          <w:szCs w:val="28"/>
        </w:rPr>
      </w:pPr>
    </w:p>
    <w:p w:rsidR="00653F7F" w:rsidRPr="00160A98" w:rsidRDefault="00653F7F" w:rsidP="00653F7F">
      <w:pPr>
        <w:jc w:val="center"/>
        <w:rPr>
          <w:sz w:val="28"/>
          <w:szCs w:val="28"/>
        </w:rPr>
      </w:pPr>
      <w:r w:rsidRPr="00160A98">
        <w:rPr>
          <w:sz w:val="28"/>
          <w:szCs w:val="28"/>
        </w:rPr>
        <w:t>СОВЕТ ДЕПУТАТОВ</w:t>
      </w:r>
    </w:p>
    <w:p w:rsidR="00653F7F" w:rsidRPr="00160A98" w:rsidRDefault="00653F7F" w:rsidP="00653F7F">
      <w:pPr>
        <w:jc w:val="center"/>
        <w:rPr>
          <w:sz w:val="28"/>
          <w:szCs w:val="28"/>
        </w:rPr>
      </w:pPr>
      <w:r w:rsidRPr="00160A98">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653F7F" w:rsidRPr="00160A98" w:rsidRDefault="00653F7F" w:rsidP="00653F7F">
      <w:pPr>
        <w:jc w:val="center"/>
        <w:rPr>
          <w:sz w:val="28"/>
          <w:szCs w:val="28"/>
        </w:rPr>
      </w:pPr>
    </w:p>
    <w:p w:rsidR="00653F7F" w:rsidRPr="00160A98" w:rsidRDefault="00653F7F" w:rsidP="00653F7F">
      <w:pPr>
        <w:jc w:val="center"/>
        <w:rPr>
          <w:sz w:val="28"/>
          <w:szCs w:val="28"/>
        </w:rPr>
      </w:pPr>
    </w:p>
    <w:p w:rsidR="00653F7F" w:rsidRPr="00160A98" w:rsidRDefault="00653F7F" w:rsidP="00653F7F">
      <w:pPr>
        <w:jc w:val="center"/>
        <w:rPr>
          <w:sz w:val="28"/>
          <w:szCs w:val="28"/>
        </w:rPr>
      </w:pPr>
      <w:r>
        <w:rPr>
          <w:sz w:val="28"/>
          <w:szCs w:val="28"/>
        </w:rPr>
        <w:t xml:space="preserve">РЕШЕНИЕ № </w:t>
      </w:r>
      <w:r w:rsidR="00437C10">
        <w:rPr>
          <w:sz w:val="28"/>
          <w:szCs w:val="28"/>
        </w:rPr>
        <w:t>21</w:t>
      </w:r>
    </w:p>
    <w:p w:rsidR="00653F7F" w:rsidRPr="00160A98" w:rsidRDefault="00653F7F" w:rsidP="00653F7F">
      <w:pPr>
        <w:rPr>
          <w:sz w:val="28"/>
          <w:szCs w:val="28"/>
        </w:rPr>
      </w:pPr>
    </w:p>
    <w:p w:rsidR="00653F7F" w:rsidRPr="00160A98" w:rsidRDefault="00653F7F" w:rsidP="00653F7F">
      <w:pPr>
        <w:rPr>
          <w:sz w:val="28"/>
          <w:szCs w:val="28"/>
        </w:rPr>
      </w:pPr>
      <w:r w:rsidRPr="00160A98">
        <w:rPr>
          <w:sz w:val="28"/>
          <w:szCs w:val="28"/>
        </w:rPr>
        <w:t xml:space="preserve">д.  Кипень                                                          </w:t>
      </w:r>
      <w:r w:rsidR="000003EC">
        <w:rPr>
          <w:sz w:val="28"/>
          <w:szCs w:val="28"/>
        </w:rPr>
        <w:t xml:space="preserve">                   </w:t>
      </w:r>
      <w:r w:rsidR="00483438">
        <w:rPr>
          <w:sz w:val="28"/>
          <w:szCs w:val="28"/>
        </w:rPr>
        <w:t xml:space="preserve"> </w:t>
      </w:r>
      <w:r>
        <w:rPr>
          <w:sz w:val="28"/>
          <w:szCs w:val="28"/>
        </w:rPr>
        <w:t>«</w:t>
      </w:r>
      <w:r w:rsidR="000003EC">
        <w:rPr>
          <w:sz w:val="28"/>
          <w:szCs w:val="28"/>
        </w:rPr>
        <w:t>2</w:t>
      </w:r>
      <w:r w:rsidR="00797A88">
        <w:rPr>
          <w:sz w:val="28"/>
          <w:szCs w:val="28"/>
        </w:rPr>
        <w:t>4</w:t>
      </w:r>
      <w:r>
        <w:rPr>
          <w:sz w:val="28"/>
          <w:szCs w:val="28"/>
        </w:rPr>
        <w:t xml:space="preserve">» </w:t>
      </w:r>
      <w:r w:rsidR="000003EC">
        <w:rPr>
          <w:sz w:val="28"/>
          <w:szCs w:val="28"/>
        </w:rPr>
        <w:t>октября</w:t>
      </w:r>
      <w:r>
        <w:rPr>
          <w:sz w:val="28"/>
          <w:szCs w:val="28"/>
        </w:rPr>
        <w:t xml:space="preserve"> 2022 г.</w:t>
      </w:r>
      <w:r w:rsidRPr="00160A98">
        <w:rPr>
          <w:sz w:val="28"/>
          <w:szCs w:val="28"/>
        </w:rPr>
        <w:t xml:space="preserve">                               </w:t>
      </w:r>
    </w:p>
    <w:p w:rsidR="00653F7F" w:rsidRDefault="00653F7F" w:rsidP="00653F7F">
      <w:pPr>
        <w:pStyle w:val="ConsPlusTitle"/>
        <w:outlineLvl w:val="0"/>
      </w:pPr>
      <w:r>
        <w:t>О внесении изменений в решение</w:t>
      </w:r>
    </w:p>
    <w:p w:rsidR="00653F7F" w:rsidRDefault="00653F7F" w:rsidP="00653F7F">
      <w:pPr>
        <w:pStyle w:val="ConsPlusTitle"/>
        <w:outlineLvl w:val="0"/>
      </w:pPr>
      <w:r>
        <w:t>Совета депутатов МО Кипенское сельское поселение № 45 от 14.12.2021г.</w:t>
      </w:r>
    </w:p>
    <w:p w:rsidR="00653F7F" w:rsidRDefault="00653F7F" w:rsidP="00653F7F">
      <w:pPr>
        <w:pStyle w:val="ConsPlusTitle"/>
        <w:outlineLvl w:val="0"/>
      </w:pPr>
      <w:r>
        <w:t xml:space="preserve">«О  бюджете муниципального образования Кипенское сельское поселение </w:t>
      </w:r>
    </w:p>
    <w:p w:rsidR="00653F7F" w:rsidRDefault="00653F7F" w:rsidP="00653F7F">
      <w:pPr>
        <w:pStyle w:val="ConsPlusTitle"/>
        <w:outlineLvl w:val="0"/>
      </w:pPr>
      <w:r>
        <w:t xml:space="preserve">муниципального образования Ломоносовский муниципальный район </w:t>
      </w:r>
    </w:p>
    <w:p w:rsidR="00653F7F" w:rsidRPr="00160A98" w:rsidRDefault="00653F7F" w:rsidP="00653F7F">
      <w:pPr>
        <w:pStyle w:val="ConsPlusTitle"/>
        <w:widowControl/>
        <w:outlineLvl w:val="0"/>
      </w:pPr>
      <w:r>
        <w:t>Ленинградской области на 2022 год и на плановый период 2023 и 2024 годов».</w:t>
      </w:r>
      <w:r w:rsidRPr="00160A98">
        <w:t xml:space="preserve"> </w:t>
      </w:r>
    </w:p>
    <w:p w:rsidR="00653F7F" w:rsidRPr="00160A98" w:rsidRDefault="00653F7F" w:rsidP="00653F7F">
      <w:pPr>
        <w:autoSpaceDE w:val="0"/>
        <w:autoSpaceDN w:val="0"/>
        <w:adjustRightInd w:val="0"/>
        <w:jc w:val="center"/>
        <w:outlineLvl w:val="0"/>
      </w:pPr>
    </w:p>
    <w:p w:rsidR="00653F7F" w:rsidRDefault="00653F7F" w:rsidP="00653F7F">
      <w:pPr>
        <w:autoSpaceDE w:val="0"/>
        <w:autoSpaceDN w:val="0"/>
        <w:adjustRightInd w:val="0"/>
        <w:jc w:val="both"/>
        <w:outlineLvl w:val="0"/>
      </w:pPr>
    </w:p>
    <w:p w:rsidR="00653F7F" w:rsidRDefault="00653F7F" w:rsidP="00653F7F">
      <w:pPr>
        <w:autoSpaceDE w:val="0"/>
        <w:autoSpaceDN w:val="0"/>
        <w:adjustRightInd w:val="0"/>
        <w:jc w:val="both"/>
        <w:outlineLvl w:val="0"/>
        <w:rPr>
          <w:b/>
        </w:rPr>
      </w:pPr>
      <w:proofErr w:type="gramStart"/>
      <w:r>
        <w:rPr>
          <w:b/>
          <w:sz w:val="28"/>
          <w:szCs w:val="28"/>
          <w:lang w:val="en-US"/>
        </w:rPr>
        <w:t>I</w:t>
      </w:r>
      <w:r w:rsidRPr="00252D90">
        <w:rPr>
          <w:b/>
          <w:sz w:val="28"/>
          <w:szCs w:val="28"/>
        </w:rPr>
        <w:t>.</w:t>
      </w:r>
      <w:r>
        <w:rPr>
          <w:b/>
          <w:sz w:val="28"/>
          <w:szCs w:val="28"/>
        </w:rPr>
        <w:t xml:space="preserve"> </w:t>
      </w:r>
      <w:r w:rsidRPr="00160A98">
        <w:t>Статья 1.</w:t>
      </w:r>
      <w:proofErr w:type="gramEnd"/>
      <w:r w:rsidRPr="00160A98">
        <w:t xml:space="preserve"> </w:t>
      </w:r>
      <w:r w:rsidRPr="00160A98">
        <w:rPr>
          <w:b/>
        </w:rPr>
        <w:t>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 xml:space="preserve"> </w:t>
      </w:r>
    </w:p>
    <w:p w:rsidR="00653F7F" w:rsidRDefault="00653F7F" w:rsidP="00653F7F">
      <w:pPr>
        <w:autoSpaceDE w:val="0"/>
        <w:autoSpaceDN w:val="0"/>
        <w:adjustRightInd w:val="0"/>
        <w:ind w:firstLine="540"/>
        <w:jc w:val="both"/>
        <w:outlineLvl w:val="1"/>
      </w:pPr>
      <w:r>
        <w:t>1.Утвердить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2022 год:</w:t>
      </w:r>
    </w:p>
    <w:p w:rsidR="00653F7F" w:rsidRDefault="00653F7F" w:rsidP="00653F7F">
      <w:pPr>
        <w:autoSpaceDE w:val="0"/>
        <w:autoSpaceDN w:val="0"/>
        <w:adjustRightInd w:val="0"/>
        <w:ind w:firstLine="540"/>
        <w:jc w:val="both"/>
        <w:outlineLvl w:val="1"/>
      </w:pPr>
      <w:r>
        <w:t xml:space="preserve">-прогнозируемый общий объем доходов местного бюджета муниципального образования Кипенское сельское поселение в сумме </w:t>
      </w:r>
      <w:r w:rsidR="000003EC">
        <w:t>52</w:t>
      </w:r>
      <w:r w:rsidR="00797A88">
        <w:t> 662,7</w:t>
      </w:r>
      <w:r>
        <w:t xml:space="preserve"> тысяч рублей;</w:t>
      </w:r>
    </w:p>
    <w:p w:rsidR="00653F7F" w:rsidRDefault="00653F7F" w:rsidP="00653F7F">
      <w:pPr>
        <w:autoSpaceDE w:val="0"/>
        <w:autoSpaceDN w:val="0"/>
        <w:adjustRightInd w:val="0"/>
        <w:ind w:firstLine="540"/>
        <w:jc w:val="both"/>
        <w:outlineLvl w:val="1"/>
      </w:pPr>
      <w:r>
        <w:t xml:space="preserve">-прогнозируемый общий объем расходов местного бюджета муниципального образования Кипенское сельское поселение в сумме </w:t>
      </w:r>
      <w:r w:rsidR="00797A88">
        <w:t>58 021,2</w:t>
      </w:r>
      <w:r>
        <w:t xml:space="preserve"> тысяч рублей.</w:t>
      </w:r>
    </w:p>
    <w:p w:rsidR="00653F7F" w:rsidRDefault="00653F7F" w:rsidP="00653F7F">
      <w:pPr>
        <w:autoSpaceDE w:val="0"/>
        <w:autoSpaceDN w:val="0"/>
        <w:adjustRightInd w:val="0"/>
        <w:ind w:firstLine="540"/>
        <w:jc w:val="both"/>
        <w:outlineLvl w:val="1"/>
      </w:pPr>
      <w:r>
        <w:t xml:space="preserve">-прогнозируемый дефицит на 2022 год местного бюджета муниципального образования Кипенское сельское поселение в сумме </w:t>
      </w:r>
      <w:r>
        <w:rPr>
          <w:i/>
        </w:rPr>
        <w:t xml:space="preserve"> </w:t>
      </w:r>
      <w:r>
        <w:t>5 358,5</w:t>
      </w:r>
      <w:r>
        <w:rPr>
          <w:i/>
        </w:rPr>
        <w:t xml:space="preserve"> </w:t>
      </w:r>
      <w:r>
        <w:t>тысяч рублей.</w:t>
      </w:r>
    </w:p>
    <w:p w:rsidR="00736930" w:rsidRDefault="00736930" w:rsidP="00653F7F">
      <w:pPr>
        <w:autoSpaceDE w:val="0"/>
        <w:autoSpaceDN w:val="0"/>
        <w:adjustRightInd w:val="0"/>
        <w:ind w:firstLine="540"/>
        <w:jc w:val="both"/>
        <w:outlineLvl w:val="1"/>
        <w:rPr>
          <w:i/>
        </w:rPr>
      </w:pPr>
    </w:p>
    <w:p w:rsidR="00653F7F" w:rsidRPr="00160A98" w:rsidRDefault="00653F7F" w:rsidP="00653F7F">
      <w:pPr>
        <w:autoSpaceDE w:val="0"/>
        <w:autoSpaceDN w:val="0"/>
        <w:adjustRightInd w:val="0"/>
        <w:ind w:firstLine="540"/>
        <w:jc w:val="both"/>
        <w:outlineLvl w:val="1"/>
      </w:pPr>
      <w:r w:rsidRPr="00160A98">
        <w:t xml:space="preserve">Статья 2. </w:t>
      </w:r>
      <w:r w:rsidRPr="00160A98">
        <w:rPr>
          <w:b/>
        </w:rPr>
        <w:t>Доходы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 xml:space="preserve"> </w:t>
      </w:r>
    </w:p>
    <w:p w:rsidR="00653F7F" w:rsidRPr="00160A98" w:rsidRDefault="00653F7F" w:rsidP="00653F7F">
      <w:pPr>
        <w:autoSpaceDE w:val="0"/>
        <w:autoSpaceDN w:val="0"/>
        <w:adjustRightInd w:val="0"/>
        <w:ind w:firstLine="540"/>
        <w:jc w:val="both"/>
        <w:outlineLvl w:val="1"/>
      </w:pPr>
      <w:r w:rsidRPr="00160A98">
        <w:t xml:space="preserve">1.Утвердить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утвержденного </w:t>
      </w:r>
      <w:hyperlink r:id="rId6" w:history="1">
        <w:r w:rsidRPr="00160A98">
          <w:t>статьей 1</w:t>
        </w:r>
      </w:hyperlink>
      <w:r w:rsidRPr="00160A98">
        <w:t xml:space="preserve"> настоящего решения, прогнозируемые </w:t>
      </w:r>
      <w:hyperlink r:id="rId7" w:history="1">
        <w:r w:rsidRPr="00160A98">
          <w:t>поступления доходов</w:t>
        </w:r>
      </w:hyperlink>
      <w:r>
        <w:t xml:space="preserve"> и безвозмездные поступления</w:t>
      </w:r>
      <w:r w:rsidRPr="00160A98">
        <w:t xml:space="preserve"> на 20</w:t>
      </w:r>
      <w:r>
        <w:t>22-2024г.г.</w:t>
      </w:r>
      <w:r w:rsidRPr="00160A98">
        <w:t xml:space="preserve"> согласно приложению </w:t>
      </w:r>
      <w:r>
        <w:t>2</w:t>
      </w:r>
      <w:r w:rsidRPr="00160A98">
        <w:t>.</w:t>
      </w:r>
    </w:p>
    <w:p w:rsidR="00653F7F" w:rsidRPr="00160A98"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rPr>
          <w:b/>
        </w:rPr>
      </w:pPr>
      <w:r w:rsidRPr="00160A98">
        <w:t xml:space="preserve">Статья 4. </w:t>
      </w:r>
      <w:r w:rsidRPr="00160A98">
        <w:rPr>
          <w:b/>
        </w:rPr>
        <w:t>Бюджетные ассигнования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w:t>
      </w:r>
    </w:p>
    <w:p w:rsidR="00653F7F" w:rsidRDefault="00653F7F" w:rsidP="00653F7F">
      <w:pPr>
        <w:autoSpaceDE w:val="0"/>
        <w:autoSpaceDN w:val="0"/>
        <w:adjustRightInd w:val="0"/>
        <w:ind w:firstLine="540"/>
        <w:jc w:val="both"/>
        <w:outlineLvl w:val="1"/>
      </w:pPr>
      <w:r>
        <w:lastRenderedPageBreak/>
        <w:t>1.</w:t>
      </w:r>
      <w:r w:rsidRPr="008F30B5">
        <w:t>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t>22</w:t>
      </w:r>
      <w:r w:rsidRPr="008F30B5">
        <w:t xml:space="preserve"> год и на плановый период 202</w:t>
      </w:r>
      <w:r>
        <w:t>3</w:t>
      </w:r>
      <w:r w:rsidRPr="008F30B5">
        <w:t>, 202</w:t>
      </w:r>
      <w:r>
        <w:t>4</w:t>
      </w:r>
      <w:r w:rsidRPr="008F30B5">
        <w:t xml:space="preserve"> годов согласно приложению </w:t>
      </w:r>
      <w:r>
        <w:t>6</w:t>
      </w:r>
      <w:r w:rsidRPr="008F30B5">
        <w:t>.</w:t>
      </w:r>
    </w:p>
    <w:p w:rsidR="00653F7F" w:rsidRDefault="00653F7F" w:rsidP="00653F7F">
      <w:pPr>
        <w:autoSpaceDE w:val="0"/>
        <w:autoSpaceDN w:val="0"/>
        <w:adjustRightInd w:val="0"/>
        <w:ind w:firstLine="540"/>
        <w:jc w:val="both"/>
        <w:outlineLvl w:val="1"/>
      </w:pPr>
      <w:proofErr w:type="gramStart"/>
      <w:r>
        <w:t>2.Утвердить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на 2022 год и на  плановый период</w:t>
      </w:r>
      <w:proofErr w:type="gramEnd"/>
      <w:r>
        <w:t xml:space="preserve"> 2023, 2024 годов согласно приложению 7.</w:t>
      </w:r>
    </w:p>
    <w:p w:rsidR="00653F7F" w:rsidRDefault="00653F7F" w:rsidP="00653F7F">
      <w:pPr>
        <w:autoSpaceDE w:val="0"/>
        <w:autoSpaceDN w:val="0"/>
        <w:adjustRightInd w:val="0"/>
        <w:ind w:firstLine="540"/>
        <w:jc w:val="both"/>
        <w:outlineLvl w:val="1"/>
      </w:pPr>
      <w:r>
        <w:t>3.</w:t>
      </w:r>
      <w:r w:rsidRPr="00160A98">
        <w:t xml:space="preserve">Утвердить в пределах общего объема расходов, утвержденного </w:t>
      </w:r>
      <w:hyperlink r:id="rId8" w:history="1">
        <w:r w:rsidRPr="00160A98">
          <w:t>статьей 1</w:t>
        </w:r>
      </w:hyperlink>
      <w:r w:rsidRPr="00160A98">
        <w:t xml:space="preserve"> настоящего </w:t>
      </w:r>
      <w:r>
        <w:t xml:space="preserve"> </w:t>
      </w:r>
      <w:r w:rsidRPr="00160A98">
        <w:t>решения распределение бюджетных ассигнований по разделам и подразделам</w:t>
      </w:r>
      <w:r>
        <w:t xml:space="preserve"> классификации расходов бюджета на</w:t>
      </w:r>
      <w:r w:rsidRPr="00160A98">
        <w:t xml:space="preserve"> 20</w:t>
      </w:r>
      <w:r>
        <w:t>22</w:t>
      </w:r>
      <w:r w:rsidRPr="00160A98">
        <w:t xml:space="preserve"> год </w:t>
      </w:r>
      <w:r>
        <w:t>и на  плановый период 2023,2024 годов согласно приложению 8.</w:t>
      </w:r>
    </w:p>
    <w:p w:rsidR="00653F7F" w:rsidRDefault="00653F7F" w:rsidP="00653F7F">
      <w:pPr>
        <w:autoSpaceDE w:val="0"/>
        <w:autoSpaceDN w:val="0"/>
        <w:adjustRightInd w:val="0"/>
        <w:ind w:firstLine="540"/>
        <w:jc w:val="both"/>
        <w:outlineLvl w:val="1"/>
      </w:pPr>
    </w:p>
    <w:p w:rsidR="00653F7F" w:rsidRDefault="00653F7F" w:rsidP="00653F7F">
      <w:pPr>
        <w:autoSpaceDE w:val="0"/>
        <w:autoSpaceDN w:val="0"/>
        <w:adjustRightInd w:val="0"/>
        <w:ind w:firstLine="540"/>
        <w:jc w:val="both"/>
        <w:outlineLvl w:val="1"/>
      </w:pPr>
    </w:p>
    <w:p w:rsidR="00653F7F" w:rsidRPr="00D9330F" w:rsidRDefault="00653F7F" w:rsidP="00653F7F">
      <w:pPr>
        <w:jc w:val="both"/>
      </w:pPr>
    </w:p>
    <w:p w:rsidR="00653F7F" w:rsidRPr="00653F7F" w:rsidRDefault="00653F7F" w:rsidP="00653F7F">
      <w:pPr>
        <w:autoSpaceDE w:val="0"/>
        <w:autoSpaceDN w:val="0"/>
        <w:adjustRightInd w:val="0"/>
        <w:jc w:val="both"/>
        <w:outlineLvl w:val="1"/>
        <w:rPr>
          <w:b/>
          <w:sz w:val="28"/>
          <w:szCs w:val="28"/>
        </w:rPr>
      </w:pPr>
      <w:proofErr w:type="gramStart"/>
      <w:r w:rsidRPr="00BF176E">
        <w:rPr>
          <w:b/>
          <w:sz w:val="28"/>
          <w:szCs w:val="28"/>
          <w:lang w:val="en-US"/>
        </w:rPr>
        <w:t>II</w:t>
      </w:r>
      <w:r w:rsidRPr="00653F7F">
        <w:rPr>
          <w:b/>
          <w:sz w:val="28"/>
          <w:szCs w:val="28"/>
        </w:rPr>
        <w:t>.</w:t>
      </w:r>
      <w:proofErr w:type="gramEnd"/>
    </w:p>
    <w:p w:rsidR="00653F7F" w:rsidRDefault="00653F7F" w:rsidP="00653F7F">
      <w:pPr>
        <w:autoSpaceDE w:val="0"/>
        <w:autoSpaceDN w:val="0"/>
        <w:adjustRightInd w:val="0"/>
        <w:ind w:firstLine="540"/>
        <w:jc w:val="both"/>
        <w:outlineLvl w:val="1"/>
      </w:pPr>
      <w:r w:rsidRPr="00160A98">
        <w:t xml:space="preserve">Опубликовать данное решение </w:t>
      </w:r>
      <w:r>
        <w:t>на официальном сайте МО Кипенское сельское поселение МО Ломоносовского муниципального района Ленинградской области.</w:t>
      </w:r>
    </w:p>
    <w:p w:rsidR="00653F7F" w:rsidRDefault="00653F7F" w:rsidP="00653F7F">
      <w:pPr>
        <w:autoSpaceDE w:val="0"/>
        <w:autoSpaceDN w:val="0"/>
        <w:adjustRightInd w:val="0"/>
        <w:ind w:firstLine="540"/>
        <w:jc w:val="both"/>
        <w:outlineLvl w:val="1"/>
      </w:pPr>
    </w:p>
    <w:p w:rsidR="00653F7F"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pPr>
    </w:p>
    <w:p w:rsidR="00653F7F" w:rsidRPr="00160A98" w:rsidRDefault="00653F7F" w:rsidP="00653F7F">
      <w:r w:rsidRPr="008903B8">
        <w:t>Председатель</w:t>
      </w:r>
      <w:r>
        <w:t xml:space="preserve"> С</w:t>
      </w:r>
      <w:r w:rsidRPr="00160A98">
        <w:t>овета депутатов</w:t>
      </w:r>
    </w:p>
    <w:p w:rsidR="00653F7F" w:rsidRDefault="00653F7F" w:rsidP="00653F7F">
      <w:r w:rsidRPr="00160A98">
        <w:t xml:space="preserve">МО Кипенское сельское поселение       </w:t>
      </w:r>
      <w:r>
        <w:t xml:space="preserve">                </w:t>
      </w:r>
      <w:r w:rsidRPr="00160A98">
        <w:t xml:space="preserve">                     </w:t>
      </w:r>
      <w:r>
        <w:t xml:space="preserve">                      М.В. </w:t>
      </w:r>
      <w:proofErr w:type="spellStart"/>
      <w:r>
        <w:t>Кюне</w:t>
      </w:r>
      <w:proofErr w:type="spellEnd"/>
    </w:p>
    <w:p w:rsidR="00653F7F" w:rsidRDefault="00653F7F" w:rsidP="00653F7F"/>
    <w:p w:rsidR="00653F7F" w:rsidRDefault="00653F7F" w:rsidP="00653F7F"/>
    <w:p w:rsidR="00653F7F" w:rsidRDefault="00653F7F" w:rsidP="00653F7F"/>
    <w:p w:rsidR="00653F7F" w:rsidRDefault="00653F7F" w:rsidP="00653F7F"/>
    <w:p w:rsidR="00C36EC0" w:rsidRDefault="00C36EC0"/>
    <w:p w:rsidR="00B92A97" w:rsidRDefault="00B92A97"/>
    <w:p w:rsidR="00B92A97" w:rsidRDefault="00B92A97"/>
    <w:p w:rsidR="00B92A97" w:rsidRDefault="00B92A97"/>
    <w:p w:rsidR="00B92A97" w:rsidRDefault="00B92A97"/>
    <w:p w:rsidR="00B92A97" w:rsidRDefault="00B92A97"/>
    <w:p w:rsidR="00B92A97" w:rsidRDefault="00B92A97"/>
    <w:p w:rsidR="000003EC" w:rsidRDefault="000003EC"/>
    <w:p w:rsidR="000003EC" w:rsidRDefault="000003EC"/>
    <w:p w:rsidR="000003EC" w:rsidRDefault="000003EC"/>
    <w:p w:rsidR="000003EC" w:rsidRDefault="000003EC"/>
    <w:p w:rsidR="000003EC" w:rsidRDefault="000003EC"/>
    <w:p w:rsidR="000003EC" w:rsidRDefault="000003EC"/>
    <w:p w:rsidR="000003EC" w:rsidRDefault="000003EC"/>
    <w:p w:rsidR="000003EC" w:rsidRDefault="000003EC"/>
    <w:p w:rsidR="000003EC" w:rsidRDefault="000003EC"/>
    <w:p w:rsidR="000003EC" w:rsidRDefault="000003EC"/>
    <w:p w:rsidR="000003EC" w:rsidRDefault="000003EC"/>
    <w:p w:rsidR="000003EC" w:rsidRDefault="000003EC"/>
    <w:p w:rsidR="00AE32F0" w:rsidRPr="00AE32F0" w:rsidRDefault="00AE32F0" w:rsidP="00AE32F0">
      <w:pPr>
        <w:jc w:val="right"/>
        <w:rPr>
          <w:sz w:val="20"/>
          <w:szCs w:val="20"/>
        </w:rPr>
      </w:pPr>
    </w:p>
    <w:tbl>
      <w:tblPr>
        <w:tblW w:w="10770" w:type="dxa"/>
        <w:tblInd w:w="-1026" w:type="dxa"/>
        <w:tblLayout w:type="fixed"/>
        <w:tblLook w:val="04A0" w:firstRow="1" w:lastRow="0" w:firstColumn="1" w:lastColumn="0" w:noHBand="0" w:noVBand="1"/>
      </w:tblPr>
      <w:tblGrid>
        <w:gridCol w:w="2550"/>
        <w:gridCol w:w="4818"/>
        <w:gridCol w:w="567"/>
        <w:gridCol w:w="567"/>
        <w:gridCol w:w="634"/>
        <w:gridCol w:w="641"/>
        <w:gridCol w:w="399"/>
        <w:gridCol w:w="594"/>
      </w:tblGrid>
      <w:tr w:rsidR="0044076D" w:rsidRPr="0044076D" w:rsidTr="0044076D">
        <w:trPr>
          <w:trHeight w:val="80"/>
        </w:trPr>
        <w:tc>
          <w:tcPr>
            <w:tcW w:w="2552" w:type="dxa"/>
            <w:noWrap/>
            <w:vAlign w:val="bottom"/>
            <w:hideMark/>
          </w:tcPr>
          <w:p w:rsidR="0044076D" w:rsidRPr="0044076D" w:rsidRDefault="0044076D" w:rsidP="0044076D">
            <w:pPr>
              <w:spacing w:after="200" w:line="276" w:lineRule="auto"/>
              <w:rPr>
                <w:rFonts w:ascii="Calibri" w:eastAsia="Calibri" w:hAnsi="Calibri"/>
                <w:sz w:val="22"/>
                <w:szCs w:val="22"/>
                <w:lang w:eastAsia="en-US"/>
              </w:rPr>
            </w:pPr>
          </w:p>
        </w:tc>
        <w:tc>
          <w:tcPr>
            <w:tcW w:w="8221" w:type="dxa"/>
            <w:gridSpan w:val="7"/>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 xml:space="preserve">                                                                                  (Приложение  2</w:t>
            </w:r>
            <w:proofErr w:type="gramStart"/>
            <w:r w:rsidRPr="0044076D">
              <w:rPr>
                <w:sz w:val="22"/>
                <w:szCs w:val="22"/>
                <w:lang w:eastAsia="en-US"/>
              </w:rPr>
              <w:t xml:space="preserve">  )</w:t>
            </w:r>
            <w:proofErr w:type="gramEnd"/>
          </w:p>
        </w:tc>
      </w:tr>
      <w:tr w:rsidR="0044076D" w:rsidRPr="0044076D" w:rsidTr="0044076D">
        <w:trPr>
          <w:trHeight w:val="300"/>
        </w:trPr>
        <w:tc>
          <w:tcPr>
            <w:tcW w:w="2552" w:type="dxa"/>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5386" w:type="dxa"/>
            <w:gridSpan w:val="2"/>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1201" w:type="dxa"/>
            <w:gridSpan w:val="2"/>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1040" w:type="dxa"/>
            <w:gridSpan w:val="2"/>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594" w:type="dxa"/>
            <w:noWrap/>
            <w:vAlign w:val="bottom"/>
            <w:hideMark/>
          </w:tcPr>
          <w:p w:rsidR="0044076D" w:rsidRPr="0044076D" w:rsidRDefault="0044076D" w:rsidP="0044076D">
            <w:pPr>
              <w:spacing w:line="276" w:lineRule="auto"/>
              <w:rPr>
                <w:rFonts w:ascii="Calibri" w:eastAsia="Calibri" w:hAnsi="Calibri"/>
                <w:sz w:val="22"/>
                <w:szCs w:val="22"/>
                <w:lang w:eastAsia="en-US"/>
              </w:rPr>
            </w:pPr>
          </w:p>
        </w:tc>
      </w:tr>
      <w:tr w:rsidR="0044076D" w:rsidRPr="0044076D" w:rsidTr="0044076D">
        <w:trPr>
          <w:trHeight w:val="30"/>
        </w:trPr>
        <w:tc>
          <w:tcPr>
            <w:tcW w:w="2552" w:type="dxa"/>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5386" w:type="dxa"/>
            <w:gridSpan w:val="2"/>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1201" w:type="dxa"/>
            <w:gridSpan w:val="2"/>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1040" w:type="dxa"/>
            <w:gridSpan w:val="2"/>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594" w:type="dxa"/>
            <w:noWrap/>
            <w:vAlign w:val="bottom"/>
            <w:hideMark/>
          </w:tcPr>
          <w:p w:rsidR="0044076D" w:rsidRPr="0044076D" w:rsidRDefault="0044076D" w:rsidP="0044076D">
            <w:pPr>
              <w:spacing w:line="276" w:lineRule="auto"/>
              <w:rPr>
                <w:rFonts w:ascii="Calibri" w:eastAsia="Calibri" w:hAnsi="Calibri"/>
                <w:sz w:val="22"/>
                <w:szCs w:val="22"/>
                <w:lang w:eastAsia="en-US"/>
              </w:rPr>
            </w:pPr>
          </w:p>
        </w:tc>
      </w:tr>
      <w:tr w:rsidR="0044076D" w:rsidRPr="0044076D" w:rsidTr="0044076D">
        <w:trPr>
          <w:trHeight w:val="300"/>
        </w:trPr>
        <w:tc>
          <w:tcPr>
            <w:tcW w:w="10773" w:type="dxa"/>
            <w:gridSpan w:val="8"/>
            <w:noWrap/>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ПРОГНОЗИРУЕМЫЕ </w:t>
            </w:r>
          </w:p>
        </w:tc>
      </w:tr>
      <w:tr w:rsidR="0044076D" w:rsidRPr="0044076D" w:rsidTr="0044076D">
        <w:trPr>
          <w:trHeight w:val="720"/>
        </w:trPr>
        <w:tc>
          <w:tcPr>
            <w:tcW w:w="10773" w:type="dxa"/>
            <w:gridSpan w:val="8"/>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поступления налоговых, неналоговых доходов  и безвозмездных поступлений в бюджет муниципального образования  Кипенское сельское поселение</w:t>
            </w:r>
          </w:p>
        </w:tc>
      </w:tr>
      <w:tr w:rsidR="0044076D" w:rsidRPr="0044076D" w:rsidTr="0044076D">
        <w:trPr>
          <w:trHeight w:val="300"/>
        </w:trPr>
        <w:tc>
          <w:tcPr>
            <w:tcW w:w="10773" w:type="dxa"/>
            <w:gridSpan w:val="8"/>
            <w:noWrap/>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на 2022 год и на плановый период 2023 и 2024 годов</w:t>
            </w:r>
          </w:p>
        </w:tc>
      </w:tr>
      <w:tr w:rsidR="0044076D" w:rsidRPr="0044076D" w:rsidTr="0044076D">
        <w:trPr>
          <w:trHeight w:val="300"/>
        </w:trPr>
        <w:tc>
          <w:tcPr>
            <w:tcW w:w="2552" w:type="dxa"/>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4819" w:type="dxa"/>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1768" w:type="dxa"/>
            <w:gridSpan w:val="3"/>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1040" w:type="dxa"/>
            <w:gridSpan w:val="2"/>
            <w:noWrap/>
            <w:vAlign w:val="bottom"/>
            <w:hideMark/>
          </w:tcPr>
          <w:p w:rsidR="0044076D" w:rsidRPr="0044076D" w:rsidRDefault="0044076D" w:rsidP="0044076D">
            <w:pPr>
              <w:spacing w:line="276" w:lineRule="auto"/>
              <w:rPr>
                <w:rFonts w:ascii="Calibri" w:eastAsia="Calibri" w:hAnsi="Calibri"/>
                <w:sz w:val="22"/>
                <w:szCs w:val="22"/>
                <w:lang w:eastAsia="en-US"/>
              </w:rPr>
            </w:pPr>
          </w:p>
        </w:tc>
        <w:tc>
          <w:tcPr>
            <w:tcW w:w="594" w:type="dxa"/>
            <w:noWrap/>
            <w:vAlign w:val="bottom"/>
            <w:hideMark/>
          </w:tcPr>
          <w:p w:rsidR="0044076D" w:rsidRPr="0044076D" w:rsidRDefault="0044076D" w:rsidP="0044076D">
            <w:pPr>
              <w:spacing w:line="276" w:lineRule="auto"/>
              <w:rPr>
                <w:rFonts w:ascii="Calibri" w:eastAsia="Calibri" w:hAnsi="Calibri"/>
                <w:sz w:val="22"/>
                <w:szCs w:val="22"/>
                <w:lang w:eastAsia="en-US"/>
              </w:rPr>
            </w:pPr>
          </w:p>
        </w:tc>
      </w:tr>
      <w:tr w:rsidR="0044076D" w:rsidRPr="0044076D" w:rsidTr="0044076D">
        <w:trPr>
          <w:trHeight w:val="300"/>
        </w:trPr>
        <w:tc>
          <w:tcPr>
            <w:tcW w:w="2552" w:type="dxa"/>
            <w:tcBorders>
              <w:top w:val="single" w:sz="4" w:space="0" w:color="auto"/>
              <w:left w:val="single" w:sz="4" w:space="0" w:color="auto"/>
              <w:bottom w:val="nil"/>
              <w:right w:val="single" w:sz="4" w:space="0" w:color="auto"/>
            </w:tcBorders>
            <w:noWrap/>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Код </w:t>
            </w:r>
            <w:proofErr w:type="gramStart"/>
            <w:r w:rsidRPr="0044076D">
              <w:rPr>
                <w:sz w:val="22"/>
                <w:szCs w:val="22"/>
                <w:lang w:eastAsia="en-US"/>
              </w:rPr>
              <w:t>бюджетной</w:t>
            </w:r>
            <w:proofErr w:type="gramEnd"/>
          </w:p>
        </w:tc>
        <w:tc>
          <w:tcPr>
            <w:tcW w:w="4819" w:type="dxa"/>
            <w:tcBorders>
              <w:top w:val="single" w:sz="4" w:space="0" w:color="auto"/>
              <w:left w:val="nil"/>
              <w:bottom w:val="nil"/>
              <w:right w:val="nil"/>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 </w:t>
            </w:r>
          </w:p>
        </w:tc>
        <w:tc>
          <w:tcPr>
            <w:tcW w:w="3402" w:type="dxa"/>
            <w:gridSpan w:val="6"/>
            <w:vMerge w:val="restart"/>
            <w:tcBorders>
              <w:top w:val="single" w:sz="4" w:space="0" w:color="auto"/>
              <w:left w:val="single" w:sz="4" w:space="0" w:color="auto"/>
              <w:bottom w:val="nil"/>
              <w:right w:val="single" w:sz="4" w:space="0" w:color="000000"/>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Сумма                                                     </w:t>
            </w:r>
            <w:proofErr w:type="gramStart"/>
            <w:r w:rsidRPr="0044076D">
              <w:rPr>
                <w:sz w:val="22"/>
                <w:szCs w:val="22"/>
                <w:lang w:eastAsia="en-US"/>
              </w:rPr>
              <w:t xml:space="preserve">( </w:t>
            </w:r>
            <w:proofErr w:type="gramEnd"/>
            <w:r w:rsidRPr="0044076D">
              <w:rPr>
                <w:sz w:val="22"/>
                <w:szCs w:val="22"/>
                <w:lang w:eastAsia="en-US"/>
              </w:rPr>
              <w:t>Тысяч рублей)</w:t>
            </w:r>
          </w:p>
        </w:tc>
      </w:tr>
      <w:tr w:rsidR="0044076D" w:rsidRPr="0044076D" w:rsidTr="0044076D">
        <w:trPr>
          <w:trHeight w:val="300"/>
        </w:trPr>
        <w:tc>
          <w:tcPr>
            <w:tcW w:w="2552" w:type="dxa"/>
            <w:tcBorders>
              <w:top w:val="nil"/>
              <w:left w:val="single" w:sz="4" w:space="0" w:color="auto"/>
              <w:bottom w:val="nil"/>
              <w:right w:val="single" w:sz="4" w:space="0" w:color="auto"/>
            </w:tcBorders>
            <w:noWrap/>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классификации</w:t>
            </w:r>
          </w:p>
        </w:tc>
        <w:tc>
          <w:tcPr>
            <w:tcW w:w="4819" w:type="dxa"/>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 xml:space="preserve">                     Источники доходов</w:t>
            </w:r>
          </w:p>
        </w:tc>
        <w:tc>
          <w:tcPr>
            <w:tcW w:w="8505" w:type="dxa"/>
            <w:gridSpan w:val="6"/>
            <w:vMerge/>
            <w:tcBorders>
              <w:top w:val="single" w:sz="4" w:space="0" w:color="auto"/>
              <w:left w:val="single" w:sz="4" w:space="0" w:color="auto"/>
              <w:bottom w:val="nil"/>
              <w:right w:val="single" w:sz="4" w:space="0" w:color="000000"/>
            </w:tcBorders>
            <w:vAlign w:val="center"/>
            <w:hideMark/>
          </w:tcPr>
          <w:p w:rsidR="0044076D" w:rsidRPr="0044076D" w:rsidRDefault="0044076D" w:rsidP="0044076D">
            <w:pPr>
              <w:rPr>
                <w:sz w:val="22"/>
                <w:szCs w:val="22"/>
                <w:lang w:eastAsia="en-US"/>
              </w:rPr>
            </w:pPr>
          </w:p>
        </w:tc>
      </w:tr>
      <w:tr w:rsidR="0044076D" w:rsidRPr="0044076D" w:rsidTr="0044076D">
        <w:trPr>
          <w:trHeight w:val="300"/>
        </w:trPr>
        <w:tc>
          <w:tcPr>
            <w:tcW w:w="2552" w:type="dxa"/>
            <w:tcBorders>
              <w:top w:val="nil"/>
              <w:left w:val="single" w:sz="4" w:space="0" w:color="auto"/>
              <w:bottom w:val="single" w:sz="4" w:space="0" w:color="auto"/>
              <w:right w:val="single" w:sz="4" w:space="0" w:color="auto"/>
            </w:tcBorders>
            <w:noWrap/>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w:t>
            </w:r>
          </w:p>
        </w:tc>
        <w:tc>
          <w:tcPr>
            <w:tcW w:w="4819" w:type="dxa"/>
            <w:tcBorders>
              <w:top w:val="nil"/>
              <w:left w:val="nil"/>
              <w:bottom w:val="single" w:sz="4" w:space="0" w:color="auto"/>
              <w:right w:val="nil"/>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 </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2022год</w:t>
            </w:r>
          </w:p>
        </w:tc>
        <w:tc>
          <w:tcPr>
            <w:tcW w:w="1275" w:type="dxa"/>
            <w:gridSpan w:val="2"/>
            <w:tcBorders>
              <w:top w:val="single" w:sz="4" w:space="0" w:color="auto"/>
              <w:left w:val="nil"/>
              <w:bottom w:val="single" w:sz="4" w:space="0" w:color="auto"/>
              <w:right w:val="single" w:sz="4" w:space="0" w:color="auto"/>
            </w:tcBorders>
            <w:noWrap/>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2023год</w:t>
            </w:r>
          </w:p>
        </w:tc>
        <w:tc>
          <w:tcPr>
            <w:tcW w:w="993" w:type="dxa"/>
            <w:gridSpan w:val="2"/>
            <w:tcBorders>
              <w:top w:val="single" w:sz="4" w:space="0" w:color="auto"/>
              <w:left w:val="nil"/>
              <w:bottom w:val="single" w:sz="4" w:space="0" w:color="auto"/>
              <w:right w:val="single" w:sz="4" w:space="0" w:color="auto"/>
            </w:tcBorders>
            <w:noWrap/>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2024год</w:t>
            </w:r>
          </w:p>
        </w:tc>
      </w:tr>
      <w:tr w:rsidR="0044076D" w:rsidRPr="0044076D" w:rsidTr="0044076D">
        <w:trPr>
          <w:trHeight w:val="300"/>
        </w:trPr>
        <w:tc>
          <w:tcPr>
            <w:tcW w:w="2552" w:type="dxa"/>
            <w:tcBorders>
              <w:top w:val="nil"/>
              <w:left w:val="single" w:sz="4" w:space="0" w:color="auto"/>
              <w:bottom w:val="single" w:sz="4" w:space="0" w:color="auto"/>
              <w:right w:val="single" w:sz="4" w:space="0" w:color="auto"/>
            </w:tcBorders>
            <w:noWrap/>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1</w:t>
            </w:r>
          </w:p>
        </w:tc>
        <w:tc>
          <w:tcPr>
            <w:tcW w:w="4819" w:type="dxa"/>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2</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3</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 4</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 5</w:t>
            </w:r>
          </w:p>
        </w:tc>
      </w:tr>
      <w:tr w:rsidR="0044076D" w:rsidRPr="0044076D" w:rsidTr="0044076D">
        <w:trPr>
          <w:trHeight w:val="330"/>
        </w:trPr>
        <w:tc>
          <w:tcPr>
            <w:tcW w:w="2552" w:type="dxa"/>
            <w:tcBorders>
              <w:top w:val="nil"/>
              <w:left w:val="single" w:sz="4" w:space="0" w:color="auto"/>
              <w:bottom w:val="single" w:sz="4" w:space="0" w:color="auto"/>
              <w:right w:val="single" w:sz="4" w:space="0" w:color="auto"/>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1 00 00000 00 0000 000</w:t>
            </w:r>
          </w:p>
        </w:tc>
        <w:tc>
          <w:tcPr>
            <w:tcW w:w="4819" w:type="dxa"/>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НАЛОГОВЫЕ И НЕНАЛОГОВЫЕ ДОХОДЫ</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33 543,20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31 175,00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32 479,6</w:t>
            </w:r>
          </w:p>
        </w:tc>
      </w:tr>
      <w:tr w:rsidR="0044076D" w:rsidRPr="0044076D" w:rsidTr="0044076D">
        <w:trPr>
          <w:trHeight w:val="345"/>
        </w:trPr>
        <w:tc>
          <w:tcPr>
            <w:tcW w:w="2552" w:type="dxa"/>
            <w:tcBorders>
              <w:top w:val="nil"/>
              <w:left w:val="single" w:sz="4" w:space="0" w:color="auto"/>
              <w:bottom w:val="single" w:sz="4" w:space="0" w:color="auto"/>
              <w:right w:val="single" w:sz="4" w:space="0" w:color="auto"/>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1 01 00000 00 0000 000</w:t>
            </w:r>
          </w:p>
        </w:tc>
        <w:tc>
          <w:tcPr>
            <w:tcW w:w="4819" w:type="dxa"/>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НАЛОГИ НА ПРИБЫЛЬ, ДОХОДЫ</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7 802,80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5 200,00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5 600,00</w:t>
            </w:r>
          </w:p>
        </w:tc>
      </w:tr>
      <w:tr w:rsidR="0044076D" w:rsidRPr="0044076D" w:rsidTr="0044076D">
        <w:trPr>
          <w:trHeight w:val="345"/>
        </w:trPr>
        <w:tc>
          <w:tcPr>
            <w:tcW w:w="2552" w:type="dxa"/>
            <w:tcBorders>
              <w:top w:val="nil"/>
              <w:left w:val="single" w:sz="4" w:space="0" w:color="auto"/>
              <w:bottom w:val="single" w:sz="4" w:space="0" w:color="auto"/>
              <w:right w:val="single" w:sz="4" w:space="0" w:color="auto"/>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1 01 02000 01 0000 110</w:t>
            </w:r>
          </w:p>
        </w:tc>
        <w:tc>
          <w:tcPr>
            <w:tcW w:w="4819" w:type="dxa"/>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Налог на доходы физических лиц</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7 802,80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5 200,00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5 600,00</w:t>
            </w:r>
          </w:p>
        </w:tc>
      </w:tr>
      <w:tr w:rsidR="0044076D" w:rsidRPr="0044076D" w:rsidTr="0044076D">
        <w:trPr>
          <w:trHeight w:val="930"/>
        </w:trPr>
        <w:tc>
          <w:tcPr>
            <w:tcW w:w="2552" w:type="dxa"/>
            <w:tcBorders>
              <w:top w:val="nil"/>
              <w:left w:val="single" w:sz="4" w:space="0" w:color="auto"/>
              <w:bottom w:val="single" w:sz="4" w:space="0" w:color="auto"/>
              <w:right w:val="single" w:sz="4" w:space="0" w:color="auto"/>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1 03 00000 00 0000 000</w:t>
            </w:r>
          </w:p>
        </w:tc>
        <w:tc>
          <w:tcPr>
            <w:tcW w:w="4819" w:type="dxa"/>
            <w:tcBorders>
              <w:top w:val="nil"/>
              <w:left w:val="nil"/>
              <w:bottom w:val="single" w:sz="4" w:space="0" w:color="auto"/>
              <w:right w:val="single" w:sz="4" w:space="0" w:color="auto"/>
            </w:tcBorders>
            <w:hideMark/>
          </w:tcPr>
          <w:p w:rsidR="0044076D" w:rsidRPr="0044076D" w:rsidRDefault="0044076D" w:rsidP="0044076D">
            <w:pPr>
              <w:spacing w:line="276" w:lineRule="auto"/>
              <w:rPr>
                <w:sz w:val="22"/>
                <w:szCs w:val="22"/>
                <w:lang w:eastAsia="en-US"/>
              </w:rPr>
            </w:pPr>
            <w:r w:rsidRPr="0044076D">
              <w:rPr>
                <w:sz w:val="22"/>
                <w:szCs w:val="22"/>
                <w:lang w:eastAsia="en-US"/>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1 082,9</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1 126,30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1 171,30</w:t>
            </w:r>
          </w:p>
        </w:tc>
      </w:tr>
      <w:tr w:rsidR="0044076D" w:rsidRPr="0044076D" w:rsidTr="0044076D">
        <w:trPr>
          <w:trHeight w:val="960"/>
        </w:trPr>
        <w:tc>
          <w:tcPr>
            <w:tcW w:w="2552" w:type="dxa"/>
            <w:tcBorders>
              <w:top w:val="nil"/>
              <w:left w:val="single" w:sz="4" w:space="0" w:color="auto"/>
              <w:bottom w:val="single" w:sz="4" w:space="0" w:color="auto"/>
              <w:right w:val="single" w:sz="4" w:space="0" w:color="auto"/>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1 03 02000 01 0000 110</w:t>
            </w:r>
          </w:p>
        </w:tc>
        <w:tc>
          <w:tcPr>
            <w:tcW w:w="4819" w:type="dxa"/>
            <w:tcBorders>
              <w:top w:val="nil"/>
              <w:left w:val="nil"/>
              <w:bottom w:val="single" w:sz="4" w:space="0" w:color="auto"/>
              <w:right w:val="single" w:sz="4" w:space="0" w:color="auto"/>
            </w:tcBorders>
            <w:hideMark/>
          </w:tcPr>
          <w:p w:rsidR="0044076D" w:rsidRPr="0044076D" w:rsidRDefault="0044076D" w:rsidP="0044076D">
            <w:pPr>
              <w:spacing w:line="276" w:lineRule="auto"/>
              <w:rPr>
                <w:sz w:val="22"/>
                <w:szCs w:val="22"/>
                <w:lang w:eastAsia="en-US"/>
              </w:rPr>
            </w:pPr>
            <w:r w:rsidRPr="0044076D">
              <w:rPr>
                <w:sz w:val="22"/>
                <w:szCs w:val="22"/>
                <w:lang w:eastAsia="en-US"/>
              </w:rPr>
              <w:t xml:space="preserve">Акцизы по подакцизным товарам (продукции), производимым на территории Российской Федерации </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1 082,9</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1 126,30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1 171,30</w:t>
            </w:r>
          </w:p>
        </w:tc>
      </w:tr>
      <w:tr w:rsidR="0044076D" w:rsidRPr="0044076D" w:rsidTr="0044076D">
        <w:trPr>
          <w:trHeight w:val="300"/>
        </w:trPr>
        <w:tc>
          <w:tcPr>
            <w:tcW w:w="2552" w:type="dxa"/>
            <w:tcBorders>
              <w:top w:val="nil"/>
              <w:left w:val="single" w:sz="4" w:space="0" w:color="auto"/>
              <w:bottom w:val="single" w:sz="4" w:space="0" w:color="auto"/>
              <w:right w:val="single" w:sz="4" w:space="0" w:color="auto"/>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1 06 00000 00 0000 000</w:t>
            </w:r>
          </w:p>
        </w:tc>
        <w:tc>
          <w:tcPr>
            <w:tcW w:w="4819" w:type="dxa"/>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НАЛОГИ НА ИМУЩЕСТВО</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ind w:right="-108"/>
              <w:jc w:val="right"/>
              <w:rPr>
                <w:b/>
                <w:bCs/>
                <w:sz w:val="22"/>
                <w:szCs w:val="22"/>
                <w:lang w:eastAsia="en-US"/>
              </w:rPr>
            </w:pPr>
            <w:r w:rsidRPr="0044076D">
              <w:rPr>
                <w:b/>
                <w:bCs/>
                <w:sz w:val="22"/>
                <w:szCs w:val="22"/>
                <w:lang w:eastAsia="en-US"/>
              </w:rPr>
              <w:t>17 600,00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18 100,00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18 900,00</w:t>
            </w:r>
          </w:p>
        </w:tc>
      </w:tr>
      <w:tr w:rsidR="0044076D" w:rsidRPr="0044076D" w:rsidTr="0044076D">
        <w:trPr>
          <w:trHeight w:val="360"/>
        </w:trPr>
        <w:tc>
          <w:tcPr>
            <w:tcW w:w="2552" w:type="dxa"/>
            <w:tcBorders>
              <w:top w:val="nil"/>
              <w:left w:val="single" w:sz="4" w:space="0" w:color="auto"/>
              <w:bottom w:val="single" w:sz="4" w:space="0" w:color="auto"/>
              <w:right w:val="single" w:sz="4" w:space="0" w:color="auto"/>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1 06 01000 10 0000 110</w:t>
            </w:r>
          </w:p>
        </w:tc>
        <w:tc>
          <w:tcPr>
            <w:tcW w:w="4819" w:type="dxa"/>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Налог на имущество физических лиц</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700,00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700,00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900,00</w:t>
            </w:r>
          </w:p>
        </w:tc>
      </w:tr>
      <w:tr w:rsidR="0044076D" w:rsidRPr="0044076D" w:rsidTr="0044076D">
        <w:trPr>
          <w:trHeight w:val="345"/>
        </w:trPr>
        <w:tc>
          <w:tcPr>
            <w:tcW w:w="2552" w:type="dxa"/>
            <w:tcBorders>
              <w:top w:val="nil"/>
              <w:left w:val="single" w:sz="4" w:space="0" w:color="auto"/>
              <w:bottom w:val="single" w:sz="4" w:space="0" w:color="auto"/>
              <w:right w:val="single" w:sz="4" w:space="0" w:color="auto"/>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1 06 06000 10 0000 110</w:t>
            </w:r>
          </w:p>
        </w:tc>
        <w:tc>
          <w:tcPr>
            <w:tcW w:w="4819" w:type="dxa"/>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Земельный налог</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16 900,00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17 400,00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18 000,00</w:t>
            </w:r>
          </w:p>
        </w:tc>
      </w:tr>
      <w:tr w:rsidR="0044076D" w:rsidRPr="0044076D" w:rsidTr="0044076D">
        <w:trPr>
          <w:trHeight w:val="345"/>
        </w:trPr>
        <w:tc>
          <w:tcPr>
            <w:tcW w:w="2552" w:type="dxa"/>
            <w:tcBorders>
              <w:top w:val="nil"/>
              <w:left w:val="single" w:sz="4" w:space="0" w:color="auto"/>
              <w:bottom w:val="single" w:sz="4" w:space="0" w:color="auto"/>
              <w:right w:val="single" w:sz="4" w:space="0" w:color="auto"/>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1 08 00000 00 0000 000 </w:t>
            </w:r>
          </w:p>
        </w:tc>
        <w:tc>
          <w:tcPr>
            <w:tcW w:w="4819" w:type="dxa"/>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ГОСУДАРСТВЕННАЯ ПОШЛИНА</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54,60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56,70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59,00</w:t>
            </w:r>
          </w:p>
        </w:tc>
      </w:tr>
      <w:tr w:rsidR="0044076D" w:rsidRPr="0044076D" w:rsidTr="0044076D">
        <w:trPr>
          <w:trHeight w:val="1590"/>
        </w:trPr>
        <w:tc>
          <w:tcPr>
            <w:tcW w:w="2552" w:type="dxa"/>
            <w:tcBorders>
              <w:top w:val="nil"/>
              <w:left w:val="single" w:sz="4" w:space="0" w:color="auto"/>
              <w:bottom w:val="single" w:sz="4" w:space="0" w:color="auto"/>
              <w:right w:val="single" w:sz="4" w:space="0" w:color="auto"/>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1 08 04000 10 0000 110 </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54,60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56,70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59,00</w:t>
            </w:r>
          </w:p>
        </w:tc>
      </w:tr>
      <w:tr w:rsidR="0044076D" w:rsidRPr="0044076D" w:rsidTr="0044076D">
        <w:trPr>
          <w:trHeight w:val="975"/>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1 11 00000 00 0000 000</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4 511,60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4 620,50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4 675,30</w:t>
            </w:r>
          </w:p>
        </w:tc>
      </w:tr>
      <w:tr w:rsidR="0044076D" w:rsidRPr="0044076D" w:rsidTr="0044076D">
        <w:trPr>
          <w:trHeight w:val="975"/>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1 11 05000 00 0000 120</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Cs/>
                <w:sz w:val="22"/>
                <w:szCs w:val="22"/>
                <w:lang w:eastAsia="en-US"/>
              </w:rPr>
            </w:pPr>
            <w:r w:rsidRPr="0044076D">
              <w:rPr>
                <w:bCs/>
                <w:sz w:val="22"/>
                <w:szCs w:val="22"/>
                <w:lang w:eastAsia="en-US"/>
              </w:rPr>
              <w:t>3 100,00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Cs/>
                <w:sz w:val="22"/>
                <w:szCs w:val="22"/>
                <w:lang w:eastAsia="en-US"/>
              </w:rPr>
            </w:pPr>
            <w:r w:rsidRPr="0044076D">
              <w:rPr>
                <w:bCs/>
                <w:sz w:val="22"/>
                <w:szCs w:val="22"/>
                <w:lang w:eastAsia="en-US"/>
              </w:rPr>
              <w:t>3 250,00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Cs/>
                <w:sz w:val="22"/>
                <w:szCs w:val="22"/>
                <w:lang w:eastAsia="en-US"/>
              </w:rPr>
            </w:pPr>
            <w:r w:rsidRPr="0044076D">
              <w:rPr>
                <w:bCs/>
                <w:sz w:val="22"/>
                <w:szCs w:val="22"/>
                <w:lang w:eastAsia="en-US"/>
              </w:rPr>
              <w:t>3 250,00</w:t>
            </w:r>
          </w:p>
        </w:tc>
      </w:tr>
      <w:tr w:rsidR="0044076D" w:rsidRPr="0044076D" w:rsidTr="0044076D">
        <w:trPr>
          <w:trHeight w:val="1800"/>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lastRenderedPageBreak/>
              <w:t>1 11 09000 00 0000 120</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1 411,6</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1 370,50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1 425,30</w:t>
            </w:r>
          </w:p>
        </w:tc>
      </w:tr>
      <w:tr w:rsidR="0044076D" w:rsidRPr="0044076D" w:rsidTr="0044076D">
        <w:trPr>
          <w:trHeight w:val="1064"/>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1 12 00000 00 0000 000</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ПЛАТЕЖИ ПРИ ПОЛЬЗОВАНИИ ПРИРОДНЫМИ РЕСУРСАМИ</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sz w:val="22"/>
                <w:szCs w:val="22"/>
                <w:lang w:eastAsia="en-US"/>
              </w:rPr>
            </w:pPr>
            <w:r w:rsidRPr="0044076D">
              <w:rPr>
                <w:b/>
                <w:sz w:val="22"/>
                <w:szCs w:val="22"/>
                <w:lang w:eastAsia="en-US"/>
              </w:rPr>
              <w:t>53,00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sz w:val="22"/>
                <w:szCs w:val="22"/>
                <w:lang w:eastAsia="en-US"/>
              </w:rPr>
            </w:pPr>
            <w:r w:rsidRPr="0044076D">
              <w:rPr>
                <w:b/>
                <w:sz w:val="22"/>
                <w:szCs w:val="22"/>
                <w:lang w:eastAsia="en-US"/>
              </w:rPr>
              <w:t>11,00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sz w:val="22"/>
                <w:szCs w:val="22"/>
                <w:lang w:eastAsia="en-US"/>
              </w:rPr>
            </w:pPr>
            <w:r w:rsidRPr="0044076D">
              <w:rPr>
                <w:b/>
                <w:sz w:val="22"/>
                <w:szCs w:val="22"/>
                <w:lang w:eastAsia="en-US"/>
              </w:rPr>
              <w:t>11,00</w:t>
            </w:r>
          </w:p>
        </w:tc>
      </w:tr>
      <w:tr w:rsidR="0044076D" w:rsidRPr="0044076D" w:rsidTr="0044076D">
        <w:trPr>
          <w:trHeight w:val="1064"/>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1 12 01000 00 0000 120</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Плата за негативное воздействие на окружающую среду</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53,00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11,00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11,00</w:t>
            </w:r>
          </w:p>
        </w:tc>
      </w:tr>
      <w:tr w:rsidR="0044076D" w:rsidRPr="0044076D" w:rsidTr="0044076D">
        <w:trPr>
          <w:trHeight w:val="1064"/>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1 13 00000 00 0000 000 </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ДОХОДЫ ОТ ОКАЗАНИЯ ПЛАТНЫХ УСЛУГ (РАБОТ) И КОМПЕНСАЦИИ ЗАТРАТ ГОСУДАРСТВА</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2 000,00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2 000,00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2 000,00</w:t>
            </w:r>
          </w:p>
        </w:tc>
      </w:tr>
      <w:tr w:rsidR="0044076D" w:rsidRPr="0044076D" w:rsidTr="0044076D">
        <w:trPr>
          <w:trHeight w:val="1064"/>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1 13 01000 00 0000 130</w:t>
            </w:r>
          </w:p>
        </w:tc>
        <w:tc>
          <w:tcPr>
            <w:tcW w:w="4819" w:type="dxa"/>
            <w:tcBorders>
              <w:top w:val="nil"/>
              <w:left w:val="nil"/>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Доходы от оказания платных услуг (работ)</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2 000,00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 xml:space="preserve"> 2 000,00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2 000,00</w:t>
            </w:r>
          </w:p>
        </w:tc>
      </w:tr>
      <w:tr w:rsidR="0044076D" w:rsidRPr="0044076D" w:rsidTr="0044076D">
        <w:trPr>
          <w:trHeight w:val="890"/>
        </w:trPr>
        <w:tc>
          <w:tcPr>
            <w:tcW w:w="2552" w:type="dxa"/>
            <w:tcBorders>
              <w:top w:val="single" w:sz="4" w:space="0" w:color="auto"/>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1 15 00000 00 0000 000</w:t>
            </w:r>
          </w:p>
        </w:tc>
        <w:tc>
          <w:tcPr>
            <w:tcW w:w="4819" w:type="dxa"/>
            <w:tcBorders>
              <w:top w:val="single" w:sz="4" w:space="0" w:color="auto"/>
              <w:left w:val="nil"/>
              <w:bottom w:val="single" w:sz="4" w:space="0" w:color="auto"/>
              <w:right w:val="nil"/>
            </w:tcBorders>
            <w:vAlign w:val="center"/>
            <w:hideMark/>
          </w:tcPr>
          <w:p w:rsidR="0044076D" w:rsidRPr="0044076D" w:rsidRDefault="0044076D" w:rsidP="0044076D">
            <w:pPr>
              <w:spacing w:line="276" w:lineRule="auto"/>
              <w:rPr>
                <w:sz w:val="22"/>
                <w:szCs w:val="22"/>
                <w:lang w:eastAsia="en-US"/>
              </w:rPr>
            </w:pPr>
            <w:r w:rsidRPr="0044076D">
              <w:rPr>
                <w:sz w:val="22"/>
                <w:szCs w:val="22"/>
                <w:lang w:eastAsia="en-US"/>
              </w:rPr>
              <w:t>АДМИНИСТРАТИВНЫЕ ПЛАТЕЖИ И СБОРЫ</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44076D" w:rsidRPr="0044076D" w:rsidRDefault="0044076D" w:rsidP="0044076D">
            <w:pPr>
              <w:spacing w:line="276" w:lineRule="auto"/>
              <w:jc w:val="right"/>
              <w:rPr>
                <w:b/>
                <w:sz w:val="22"/>
                <w:szCs w:val="22"/>
                <w:lang w:eastAsia="en-US"/>
              </w:rPr>
            </w:pPr>
            <w:r w:rsidRPr="0044076D">
              <w:rPr>
                <w:b/>
                <w:sz w:val="22"/>
                <w:szCs w:val="22"/>
                <w:lang w:eastAsia="en-US"/>
              </w:rPr>
              <w:t>16,10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sz w:val="22"/>
                <w:szCs w:val="22"/>
                <w:lang w:eastAsia="en-US"/>
              </w:rPr>
            </w:pPr>
            <w:r w:rsidRPr="0044076D">
              <w:rPr>
                <w:b/>
                <w:sz w:val="22"/>
                <w:szCs w:val="22"/>
                <w:lang w:eastAsia="en-US"/>
              </w:rPr>
              <w:t>16,70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sz w:val="22"/>
                <w:szCs w:val="22"/>
                <w:lang w:eastAsia="en-US"/>
              </w:rPr>
            </w:pPr>
            <w:r w:rsidRPr="0044076D">
              <w:rPr>
                <w:b/>
                <w:sz w:val="22"/>
                <w:szCs w:val="22"/>
                <w:lang w:eastAsia="en-US"/>
              </w:rPr>
              <w:t>17,40</w:t>
            </w:r>
          </w:p>
        </w:tc>
      </w:tr>
      <w:tr w:rsidR="0044076D" w:rsidRPr="0044076D" w:rsidTr="0044076D">
        <w:trPr>
          <w:trHeight w:val="945"/>
        </w:trPr>
        <w:tc>
          <w:tcPr>
            <w:tcW w:w="2552" w:type="dxa"/>
            <w:tcBorders>
              <w:top w:val="single" w:sz="4" w:space="0" w:color="auto"/>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1 15 02000 00 0000 140</w:t>
            </w:r>
          </w:p>
        </w:tc>
        <w:tc>
          <w:tcPr>
            <w:tcW w:w="4819" w:type="dxa"/>
            <w:tcBorders>
              <w:top w:val="single" w:sz="4" w:space="0" w:color="auto"/>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Платежи, взимаемые государственными и муниципальными органами (организациями) за выполнение определенных функций</w:t>
            </w:r>
          </w:p>
        </w:tc>
        <w:tc>
          <w:tcPr>
            <w:tcW w:w="1134" w:type="dxa"/>
            <w:gridSpan w:val="2"/>
            <w:tcBorders>
              <w:top w:val="single" w:sz="4" w:space="0" w:color="auto"/>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16,10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16,70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17,40</w:t>
            </w:r>
          </w:p>
        </w:tc>
      </w:tr>
      <w:tr w:rsidR="0044076D" w:rsidRPr="0044076D" w:rsidTr="0044076D">
        <w:trPr>
          <w:trHeight w:val="413"/>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1 16 00000 00 0000 000</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Штрафы, санкции, возмещение ущерба</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122,20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43,80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45,60</w:t>
            </w:r>
          </w:p>
        </w:tc>
      </w:tr>
      <w:tr w:rsidR="0044076D" w:rsidRPr="0044076D" w:rsidTr="0044076D">
        <w:trPr>
          <w:trHeight w:val="2520"/>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1 16 07000 01 0000 140</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110,00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33,80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35,60</w:t>
            </w:r>
          </w:p>
        </w:tc>
      </w:tr>
      <w:tr w:rsidR="0044076D" w:rsidRPr="0044076D" w:rsidTr="0044076D">
        <w:trPr>
          <w:trHeight w:val="563"/>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1 16 10000 00 0000 140</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Платежи в целях возмещения причиненного ущерба (убытков)</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12,20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10,00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10,00</w:t>
            </w:r>
          </w:p>
        </w:tc>
      </w:tr>
      <w:tr w:rsidR="0044076D" w:rsidRPr="0044076D" w:rsidTr="0044076D">
        <w:trPr>
          <w:trHeight w:val="563"/>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1 17 00000 00 0000 000</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ПРОЧИЕ НЕНАЛОГОВЫЕ ДОХОДЫ</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sz w:val="22"/>
                <w:szCs w:val="22"/>
                <w:lang w:eastAsia="en-US"/>
              </w:rPr>
            </w:pPr>
            <w:r w:rsidRPr="0044076D">
              <w:rPr>
                <w:b/>
                <w:sz w:val="22"/>
                <w:szCs w:val="22"/>
                <w:lang w:eastAsia="en-US"/>
              </w:rPr>
              <w:t>300,0</w:t>
            </w:r>
          </w:p>
        </w:tc>
        <w:tc>
          <w:tcPr>
            <w:tcW w:w="1275" w:type="dxa"/>
            <w:gridSpan w:val="2"/>
            <w:tcBorders>
              <w:top w:val="nil"/>
              <w:left w:val="nil"/>
              <w:bottom w:val="single" w:sz="4" w:space="0" w:color="auto"/>
              <w:right w:val="single" w:sz="4" w:space="0" w:color="auto"/>
            </w:tcBorders>
            <w:noWrap/>
            <w:vAlign w:val="bottom"/>
          </w:tcPr>
          <w:p w:rsidR="0044076D" w:rsidRPr="0044076D" w:rsidRDefault="0044076D" w:rsidP="0044076D">
            <w:pPr>
              <w:spacing w:line="276" w:lineRule="auto"/>
              <w:jc w:val="right"/>
              <w:rPr>
                <w:b/>
                <w:sz w:val="22"/>
                <w:szCs w:val="22"/>
                <w:lang w:eastAsia="en-US"/>
              </w:rPr>
            </w:pPr>
          </w:p>
        </w:tc>
        <w:tc>
          <w:tcPr>
            <w:tcW w:w="993" w:type="dxa"/>
            <w:gridSpan w:val="2"/>
            <w:tcBorders>
              <w:top w:val="nil"/>
              <w:left w:val="nil"/>
              <w:bottom w:val="single" w:sz="4" w:space="0" w:color="auto"/>
              <w:right w:val="single" w:sz="4" w:space="0" w:color="auto"/>
            </w:tcBorders>
            <w:noWrap/>
            <w:vAlign w:val="bottom"/>
          </w:tcPr>
          <w:p w:rsidR="0044076D" w:rsidRPr="0044076D" w:rsidRDefault="0044076D" w:rsidP="0044076D">
            <w:pPr>
              <w:spacing w:line="276" w:lineRule="auto"/>
              <w:jc w:val="right"/>
              <w:rPr>
                <w:b/>
                <w:sz w:val="22"/>
                <w:szCs w:val="22"/>
                <w:lang w:eastAsia="en-US"/>
              </w:rPr>
            </w:pPr>
          </w:p>
        </w:tc>
      </w:tr>
      <w:tr w:rsidR="0044076D" w:rsidRPr="0044076D" w:rsidTr="0044076D">
        <w:trPr>
          <w:trHeight w:val="563"/>
        </w:trPr>
        <w:tc>
          <w:tcPr>
            <w:tcW w:w="2552" w:type="dxa"/>
            <w:tcBorders>
              <w:top w:val="nil"/>
              <w:left w:val="single" w:sz="4" w:space="0" w:color="auto"/>
              <w:bottom w:val="single" w:sz="4" w:space="0" w:color="auto"/>
              <w:right w:val="single" w:sz="4" w:space="0" w:color="auto"/>
            </w:tcBorders>
            <w:vAlign w:val="center"/>
            <w:hideMark/>
          </w:tcPr>
          <w:p w:rsidR="0044076D" w:rsidRPr="0044076D" w:rsidRDefault="0044076D" w:rsidP="0044076D">
            <w:pPr>
              <w:spacing w:line="276" w:lineRule="auto"/>
              <w:jc w:val="center"/>
              <w:rPr>
                <w:sz w:val="22"/>
                <w:szCs w:val="22"/>
                <w:lang w:eastAsia="en-US"/>
              </w:rPr>
            </w:pPr>
            <w:r w:rsidRPr="0044076D">
              <w:rPr>
                <w:sz w:val="22"/>
                <w:szCs w:val="22"/>
                <w:lang w:eastAsia="en-US"/>
              </w:rPr>
              <w:t>1 17 05000 00 0000 180</w:t>
            </w:r>
          </w:p>
        </w:tc>
        <w:tc>
          <w:tcPr>
            <w:tcW w:w="4819" w:type="dxa"/>
            <w:tcBorders>
              <w:top w:val="nil"/>
              <w:left w:val="nil"/>
              <w:bottom w:val="single" w:sz="4" w:space="0" w:color="auto"/>
              <w:right w:val="single" w:sz="4" w:space="0" w:color="auto"/>
            </w:tcBorders>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Прочие неналоговые доходы</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300,0</w:t>
            </w:r>
          </w:p>
        </w:tc>
        <w:tc>
          <w:tcPr>
            <w:tcW w:w="1275" w:type="dxa"/>
            <w:gridSpan w:val="2"/>
            <w:tcBorders>
              <w:top w:val="nil"/>
              <w:left w:val="nil"/>
              <w:bottom w:val="single" w:sz="4" w:space="0" w:color="auto"/>
              <w:right w:val="single" w:sz="4" w:space="0" w:color="auto"/>
            </w:tcBorders>
            <w:noWrap/>
            <w:vAlign w:val="bottom"/>
          </w:tcPr>
          <w:p w:rsidR="0044076D" w:rsidRPr="0044076D" w:rsidRDefault="0044076D" w:rsidP="0044076D">
            <w:pPr>
              <w:spacing w:line="276" w:lineRule="auto"/>
              <w:jc w:val="right"/>
              <w:rPr>
                <w:sz w:val="22"/>
                <w:szCs w:val="22"/>
                <w:lang w:eastAsia="en-US"/>
              </w:rPr>
            </w:pPr>
          </w:p>
        </w:tc>
        <w:tc>
          <w:tcPr>
            <w:tcW w:w="993" w:type="dxa"/>
            <w:gridSpan w:val="2"/>
            <w:tcBorders>
              <w:top w:val="nil"/>
              <w:left w:val="nil"/>
              <w:bottom w:val="single" w:sz="4" w:space="0" w:color="auto"/>
              <w:right w:val="single" w:sz="4" w:space="0" w:color="auto"/>
            </w:tcBorders>
            <w:noWrap/>
            <w:vAlign w:val="bottom"/>
          </w:tcPr>
          <w:p w:rsidR="0044076D" w:rsidRPr="0044076D" w:rsidRDefault="0044076D" w:rsidP="0044076D">
            <w:pPr>
              <w:spacing w:line="276" w:lineRule="auto"/>
              <w:jc w:val="right"/>
              <w:rPr>
                <w:sz w:val="22"/>
                <w:szCs w:val="22"/>
                <w:lang w:eastAsia="en-US"/>
              </w:rPr>
            </w:pPr>
          </w:p>
        </w:tc>
      </w:tr>
      <w:tr w:rsidR="0044076D" w:rsidRPr="0044076D" w:rsidTr="0044076D">
        <w:trPr>
          <w:trHeight w:val="405"/>
        </w:trPr>
        <w:tc>
          <w:tcPr>
            <w:tcW w:w="2552" w:type="dxa"/>
            <w:tcBorders>
              <w:top w:val="nil"/>
              <w:left w:val="single" w:sz="4" w:space="0" w:color="auto"/>
              <w:bottom w:val="single" w:sz="4" w:space="0" w:color="auto"/>
              <w:right w:val="single" w:sz="4" w:space="0" w:color="auto"/>
            </w:tcBorders>
            <w:vAlign w:val="bottom"/>
            <w:hideMark/>
          </w:tcPr>
          <w:p w:rsidR="0044076D" w:rsidRPr="0044076D" w:rsidRDefault="0044076D" w:rsidP="0044076D">
            <w:pPr>
              <w:spacing w:line="276" w:lineRule="auto"/>
              <w:jc w:val="center"/>
              <w:rPr>
                <w:sz w:val="22"/>
                <w:szCs w:val="22"/>
                <w:lang w:eastAsia="en-US"/>
              </w:rPr>
            </w:pPr>
            <w:r w:rsidRPr="0044076D">
              <w:rPr>
                <w:sz w:val="22"/>
                <w:szCs w:val="22"/>
                <w:lang w:eastAsia="en-US"/>
              </w:rPr>
              <w:t xml:space="preserve"> 2 00 00000 00 0000 000</w:t>
            </w:r>
          </w:p>
        </w:tc>
        <w:tc>
          <w:tcPr>
            <w:tcW w:w="4819" w:type="dxa"/>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rPr>
                <w:sz w:val="22"/>
                <w:szCs w:val="22"/>
                <w:lang w:eastAsia="en-US"/>
              </w:rPr>
            </w:pPr>
            <w:r w:rsidRPr="0044076D">
              <w:rPr>
                <w:sz w:val="22"/>
                <w:szCs w:val="22"/>
                <w:lang w:eastAsia="en-US"/>
              </w:rPr>
              <w:t>БЕЗВОЗМЕЗДНЫЕ ПОСТУПЛЕНИЯ</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19 119,5</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16 821,7</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46 336,7</w:t>
            </w:r>
          </w:p>
        </w:tc>
      </w:tr>
      <w:tr w:rsidR="0044076D" w:rsidRPr="0044076D" w:rsidTr="0044076D">
        <w:trPr>
          <w:trHeight w:val="1005"/>
        </w:trPr>
        <w:tc>
          <w:tcPr>
            <w:tcW w:w="2552" w:type="dxa"/>
            <w:tcBorders>
              <w:top w:val="nil"/>
              <w:left w:val="single" w:sz="4" w:space="0" w:color="auto"/>
              <w:bottom w:val="single" w:sz="4" w:space="0" w:color="auto"/>
              <w:right w:val="single" w:sz="4" w:space="0" w:color="auto"/>
            </w:tcBorders>
            <w:noWrap/>
            <w:vAlign w:val="center"/>
            <w:hideMark/>
          </w:tcPr>
          <w:p w:rsidR="0044076D" w:rsidRPr="0044076D" w:rsidRDefault="0044076D" w:rsidP="0044076D">
            <w:pPr>
              <w:spacing w:line="276" w:lineRule="auto"/>
              <w:rPr>
                <w:sz w:val="22"/>
                <w:szCs w:val="22"/>
                <w:lang w:eastAsia="en-US"/>
              </w:rPr>
            </w:pPr>
            <w:r w:rsidRPr="0044076D">
              <w:rPr>
                <w:sz w:val="22"/>
                <w:szCs w:val="22"/>
                <w:lang w:eastAsia="en-US"/>
              </w:rPr>
              <w:t>2 02 10000 00 0000 150</w:t>
            </w:r>
          </w:p>
        </w:tc>
        <w:tc>
          <w:tcPr>
            <w:tcW w:w="4819" w:type="dxa"/>
            <w:tcBorders>
              <w:top w:val="nil"/>
              <w:left w:val="nil"/>
              <w:bottom w:val="single" w:sz="4" w:space="0" w:color="auto"/>
              <w:right w:val="single" w:sz="4" w:space="0" w:color="auto"/>
            </w:tcBorders>
            <w:hideMark/>
          </w:tcPr>
          <w:p w:rsidR="0044076D" w:rsidRPr="0044076D" w:rsidRDefault="0044076D" w:rsidP="0044076D">
            <w:pPr>
              <w:spacing w:line="276" w:lineRule="auto"/>
              <w:rPr>
                <w:sz w:val="22"/>
                <w:szCs w:val="22"/>
                <w:lang w:eastAsia="en-US"/>
              </w:rPr>
            </w:pPr>
            <w:r w:rsidRPr="0044076D">
              <w:rPr>
                <w:sz w:val="22"/>
                <w:szCs w:val="22"/>
                <w:lang w:eastAsia="en-US"/>
              </w:rPr>
              <w:t>Дотации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14 158,30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14 744,50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15 433,80</w:t>
            </w:r>
          </w:p>
        </w:tc>
      </w:tr>
      <w:tr w:rsidR="0044076D" w:rsidRPr="0044076D" w:rsidTr="0044076D">
        <w:trPr>
          <w:trHeight w:val="1005"/>
        </w:trPr>
        <w:tc>
          <w:tcPr>
            <w:tcW w:w="2552" w:type="dxa"/>
            <w:tcBorders>
              <w:top w:val="nil"/>
              <w:left w:val="single" w:sz="4" w:space="0" w:color="auto"/>
              <w:bottom w:val="single" w:sz="4" w:space="0" w:color="auto"/>
              <w:right w:val="single" w:sz="4" w:space="0" w:color="auto"/>
            </w:tcBorders>
            <w:noWrap/>
            <w:vAlign w:val="center"/>
            <w:hideMark/>
          </w:tcPr>
          <w:p w:rsidR="0044076D" w:rsidRPr="0044076D" w:rsidRDefault="0044076D" w:rsidP="0044076D">
            <w:pPr>
              <w:spacing w:line="276" w:lineRule="auto"/>
              <w:rPr>
                <w:sz w:val="22"/>
                <w:szCs w:val="22"/>
                <w:lang w:eastAsia="en-US"/>
              </w:rPr>
            </w:pPr>
            <w:r w:rsidRPr="0044076D">
              <w:rPr>
                <w:sz w:val="22"/>
                <w:szCs w:val="22"/>
                <w:lang w:eastAsia="en-US"/>
              </w:rPr>
              <w:lastRenderedPageBreak/>
              <w:t>2 02 20000 00 0000 150</w:t>
            </w:r>
          </w:p>
        </w:tc>
        <w:tc>
          <w:tcPr>
            <w:tcW w:w="4819" w:type="dxa"/>
            <w:tcBorders>
              <w:top w:val="nil"/>
              <w:left w:val="nil"/>
              <w:bottom w:val="single" w:sz="4" w:space="0" w:color="auto"/>
              <w:right w:val="single" w:sz="4" w:space="0" w:color="auto"/>
            </w:tcBorders>
            <w:hideMark/>
          </w:tcPr>
          <w:p w:rsidR="0044076D" w:rsidRPr="0044076D" w:rsidRDefault="0044076D" w:rsidP="0044076D">
            <w:pPr>
              <w:spacing w:line="276" w:lineRule="auto"/>
              <w:rPr>
                <w:sz w:val="22"/>
                <w:szCs w:val="22"/>
                <w:lang w:eastAsia="en-US"/>
              </w:rPr>
            </w:pPr>
            <w:r w:rsidRPr="0044076D">
              <w:rPr>
                <w:sz w:val="22"/>
                <w:szCs w:val="22"/>
                <w:lang w:eastAsia="en-US"/>
              </w:rPr>
              <w:t xml:space="preserve">Субсидии бюджетам сельских поселений  на </w:t>
            </w:r>
            <w:proofErr w:type="spellStart"/>
            <w:r w:rsidRPr="0044076D">
              <w:rPr>
                <w:sz w:val="22"/>
                <w:szCs w:val="22"/>
                <w:lang w:eastAsia="en-US"/>
              </w:rPr>
              <w:t>софинансирование</w:t>
            </w:r>
            <w:proofErr w:type="spellEnd"/>
            <w:r w:rsidRPr="0044076D">
              <w:rPr>
                <w:sz w:val="22"/>
                <w:szCs w:val="22"/>
                <w:lang w:eastAsia="en-US"/>
              </w:rPr>
              <w:t xml:space="preserve"> капитальных вложений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4 544,1</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1 774,10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30 589,5</w:t>
            </w:r>
          </w:p>
        </w:tc>
      </w:tr>
      <w:tr w:rsidR="0044076D" w:rsidRPr="0044076D" w:rsidTr="0044076D">
        <w:trPr>
          <w:trHeight w:val="1005"/>
        </w:trPr>
        <w:tc>
          <w:tcPr>
            <w:tcW w:w="2552" w:type="dxa"/>
            <w:tcBorders>
              <w:top w:val="nil"/>
              <w:left w:val="single" w:sz="4" w:space="0" w:color="auto"/>
              <w:bottom w:val="single" w:sz="4" w:space="0" w:color="auto"/>
              <w:right w:val="single" w:sz="4" w:space="0" w:color="auto"/>
            </w:tcBorders>
            <w:noWrap/>
            <w:vAlign w:val="center"/>
            <w:hideMark/>
          </w:tcPr>
          <w:p w:rsidR="0044076D" w:rsidRPr="0044076D" w:rsidRDefault="0044076D" w:rsidP="0044076D">
            <w:pPr>
              <w:spacing w:line="276" w:lineRule="auto"/>
              <w:rPr>
                <w:sz w:val="22"/>
                <w:szCs w:val="22"/>
                <w:lang w:eastAsia="en-US"/>
              </w:rPr>
            </w:pPr>
            <w:r w:rsidRPr="0044076D">
              <w:rPr>
                <w:sz w:val="22"/>
                <w:szCs w:val="22"/>
                <w:lang w:eastAsia="en-US"/>
              </w:rPr>
              <w:t>2 02 30000 00 0000 150</w:t>
            </w:r>
          </w:p>
        </w:tc>
        <w:tc>
          <w:tcPr>
            <w:tcW w:w="4819" w:type="dxa"/>
            <w:tcBorders>
              <w:top w:val="nil"/>
              <w:left w:val="nil"/>
              <w:bottom w:val="single" w:sz="4" w:space="0" w:color="auto"/>
              <w:right w:val="single" w:sz="4" w:space="0" w:color="auto"/>
            </w:tcBorders>
            <w:hideMark/>
          </w:tcPr>
          <w:p w:rsidR="0044076D" w:rsidRPr="0044076D" w:rsidRDefault="0044076D" w:rsidP="0044076D">
            <w:pPr>
              <w:spacing w:line="276" w:lineRule="auto"/>
              <w:rPr>
                <w:sz w:val="22"/>
                <w:szCs w:val="22"/>
                <w:lang w:eastAsia="en-US"/>
              </w:rPr>
            </w:pPr>
            <w:r w:rsidRPr="0044076D">
              <w:rPr>
                <w:sz w:val="22"/>
                <w:szCs w:val="22"/>
                <w:lang w:eastAsia="en-US"/>
              </w:rPr>
              <w:t>Субвенции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303,10</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303,10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313,4</w:t>
            </w:r>
          </w:p>
        </w:tc>
      </w:tr>
      <w:tr w:rsidR="0044076D" w:rsidRPr="0044076D" w:rsidTr="0044076D">
        <w:trPr>
          <w:trHeight w:val="1005"/>
        </w:trPr>
        <w:tc>
          <w:tcPr>
            <w:tcW w:w="2552" w:type="dxa"/>
            <w:tcBorders>
              <w:top w:val="nil"/>
              <w:left w:val="single" w:sz="4" w:space="0" w:color="auto"/>
              <w:bottom w:val="single" w:sz="4" w:space="0" w:color="auto"/>
              <w:right w:val="single" w:sz="4" w:space="0" w:color="auto"/>
            </w:tcBorders>
            <w:noWrap/>
            <w:vAlign w:val="center"/>
            <w:hideMark/>
          </w:tcPr>
          <w:p w:rsidR="0044076D" w:rsidRPr="0044076D" w:rsidRDefault="0044076D" w:rsidP="0044076D">
            <w:pPr>
              <w:spacing w:line="276" w:lineRule="auto"/>
              <w:rPr>
                <w:sz w:val="22"/>
                <w:szCs w:val="22"/>
                <w:lang w:eastAsia="en-US"/>
              </w:rPr>
            </w:pPr>
            <w:r w:rsidRPr="0044076D">
              <w:rPr>
                <w:sz w:val="22"/>
                <w:szCs w:val="22"/>
                <w:lang w:eastAsia="en-US"/>
              </w:rPr>
              <w:t>2 07 05000 00 0000 150</w:t>
            </w:r>
          </w:p>
        </w:tc>
        <w:tc>
          <w:tcPr>
            <w:tcW w:w="4819" w:type="dxa"/>
            <w:tcBorders>
              <w:top w:val="nil"/>
              <w:left w:val="nil"/>
              <w:bottom w:val="single" w:sz="4" w:space="0" w:color="auto"/>
              <w:right w:val="single" w:sz="4" w:space="0" w:color="auto"/>
            </w:tcBorders>
            <w:hideMark/>
          </w:tcPr>
          <w:p w:rsidR="0044076D" w:rsidRPr="0044076D" w:rsidRDefault="0044076D" w:rsidP="0044076D">
            <w:pPr>
              <w:spacing w:line="276" w:lineRule="auto"/>
              <w:rPr>
                <w:sz w:val="22"/>
                <w:szCs w:val="22"/>
                <w:lang w:eastAsia="en-US"/>
              </w:rPr>
            </w:pPr>
            <w:r w:rsidRPr="0044076D">
              <w:rPr>
                <w:sz w:val="22"/>
                <w:szCs w:val="22"/>
                <w:lang w:eastAsia="en-US"/>
              </w:rPr>
              <w:t>Безвозмездные поступления в бюджет сельских поселений</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sz w:val="22"/>
                <w:szCs w:val="22"/>
                <w:lang w:eastAsia="en-US"/>
              </w:rPr>
            </w:pPr>
            <w:r w:rsidRPr="0044076D">
              <w:rPr>
                <w:sz w:val="22"/>
                <w:szCs w:val="22"/>
                <w:lang w:eastAsia="en-US"/>
              </w:rPr>
              <w:t>114,0</w:t>
            </w:r>
          </w:p>
        </w:tc>
        <w:tc>
          <w:tcPr>
            <w:tcW w:w="1275" w:type="dxa"/>
            <w:gridSpan w:val="2"/>
            <w:tcBorders>
              <w:top w:val="nil"/>
              <w:left w:val="nil"/>
              <w:bottom w:val="single" w:sz="4" w:space="0" w:color="auto"/>
              <w:right w:val="single" w:sz="4" w:space="0" w:color="auto"/>
            </w:tcBorders>
            <w:noWrap/>
            <w:vAlign w:val="bottom"/>
          </w:tcPr>
          <w:p w:rsidR="0044076D" w:rsidRPr="0044076D" w:rsidRDefault="0044076D" w:rsidP="0044076D">
            <w:pPr>
              <w:spacing w:line="276" w:lineRule="auto"/>
              <w:jc w:val="right"/>
              <w:rPr>
                <w:sz w:val="22"/>
                <w:szCs w:val="22"/>
                <w:lang w:eastAsia="en-US"/>
              </w:rPr>
            </w:pPr>
          </w:p>
        </w:tc>
        <w:tc>
          <w:tcPr>
            <w:tcW w:w="993" w:type="dxa"/>
            <w:gridSpan w:val="2"/>
            <w:tcBorders>
              <w:top w:val="nil"/>
              <w:left w:val="nil"/>
              <w:bottom w:val="single" w:sz="4" w:space="0" w:color="auto"/>
              <w:right w:val="single" w:sz="4" w:space="0" w:color="auto"/>
            </w:tcBorders>
            <w:noWrap/>
            <w:vAlign w:val="bottom"/>
          </w:tcPr>
          <w:p w:rsidR="0044076D" w:rsidRPr="0044076D" w:rsidRDefault="0044076D" w:rsidP="0044076D">
            <w:pPr>
              <w:spacing w:line="276" w:lineRule="auto"/>
              <w:jc w:val="right"/>
              <w:rPr>
                <w:sz w:val="22"/>
                <w:szCs w:val="22"/>
                <w:lang w:eastAsia="en-US"/>
              </w:rPr>
            </w:pPr>
          </w:p>
        </w:tc>
      </w:tr>
      <w:tr w:rsidR="0044076D" w:rsidRPr="0044076D" w:rsidTr="0044076D">
        <w:trPr>
          <w:trHeight w:val="300"/>
        </w:trPr>
        <w:tc>
          <w:tcPr>
            <w:tcW w:w="2552" w:type="dxa"/>
            <w:tcBorders>
              <w:top w:val="nil"/>
              <w:left w:val="single" w:sz="4" w:space="0" w:color="auto"/>
              <w:bottom w:val="single" w:sz="4" w:space="0" w:color="auto"/>
              <w:right w:val="single" w:sz="4" w:space="0" w:color="auto"/>
            </w:tcBorders>
            <w:noWrap/>
            <w:vAlign w:val="bottom"/>
            <w:hideMark/>
          </w:tcPr>
          <w:p w:rsidR="0044076D" w:rsidRPr="0044076D" w:rsidRDefault="0044076D" w:rsidP="0044076D">
            <w:pPr>
              <w:spacing w:line="276" w:lineRule="auto"/>
              <w:jc w:val="center"/>
              <w:rPr>
                <w:b/>
                <w:bCs/>
                <w:sz w:val="22"/>
                <w:szCs w:val="22"/>
                <w:lang w:eastAsia="en-US"/>
              </w:rPr>
            </w:pPr>
            <w:r w:rsidRPr="0044076D">
              <w:rPr>
                <w:b/>
                <w:bCs/>
                <w:sz w:val="22"/>
                <w:szCs w:val="22"/>
                <w:lang w:eastAsia="en-US"/>
              </w:rPr>
              <w:t> </w:t>
            </w:r>
          </w:p>
        </w:tc>
        <w:tc>
          <w:tcPr>
            <w:tcW w:w="4819" w:type="dxa"/>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rPr>
                <w:b/>
                <w:bCs/>
                <w:sz w:val="22"/>
                <w:szCs w:val="22"/>
                <w:lang w:eastAsia="en-US"/>
              </w:rPr>
            </w:pPr>
            <w:r w:rsidRPr="0044076D">
              <w:rPr>
                <w:b/>
                <w:bCs/>
                <w:sz w:val="22"/>
                <w:szCs w:val="22"/>
                <w:lang w:eastAsia="en-US"/>
              </w:rPr>
              <w:t>Всего доходов:</w:t>
            </w:r>
          </w:p>
        </w:tc>
        <w:tc>
          <w:tcPr>
            <w:tcW w:w="1134"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52 662,7</w:t>
            </w:r>
          </w:p>
        </w:tc>
        <w:tc>
          <w:tcPr>
            <w:tcW w:w="1275"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47 996,70</w:t>
            </w:r>
          </w:p>
        </w:tc>
        <w:tc>
          <w:tcPr>
            <w:tcW w:w="993" w:type="dxa"/>
            <w:gridSpan w:val="2"/>
            <w:tcBorders>
              <w:top w:val="nil"/>
              <w:left w:val="nil"/>
              <w:bottom w:val="single" w:sz="4" w:space="0" w:color="auto"/>
              <w:right w:val="single" w:sz="4" w:space="0" w:color="auto"/>
            </w:tcBorders>
            <w:noWrap/>
            <w:vAlign w:val="bottom"/>
            <w:hideMark/>
          </w:tcPr>
          <w:p w:rsidR="0044076D" w:rsidRPr="0044076D" w:rsidRDefault="0044076D" w:rsidP="0044076D">
            <w:pPr>
              <w:spacing w:line="276" w:lineRule="auto"/>
              <w:jc w:val="right"/>
              <w:rPr>
                <w:b/>
                <w:bCs/>
                <w:sz w:val="22"/>
                <w:szCs w:val="22"/>
                <w:lang w:eastAsia="en-US"/>
              </w:rPr>
            </w:pPr>
            <w:r w:rsidRPr="0044076D">
              <w:rPr>
                <w:b/>
                <w:bCs/>
                <w:sz w:val="22"/>
                <w:szCs w:val="22"/>
                <w:lang w:eastAsia="en-US"/>
              </w:rPr>
              <w:t>78 816,3</w:t>
            </w:r>
          </w:p>
        </w:tc>
      </w:tr>
    </w:tbl>
    <w:p w:rsidR="0044076D" w:rsidRPr="0044076D" w:rsidRDefault="0044076D" w:rsidP="0044076D"/>
    <w:p w:rsidR="000003EC" w:rsidRDefault="000003EC" w:rsidP="000003EC">
      <w:pPr>
        <w:jc w:val="right"/>
        <w:rPr>
          <w:sz w:val="20"/>
          <w:szCs w:val="20"/>
        </w:rPr>
      </w:pPr>
    </w:p>
    <w:p w:rsidR="000003EC" w:rsidRDefault="000003EC" w:rsidP="000003EC">
      <w:pPr>
        <w:jc w:val="right"/>
        <w:rPr>
          <w:sz w:val="20"/>
          <w:szCs w:val="20"/>
        </w:rPr>
      </w:pPr>
    </w:p>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3C0552" w:rsidRDefault="003C0552"/>
    <w:p w:rsidR="003C0552" w:rsidRDefault="003C0552"/>
    <w:p w:rsidR="003C0552" w:rsidRDefault="003C0552"/>
    <w:p w:rsidR="003C0552" w:rsidRDefault="003C0552"/>
    <w:p w:rsidR="003C0552" w:rsidRDefault="003C0552"/>
    <w:tbl>
      <w:tblPr>
        <w:tblW w:w="11483" w:type="dxa"/>
        <w:tblInd w:w="-1452" w:type="dxa"/>
        <w:tblLayout w:type="fixed"/>
        <w:tblLook w:val="04A0" w:firstRow="1" w:lastRow="0" w:firstColumn="1" w:lastColumn="0" w:noHBand="0" w:noVBand="1"/>
      </w:tblPr>
      <w:tblGrid>
        <w:gridCol w:w="142"/>
        <w:gridCol w:w="1716"/>
        <w:gridCol w:w="954"/>
        <w:gridCol w:w="709"/>
        <w:gridCol w:w="23"/>
        <w:gridCol w:w="828"/>
        <w:gridCol w:w="23"/>
        <w:gridCol w:w="213"/>
        <w:gridCol w:w="236"/>
        <w:gridCol w:w="259"/>
        <w:gridCol w:w="426"/>
        <w:gridCol w:w="283"/>
        <w:gridCol w:w="619"/>
        <w:gridCol w:w="657"/>
        <w:gridCol w:w="142"/>
        <w:gridCol w:w="122"/>
        <w:gridCol w:w="586"/>
        <w:gridCol w:w="1134"/>
        <w:gridCol w:w="1276"/>
        <w:gridCol w:w="1135"/>
      </w:tblGrid>
      <w:tr w:rsidR="00B92A97" w:rsidRPr="00B92A97" w:rsidTr="00317CE6">
        <w:trPr>
          <w:gridBefore w:val="1"/>
          <w:gridAfter w:val="4"/>
          <w:wBefore w:w="142" w:type="dxa"/>
          <w:wAfter w:w="4131" w:type="dxa"/>
          <w:trHeight w:val="398"/>
        </w:trPr>
        <w:tc>
          <w:tcPr>
            <w:tcW w:w="7210" w:type="dxa"/>
            <w:gridSpan w:val="15"/>
            <w:tcBorders>
              <w:top w:val="nil"/>
              <w:left w:val="nil"/>
              <w:bottom w:val="nil"/>
              <w:right w:val="nil"/>
            </w:tcBorders>
            <w:shd w:val="clear" w:color="auto" w:fill="auto"/>
            <w:vAlign w:val="center"/>
            <w:hideMark/>
          </w:tcPr>
          <w:p w:rsidR="00AE32F0" w:rsidRDefault="00AE32F0" w:rsidP="00317CE6">
            <w:pPr>
              <w:jc w:val="right"/>
              <w:rPr>
                <w:b/>
                <w:bCs/>
                <w:color w:val="000000"/>
                <w:sz w:val="28"/>
                <w:szCs w:val="28"/>
              </w:rPr>
            </w:pPr>
          </w:p>
          <w:p w:rsidR="00AE32F0" w:rsidRDefault="00AE32F0" w:rsidP="00317CE6">
            <w:pPr>
              <w:jc w:val="right"/>
              <w:rPr>
                <w:b/>
                <w:bCs/>
                <w:color w:val="000000"/>
                <w:sz w:val="28"/>
                <w:szCs w:val="28"/>
              </w:rPr>
            </w:pPr>
          </w:p>
          <w:p w:rsidR="00AE32F0" w:rsidRDefault="00AE32F0" w:rsidP="00317CE6">
            <w:pPr>
              <w:jc w:val="right"/>
              <w:rPr>
                <w:b/>
                <w:bCs/>
                <w:color w:val="000000"/>
                <w:sz w:val="28"/>
                <w:szCs w:val="28"/>
              </w:rPr>
            </w:pPr>
          </w:p>
          <w:p w:rsidR="00B92A97" w:rsidRPr="00B92A97" w:rsidRDefault="00AE32F0" w:rsidP="00317CE6">
            <w:pPr>
              <w:jc w:val="right"/>
              <w:rPr>
                <w:b/>
                <w:bCs/>
                <w:color w:val="000000"/>
                <w:sz w:val="28"/>
                <w:szCs w:val="28"/>
              </w:rPr>
            </w:pPr>
            <w:bookmarkStart w:id="0" w:name="_GoBack"/>
            <w:bookmarkEnd w:id="0"/>
            <w:r>
              <w:rPr>
                <w:b/>
                <w:bCs/>
                <w:color w:val="000000"/>
                <w:sz w:val="28"/>
                <w:szCs w:val="28"/>
              </w:rPr>
              <w:t>П</w:t>
            </w:r>
            <w:r w:rsidR="00317CE6">
              <w:rPr>
                <w:b/>
                <w:bCs/>
                <w:color w:val="000000"/>
                <w:sz w:val="28"/>
                <w:szCs w:val="28"/>
              </w:rPr>
              <w:t>риложение 6</w:t>
            </w:r>
          </w:p>
        </w:tc>
      </w:tr>
      <w:tr w:rsidR="00B92A97" w:rsidRPr="00B92A97" w:rsidTr="00317CE6">
        <w:trPr>
          <w:gridBefore w:val="1"/>
          <w:gridAfter w:val="5"/>
          <w:wBefore w:w="142" w:type="dxa"/>
          <w:wAfter w:w="4253" w:type="dxa"/>
          <w:trHeight w:val="300"/>
        </w:trPr>
        <w:tc>
          <w:tcPr>
            <w:tcW w:w="1716"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54"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685" w:type="dxa"/>
            <w:gridSpan w:val="2"/>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02" w:type="dxa"/>
            <w:gridSpan w:val="2"/>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799" w:type="dxa"/>
            <w:gridSpan w:val="2"/>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317CE6" w:rsidRPr="00317CE6" w:rsidTr="00317CE6">
        <w:trPr>
          <w:trHeight w:val="398"/>
        </w:trPr>
        <w:tc>
          <w:tcPr>
            <w:tcW w:w="11483" w:type="dxa"/>
            <w:gridSpan w:val="20"/>
            <w:tcBorders>
              <w:top w:val="nil"/>
              <w:left w:val="nil"/>
              <w:bottom w:val="nil"/>
              <w:right w:val="nil"/>
            </w:tcBorders>
            <w:shd w:val="clear" w:color="auto" w:fill="auto"/>
            <w:vAlign w:val="center"/>
            <w:hideMark/>
          </w:tcPr>
          <w:p w:rsidR="00317CE6" w:rsidRPr="00317CE6" w:rsidRDefault="00317CE6" w:rsidP="00317CE6">
            <w:pPr>
              <w:jc w:val="center"/>
              <w:rPr>
                <w:b/>
                <w:bCs/>
                <w:color w:val="000000"/>
                <w:sz w:val="28"/>
                <w:szCs w:val="28"/>
              </w:rPr>
            </w:pPr>
            <w:r w:rsidRPr="00317CE6">
              <w:rPr>
                <w:b/>
                <w:bCs/>
                <w:color w:val="000000"/>
                <w:sz w:val="28"/>
                <w:szCs w:val="28"/>
              </w:rPr>
              <w:t>Ведомственная структура расходов бюджета</w:t>
            </w:r>
            <w:r>
              <w:rPr>
                <w:b/>
                <w:bCs/>
                <w:color w:val="000000"/>
                <w:sz w:val="28"/>
                <w:szCs w:val="28"/>
              </w:rPr>
              <w:t xml:space="preserve">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r>
      <w:tr w:rsidR="00317CE6" w:rsidRPr="00317CE6" w:rsidTr="00317CE6">
        <w:trPr>
          <w:trHeight w:val="300"/>
        </w:trPr>
        <w:tc>
          <w:tcPr>
            <w:tcW w:w="3544" w:type="dxa"/>
            <w:gridSpan w:val="5"/>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708" w:type="dxa"/>
            <w:gridSpan w:val="3"/>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850" w:type="dxa"/>
            <w:gridSpan w:val="3"/>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bl>
    <w:p w:rsidR="00B92A97" w:rsidRDefault="00B92A97" w:rsidP="00317CE6"/>
    <w:tbl>
      <w:tblPr>
        <w:tblW w:w="11341" w:type="dxa"/>
        <w:tblInd w:w="-1168" w:type="dxa"/>
        <w:tblLayout w:type="fixed"/>
        <w:tblLook w:val="04A0" w:firstRow="1" w:lastRow="0" w:firstColumn="1" w:lastColumn="0" w:noHBand="0" w:noVBand="1"/>
      </w:tblPr>
      <w:tblGrid>
        <w:gridCol w:w="3261"/>
        <w:gridCol w:w="992"/>
        <w:gridCol w:w="709"/>
        <w:gridCol w:w="709"/>
        <w:gridCol w:w="1276"/>
        <w:gridCol w:w="708"/>
        <w:gridCol w:w="1134"/>
        <w:gridCol w:w="1276"/>
        <w:gridCol w:w="1276"/>
      </w:tblGrid>
      <w:tr w:rsidR="00C01702" w:rsidRPr="00C01702" w:rsidTr="00C01702">
        <w:trPr>
          <w:trHeight w:val="398"/>
        </w:trPr>
        <w:tc>
          <w:tcPr>
            <w:tcW w:w="3261" w:type="dxa"/>
            <w:tcBorders>
              <w:top w:val="nil"/>
              <w:left w:val="nil"/>
              <w:bottom w:val="nil"/>
              <w:right w:val="nil"/>
            </w:tcBorders>
            <w:shd w:val="clear" w:color="auto" w:fill="auto"/>
            <w:vAlign w:val="center"/>
            <w:hideMark/>
          </w:tcPr>
          <w:p w:rsidR="00C01702" w:rsidRPr="00C01702" w:rsidRDefault="00C01702" w:rsidP="00C01702">
            <w:pPr>
              <w:jc w:val="right"/>
              <w:rPr>
                <w:color w:val="000000"/>
                <w:sz w:val="28"/>
                <w:szCs w:val="28"/>
              </w:rPr>
            </w:pPr>
            <w:r w:rsidRPr="00C01702">
              <w:rPr>
                <w:color w:val="000000"/>
                <w:sz w:val="28"/>
                <w:szCs w:val="28"/>
              </w:rPr>
              <w:t> </w:t>
            </w:r>
          </w:p>
        </w:tc>
        <w:tc>
          <w:tcPr>
            <w:tcW w:w="992" w:type="dxa"/>
            <w:tcBorders>
              <w:top w:val="nil"/>
              <w:left w:val="nil"/>
              <w:bottom w:val="nil"/>
              <w:right w:val="nil"/>
            </w:tcBorders>
            <w:shd w:val="clear" w:color="auto" w:fill="auto"/>
            <w:vAlign w:val="center"/>
            <w:hideMark/>
          </w:tcPr>
          <w:p w:rsidR="00C01702" w:rsidRPr="00C01702" w:rsidRDefault="00C01702" w:rsidP="00C01702">
            <w:pPr>
              <w:jc w:val="right"/>
              <w:rPr>
                <w:color w:val="000000"/>
                <w:sz w:val="28"/>
                <w:szCs w:val="28"/>
              </w:rPr>
            </w:pPr>
            <w:r w:rsidRPr="00C01702">
              <w:rPr>
                <w:color w:val="000000"/>
                <w:sz w:val="28"/>
                <w:szCs w:val="28"/>
              </w:rPr>
              <w:t> </w:t>
            </w:r>
          </w:p>
        </w:tc>
        <w:tc>
          <w:tcPr>
            <w:tcW w:w="709" w:type="dxa"/>
            <w:tcBorders>
              <w:top w:val="nil"/>
              <w:left w:val="nil"/>
              <w:bottom w:val="nil"/>
              <w:right w:val="nil"/>
            </w:tcBorders>
            <w:shd w:val="clear" w:color="auto" w:fill="auto"/>
            <w:vAlign w:val="center"/>
            <w:hideMark/>
          </w:tcPr>
          <w:p w:rsidR="00C01702" w:rsidRPr="00C01702" w:rsidRDefault="00C01702" w:rsidP="00C01702">
            <w:pPr>
              <w:jc w:val="right"/>
              <w:rPr>
                <w:color w:val="000000"/>
                <w:sz w:val="28"/>
                <w:szCs w:val="28"/>
              </w:rPr>
            </w:pPr>
            <w:r w:rsidRPr="00C01702">
              <w:rPr>
                <w:color w:val="000000"/>
                <w:sz w:val="28"/>
                <w:szCs w:val="28"/>
              </w:rPr>
              <w:t> </w:t>
            </w:r>
          </w:p>
        </w:tc>
        <w:tc>
          <w:tcPr>
            <w:tcW w:w="709" w:type="dxa"/>
            <w:tcBorders>
              <w:top w:val="nil"/>
              <w:left w:val="nil"/>
              <w:bottom w:val="nil"/>
              <w:right w:val="nil"/>
            </w:tcBorders>
            <w:shd w:val="clear" w:color="auto" w:fill="auto"/>
            <w:vAlign w:val="center"/>
            <w:hideMark/>
          </w:tcPr>
          <w:p w:rsidR="00C01702" w:rsidRPr="00C01702" w:rsidRDefault="00C01702" w:rsidP="00C01702">
            <w:pPr>
              <w:jc w:val="right"/>
              <w:rPr>
                <w:color w:val="000000"/>
                <w:sz w:val="28"/>
                <w:szCs w:val="28"/>
              </w:rPr>
            </w:pPr>
            <w:r w:rsidRPr="00C01702">
              <w:rPr>
                <w:color w:val="000000"/>
                <w:sz w:val="28"/>
                <w:szCs w:val="28"/>
              </w:rPr>
              <w:t> </w:t>
            </w:r>
          </w:p>
        </w:tc>
        <w:tc>
          <w:tcPr>
            <w:tcW w:w="1276" w:type="dxa"/>
            <w:tcBorders>
              <w:top w:val="nil"/>
              <w:left w:val="nil"/>
              <w:bottom w:val="nil"/>
              <w:right w:val="nil"/>
            </w:tcBorders>
            <w:shd w:val="clear" w:color="auto" w:fill="auto"/>
            <w:vAlign w:val="center"/>
            <w:hideMark/>
          </w:tcPr>
          <w:p w:rsidR="00C01702" w:rsidRPr="00C01702" w:rsidRDefault="00C01702" w:rsidP="00C01702">
            <w:pPr>
              <w:jc w:val="right"/>
              <w:rPr>
                <w:color w:val="000000"/>
                <w:sz w:val="28"/>
                <w:szCs w:val="28"/>
              </w:rPr>
            </w:pPr>
            <w:r w:rsidRPr="00C01702">
              <w:rPr>
                <w:color w:val="000000"/>
                <w:sz w:val="28"/>
                <w:szCs w:val="28"/>
              </w:rPr>
              <w:t> </w:t>
            </w:r>
          </w:p>
        </w:tc>
        <w:tc>
          <w:tcPr>
            <w:tcW w:w="708" w:type="dxa"/>
            <w:tcBorders>
              <w:top w:val="nil"/>
              <w:left w:val="nil"/>
              <w:bottom w:val="nil"/>
              <w:right w:val="nil"/>
            </w:tcBorders>
            <w:shd w:val="clear" w:color="auto" w:fill="auto"/>
            <w:vAlign w:val="center"/>
            <w:hideMark/>
          </w:tcPr>
          <w:p w:rsidR="00C01702" w:rsidRPr="00C01702" w:rsidRDefault="00C01702" w:rsidP="00C01702">
            <w:pPr>
              <w:jc w:val="right"/>
              <w:rPr>
                <w:color w:val="000000"/>
                <w:sz w:val="28"/>
                <w:szCs w:val="28"/>
              </w:rPr>
            </w:pPr>
            <w:r w:rsidRPr="00C01702">
              <w:rPr>
                <w:color w:val="000000"/>
                <w:sz w:val="28"/>
                <w:szCs w:val="28"/>
              </w:rPr>
              <w:t> </w:t>
            </w:r>
          </w:p>
        </w:tc>
        <w:tc>
          <w:tcPr>
            <w:tcW w:w="1134" w:type="dxa"/>
            <w:tcBorders>
              <w:top w:val="nil"/>
              <w:left w:val="nil"/>
              <w:bottom w:val="nil"/>
              <w:right w:val="nil"/>
            </w:tcBorders>
            <w:shd w:val="clear" w:color="auto" w:fill="auto"/>
            <w:vAlign w:val="center"/>
            <w:hideMark/>
          </w:tcPr>
          <w:p w:rsidR="00C01702" w:rsidRPr="00C01702" w:rsidRDefault="00C01702" w:rsidP="00C01702">
            <w:pPr>
              <w:jc w:val="right"/>
              <w:rPr>
                <w:color w:val="000000"/>
                <w:sz w:val="28"/>
                <w:szCs w:val="28"/>
              </w:rPr>
            </w:pPr>
            <w:r w:rsidRPr="00C01702">
              <w:rPr>
                <w:color w:val="000000"/>
                <w:sz w:val="28"/>
                <w:szCs w:val="28"/>
              </w:rPr>
              <w:t> </w:t>
            </w:r>
          </w:p>
        </w:tc>
        <w:tc>
          <w:tcPr>
            <w:tcW w:w="1276" w:type="dxa"/>
            <w:tcBorders>
              <w:top w:val="nil"/>
              <w:left w:val="nil"/>
              <w:bottom w:val="nil"/>
              <w:right w:val="nil"/>
            </w:tcBorders>
            <w:shd w:val="clear" w:color="auto" w:fill="auto"/>
            <w:vAlign w:val="center"/>
            <w:hideMark/>
          </w:tcPr>
          <w:p w:rsidR="00C01702" w:rsidRPr="00C01702" w:rsidRDefault="00C01702" w:rsidP="00C01702">
            <w:pPr>
              <w:jc w:val="right"/>
              <w:rPr>
                <w:color w:val="000000"/>
                <w:sz w:val="28"/>
                <w:szCs w:val="28"/>
              </w:rPr>
            </w:pPr>
            <w:r w:rsidRPr="00C01702">
              <w:rPr>
                <w:color w:val="000000"/>
                <w:sz w:val="28"/>
                <w:szCs w:val="28"/>
              </w:rPr>
              <w:t> </w:t>
            </w:r>
          </w:p>
        </w:tc>
        <w:tc>
          <w:tcPr>
            <w:tcW w:w="1276" w:type="dxa"/>
            <w:tcBorders>
              <w:top w:val="nil"/>
              <w:left w:val="nil"/>
              <w:bottom w:val="nil"/>
              <w:right w:val="nil"/>
            </w:tcBorders>
            <w:shd w:val="clear" w:color="auto" w:fill="auto"/>
            <w:vAlign w:val="center"/>
            <w:hideMark/>
          </w:tcPr>
          <w:p w:rsidR="00C01702" w:rsidRPr="00C01702" w:rsidRDefault="00C01702" w:rsidP="00C01702">
            <w:pPr>
              <w:jc w:val="right"/>
              <w:rPr>
                <w:color w:val="000000"/>
                <w:sz w:val="28"/>
                <w:szCs w:val="28"/>
              </w:rPr>
            </w:pPr>
            <w:r w:rsidRPr="00C01702">
              <w:rPr>
                <w:color w:val="000000"/>
                <w:sz w:val="28"/>
                <w:szCs w:val="28"/>
              </w:rPr>
              <w:t>тыс. руб.</w:t>
            </w:r>
          </w:p>
        </w:tc>
      </w:tr>
      <w:tr w:rsidR="00C01702" w:rsidRPr="00C01702" w:rsidTr="00C01702">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proofErr w:type="spellStart"/>
            <w:r w:rsidRPr="00C01702">
              <w:rPr>
                <w:b/>
                <w:bCs/>
                <w:color w:val="00000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proofErr w:type="gramStart"/>
            <w:r w:rsidRPr="00C01702">
              <w:rPr>
                <w:b/>
                <w:bCs/>
                <w:color w:val="000000"/>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Сумма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2024 г.</w:t>
            </w:r>
          </w:p>
        </w:tc>
      </w:tr>
      <w:tr w:rsidR="00C01702" w:rsidRPr="00C01702" w:rsidTr="00C01702">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МЕСТНАЯ АДМИНИСТРАЦИЯ КИПЕНСКОГО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54 936,6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45 461,7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76 110,3</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20 255,8</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17 073,5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17 873,5</w:t>
            </w:r>
          </w:p>
        </w:tc>
      </w:tr>
      <w:tr w:rsidR="00C01702" w:rsidRPr="00C01702" w:rsidTr="00C01702">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19 592,3</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16 520,0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17 320,0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Обеспечение деятельности аппаратов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19 511,5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16 520,0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17 320,0</w:t>
            </w:r>
          </w:p>
        </w:tc>
      </w:tr>
      <w:tr w:rsidR="00C01702" w:rsidRPr="00C01702" w:rsidTr="00C01702">
        <w:trPr>
          <w:trHeight w:val="376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11 551,0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9 500,0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9 800,0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11 551,0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9 500,0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9 800,0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7 958,5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7 000,0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7 500,0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7 958,5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7 000,0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7 500,0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Обеспечение деятельности аппаратов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 xml:space="preserve">Иные межбюджетные трансферты на передачу полномочий по исполнению бюджета и </w:t>
            </w:r>
            <w:proofErr w:type="gramStart"/>
            <w:r w:rsidRPr="00C01702">
              <w:rPr>
                <w:color w:val="000000"/>
              </w:rPr>
              <w:t>контролю за</w:t>
            </w:r>
            <w:proofErr w:type="gramEnd"/>
            <w:r w:rsidRPr="00C01702">
              <w:rPr>
                <w:color w:val="000000"/>
              </w:rPr>
              <w:t xml:space="preserve"> исполнением данного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99.0.00.05010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80,8</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 xml:space="preserve">Иные межбюджетные трансферты на передачу полномочий по исполнению бюджета и </w:t>
            </w:r>
            <w:proofErr w:type="gramStart"/>
            <w:r w:rsidRPr="00C01702">
              <w:rPr>
                <w:i/>
                <w:iCs/>
                <w:color w:val="000000"/>
              </w:rPr>
              <w:t>контролю за</w:t>
            </w:r>
            <w:proofErr w:type="gramEnd"/>
            <w:r w:rsidRPr="00C01702">
              <w:rPr>
                <w:i/>
                <w:iCs/>
                <w:color w:val="000000"/>
              </w:rPr>
              <w:t xml:space="preserve"> исполнением данного бюджета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99.0.00.05010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80,8</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99.0.00.05010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80,8</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50,0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Реализация мероприятий за счет средств резервного фонда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99.0.00.00220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Реализация мероприятий за счет средств резервного фонда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99.0.00.00220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99.0.00.00220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870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593,5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503,5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503,5</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lastRenderedPageBreak/>
              <w:t>Прочие расходы в рамках полномочий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99.0.00.00280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590,0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500,0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99.0.00.00280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590,0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99.0.00.00280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590,0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99.0.00.71340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3,5</w:t>
            </w:r>
          </w:p>
        </w:tc>
      </w:tr>
      <w:tr w:rsidR="00C01702" w:rsidRPr="00C01702" w:rsidTr="00C01702">
        <w:trPr>
          <w:trHeight w:val="30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99.0.00.71340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3,5</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99.0.00.71340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3,5</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309,9</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309,9</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99.0.00.51180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309,9</w:t>
            </w:r>
          </w:p>
        </w:tc>
      </w:tr>
      <w:tr w:rsidR="00C01702" w:rsidRPr="00C01702" w:rsidTr="00C01702">
        <w:trPr>
          <w:trHeight w:val="41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99.0.00.51180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309,9</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99.0.00.51180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309,9</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2 541,7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60,0</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2 541,7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60,0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Проведение превентивных мероприятий в области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07.4.01.01190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2 181,7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07.4.01.01190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2 181,7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07.4.01.01190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2 181,7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proofErr w:type="spellStart"/>
            <w:r w:rsidRPr="00C01702">
              <w:rPr>
                <w:color w:val="000000"/>
              </w:rPr>
              <w:t>Мероприятия</w:t>
            </w:r>
            <w:proofErr w:type="gramStart"/>
            <w:r w:rsidRPr="00C01702">
              <w:rPr>
                <w:color w:val="000000"/>
              </w:rPr>
              <w:t>,н</w:t>
            </w:r>
            <w:proofErr w:type="gramEnd"/>
            <w:r w:rsidRPr="00C01702">
              <w:rPr>
                <w:color w:val="000000"/>
              </w:rPr>
              <w:t>аправленные</w:t>
            </w:r>
            <w:proofErr w:type="spellEnd"/>
            <w:r w:rsidRPr="00C01702">
              <w:rPr>
                <w:color w:val="000000"/>
              </w:rPr>
              <w:t xml:space="preserve"> на защиту населения и территории от ЧС.</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07.4.01.01191</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360,0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60,0</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proofErr w:type="spellStart"/>
            <w:r w:rsidRPr="00C01702">
              <w:rPr>
                <w:i/>
                <w:iCs/>
                <w:color w:val="000000"/>
              </w:rPr>
              <w:lastRenderedPageBreak/>
              <w:t>Мероприятия</w:t>
            </w:r>
            <w:proofErr w:type="gramStart"/>
            <w:r w:rsidRPr="00C01702">
              <w:rPr>
                <w:i/>
                <w:iCs/>
                <w:color w:val="000000"/>
              </w:rPr>
              <w:t>,н</w:t>
            </w:r>
            <w:proofErr w:type="gramEnd"/>
            <w:r w:rsidRPr="00C01702">
              <w:rPr>
                <w:i/>
                <w:iCs/>
                <w:color w:val="000000"/>
              </w:rPr>
              <w:t>аправленные</w:t>
            </w:r>
            <w:proofErr w:type="spellEnd"/>
            <w:r w:rsidRPr="00C01702">
              <w:rPr>
                <w:i/>
                <w:iCs/>
                <w:color w:val="000000"/>
              </w:rPr>
              <w:t xml:space="preserve"> на защиту населения и территории от ЧС.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07.4.01.01191</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360,0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60,0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07.4.01.01191</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360,0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60,0</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2 275,2</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3 626,3</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33 598,6</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2 275,2</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3 626,3</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33 598,6</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Ремонт и содержание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05.4.01.01160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1 150,0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2 528,3</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105,9</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05.4.01.01160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1 150,0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2 528,3</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105,9</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05.4.01.01160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1 150,0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2 528,3</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105,9</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Паспортизация дорог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05.4.01.01170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100,0</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05.4.01.01170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05.4.01.01170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100,0</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lastRenderedPageBreak/>
              <w:t>Капитальный ремонт и ремонт автомобильных дорог общего пользования местного значения, имеющих социально-значимый характе</w:t>
            </w:r>
            <w:proofErr w:type="gramStart"/>
            <w:r w:rsidRPr="00C01702">
              <w:rPr>
                <w:color w:val="000000"/>
              </w:rPr>
              <w:t>р(</w:t>
            </w:r>
            <w:proofErr w:type="gramEnd"/>
            <w:r w:rsidRPr="00C01702">
              <w:rPr>
                <w:color w:val="000000"/>
              </w:rPr>
              <w:t>конкурсные).</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05.4.01.S4200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898,0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33 292,7</w:t>
            </w:r>
          </w:p>
        </w:tc>
      </w:tr>
      <w:tr w:rsidR="00C01702" w:rsidRPr="00C01702" w:rsidTr="00C01702">
        <w:trPr>
          <w:trHeight w:val="27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C01702">
              <w:rPr>
                <w:i/>
                <w:iCs/>
                <w:color w:val="000000"/>
              </w:rPr>
              <w:t>р(</w:t>
            </w:r>
            <w:proofErr w:type="gramEnd"/>
            <w:r w:rsidRPr="00C01702">
              <w:rPr>
                <w:i/>
                <w:iCs/>
                <w:color w:val="000000"/>
              </w:rPr>
              <w:t>конкурсные).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05.4.01.S4200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898,0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33 292,7</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05.4.01.S4200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898,0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33 292,7</w:t>
            </w:r>
          </w:p>
        </w:tc>
      </w:tr>
      <w:tr w:rsidR="00C01702" w:rsidRPr="00C01702" w:rsidTr="00C01702">
        <w:trPr>
          <w:trHeight w:val="376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08.4.01.S4770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725,2</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r>
      <w:tr w:rsidR="00C01702" w:rsidRPr="00C01702" w:rsidTr="00C01702">
        <w:trPr>
          <w:trHeight w:val="47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proofErr w:type="gramStart"/>
            <w:r w:rsidRPr="00C01702">
              <w:rPr>
                <w:i/>
                <w:i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08.4.01.S4770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725,2</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08.4.01.S4770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725,2</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proofErr w:type="spellStart"/>
            <w:r w:rsidRPr="00C01702">
              <w:rPr>
                <w:color w:val="000000"/>
              </w:rPr>
              <w:t>Мероприятия</w:t>
            </w:r>
            <w:proofErr w:type="gramStart"/>
            <w:r w:rsidRPr="00C01702">
              <w:rPr>
                <w:color w:val="000000"/>
              </w:rPr>
              <w:t>,н</w:t>
            </w:r>
            <w:proofErr w:type="gramEnd"/>
            <w:r w:rsidRPr="00C01702">
              <w:rPr>
                <w:color w:val="000000"/>
              </w:rPr>
              <w:t>аправленные</w:t>
            </w:r>
            <w:proofErr w:type="spellEnd"/>
            <w:r w:rsidRPr="00C01702">
              <w:rPr>
                <w:color w:val="000000"/>
              </w:rPr>
              <w:t xml:space="preserve"> на совершенствование организации уличного движения транспортных средств и пешеходов на территории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10.4.01.01161</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100,0</w:t>
            </w:r>
          </w:p>
        </w:tc>
      </w:tr>
      <w:tr w:rsidR="00C01702" w:rsidRPr="00C01702" w:rsidTr="00C01702">
        <w:trPr>
          <w:trHeight w:val="27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proofErr w:type="spellStart"/>
            <w:r w:rsidRPr="00C01702">
              <w:rPr>
                <w:i/>
                <w:iCs/>
                <w:color w:val="000000"/>
              </w:rPr>
              <w:t>Мероприятия</w:t>
            </w:r>
            <w:proofErr w:type="gramStart"/>
            <w:r w:rsidRPr="00C01702">
              <w:rPr>
                <w:i/>
                <w:iCs/>
                <w:color w:val="000000"/>
              </w:rPr>
              <w:t>,н</w:t>
            </w:r>
            <w:proofErr w:type="gramEnd"/>
            <w:r w:rsidRPr="00C01702">
              <w:rPr>
                <w:i/>
                <w:iCs/>
                <w:color w:val="000000"/>
              </w:rPr>
              <w:t>аправленные</w:t>
            </w:r>
            <w:proofErr w:type="spellEnd"/>
            <w:r w:rsidRPr="00C01702">
              <w:rPr>
                <w:i/>
                <w:iCs/>
                <w:color w:val="000000"/>
              </w:rPr>
              <w:t xml:space="preserve">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10.4.01.01161</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10.4.01.01161</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18 320,1</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12 465,1</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14 288,8</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1 183,7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1 027,0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1 027,0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03.4.01.01030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1 147,7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991,0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991,0</w:t>
            </w:r>
          </w:p>
        </w:tc>
      </w:tr>
      <w:tr w:rsidR="00C01702" w:rsidRPr="00C01702" w:rsidTr="00C01702">
        <w:trPr>
          <w:trHeight w:val="30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03.4.01.01030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1 143,0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990,0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990,0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03.4.01.01030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1 143,0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990,0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990,0</w:t>
            </w:r>
          </w:p>
        </w:tc>
      </w:tr>
      <w:tr w:rsidR="00C01702" w:rsidRPr="00C01702" w:rsidTr="00C01702">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03.4.01.01030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Исполнение судебных актов</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03.4.01.01030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830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03.4.01.01030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 xml:space="preserve">Мероприятия по обеспечению начисления, сбора платы за соцнайм муниципального жилья в рамках </w:t>
            </w:r>
            <w:proofErr w:type="spellStart"/>
            <w:r w:rsidRPr="00C01702">
              <w:rPr>
                <w:color w:val="000000"/>
              </w:rPr>
              <w:t>непрограмных</w:t>
            </w:r>
            <w:proofErr w:type="spellEnd"/>
            <w:r w:rsidRPr="00C01702">
              <w:rPr>
                <w:color w:val="000000"/>
              </w:rPr>
              <w:t xml:space="preserve"> направлений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99.0.00.80030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36,0</w:t>
            </w:r>
          </w:p>
        </w:tc>
      </w:tr>
      <w:tr w:rsidR="00C01702" w:rsidRPr="00C01702" w:rsidTr="00C01702">
        <w:trPr>
          <w:trHeight w:val="30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 xml:space="preserve">Мероприятия по обеспечению начисления, сбора платы за соцнайм муниципального жилья в рамках </w:t>
            </w:r>
            <w:proofErr w:type="spellStart"/>
            <w:r w:rsidRPr="00C01702">
              <w:rPr>
                <w:i/>
                <w:iCs/>
                <w:color w:val="000000"/>
              </w:rPr>
              <w:t>непрограмных</w:t>
            </w:r>
            <w:proofErr w:type="spellEnd"/>
            <w:r w:rsidRPr="00C01702">
              <w:rPr>
                <w:i/>
                <w:i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99.0.00.80030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36,0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99.0.00.80030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36,0</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1 405,0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строительству и реконструкции объектов водоснабжения, водоотведения и очистки сточных вод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09.4.01.00250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r>
      <w:tr w:rsidR="00C01702" w:rsidRPr="00C01702" w:rsidTr="00C01702">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Мероприятия по строительству и реконструкции объектов водоснабжения, водоотведения и очистки сточных вод (Капитальные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09.4.01.00250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Бюджетные инвестиции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09.4.01.00250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обслуживанию объектов коммунального хозяйства, находящегося в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99.0.00.80040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1 105,0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200,0</w:t>
            </w:r>
          </w:p>
        </w:tc>
      </w:tr>
      <w:tr w:rsidR="00C01702" w:rsidRPr="00C01702" w:rsidTr="00C01702">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99.0.00.80040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1 105,0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99.0.00.80040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1 105,0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200,0</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15 731,4</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11 338,1</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13 061,8</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02.4.01.S4840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1 052,6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r>
      <w:tr w:rsidR="00C01702" w:rsidRPr="00C01702" w:rsidTr="00C01702">
        <w:trPr>
          <w:trHeight w:val="30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02.4.01.S4840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1 052,6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02.4.01.S4840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1 052,6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модернизации, ремонту и поддержанию в работоспособном состоянии уличного освещения, прокладке новых линий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04.4.01.01040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298,4</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416,0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550,0</w:t>
            </w:r>
          </w:p>
        </w:tc>
      </w:tr>
      <w:tr w:rsidR="00C01702" w:rsidRPr="00C01702" w:rsidTr="00C01702">
        <w:trPr>
          <w:trHeight w:val="27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04.4.01.01040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280,0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416,0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550,0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04.4.01.01040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280,0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416,0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550,0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модернизации, ремонту и поддержанию в работоспособном состоянии уличного освещения, прокладке новых линий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04.4.01.01040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18,4</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Исполнение судебных актов</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04.4.01.01040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830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10,4</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04.4.01.01040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lastRenderedPageBreak/>
              <w:t>Мероприятия по закупке материалов и инструментов для обслуживания линий уличного освещения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04.4.01.01050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1 013,0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800,0</w:t>
            </w:r>
          </w:p>
        </w:tc>
      </w:tr>
      <w:tr w:rsidR="00C01702" w:rsidRPr="00C01702" w:rsidTr="00C01702">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04.4.01.01050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1 013,0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04.4.01.01050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1 013,0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оплате электроэнергии уличного освещения.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04.4.01.01060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1 200,0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800,0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04.4.01.01060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1 200,0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04.4.01.01060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1 200,0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 xml:space="preserve">Мероприятия по очистке дорог от снега </w:t>
            </w:r>
            <w:proofErr w:type="spellStart"/>
            <w:r w:rsidRPr="00C01702">
              <w:rPr>
                <w:color w:val="000000"/>
              </w:rPr>
              <w:t>внутрипоселковых</w:t>
            </w:r>
            <w:proofErr w:type="spellEnd"/>
            <w:r w:rsidRPr="00C01702">
              <w:rPr>
                <w:color w:val="000000"/>
              </w:rPr>
              <w:t xml:space="preserve">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04.4.02.01070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2 000,0</w:t>
            </w:r>
          </w:p>
        </w:tc>
      </w:tr>
      <w:tr w:rsidR="00C01702" w:rsidRPr="00C01702" w:rsidTr="00C01702">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 xml:space="preserve">Мероприятия по очистке дорог от снега </w:t>
            </w:r>
            <w:proofErr w:type="spellStart"/>
            <w:r w:rsidRPr="00C01702">
              <w:rPr>
                <w:i/>
                <w:iCs/>
                <w:color w:val="000000"/>
              </w:rPr>
              <w:t>внутрипоселковых</w:t>
            </w:r>
            <w:proofErr w:type="spellEnd"/>
            <w:r w:rsidRPr="00C01702">
              <w:rPr>
                <w:i/>
                <w:i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04.4.02.01070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2 000,0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04.4.02.01070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2 000,0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 xml:space="preserve">Мероприятия по привлечению лиц для уборки территории поселения и поддержания надлежащего санитарного </w:t>
            </w:r>
            <w:proofErr w:type="gramStart"/>
            <w:r w:rsidRPr="00C01702">
              <w:rPr>
                <w:color w:val="000000"/>
              </w:rPr>
              <w:t>состояния</w:t>
            </w:r>
            <w:proofErr w:type="gramEnd"/>
            <w:r w:rsidRPr="00C01702">
              <w:rPr>
                <w:color w:val="000000"/>
              </w:rPr>
              <w:t xml:space="preserve"> муниципальных </w:t>
            </w:r>
            <w:proofErr w:type="spellStart"/>
            <w:r w:rsidRPr="00C01702">
              <w:rPr>
                <w:color w:val="000000"/>
              </w:rPr>
              <w:t>мусоросборных</w:t>
            </w:r>
            <w:proofErr w:type="spellEnd"/>
            <w:r w:rsidRPr="00C01702">
              <w:rPr>
                <w:color w:val="000000"/>
              </w:rPr>
              <w:t xml:space="preserve"> площадок.</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04.4.03.01080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3 662,7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2 900,0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3 000,0</w:t>
            </w:r>
          </w:p>
        </w:tc>
      </w:tr>
      <w:tr w:rsidR="00C01702" w:rsidRPr="00C01702" w:rsidTr="00C01702">
        <w:trPr>
          <w:trHeight w:val="30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 xml:space="preserve">Мероприятия по привлечению лиц для уборки территории поселения и поддержания надлежащего санитарного </w:t>
            </w:r>
            <w:proofErr w:type="gramStart"/>
            <w:r w:rsidRPr="00C01702">
              <w:rPr>
                <w:i/>
                <w:iCs/>
                <w:color w:val="000000"/>
              </w:rPr>
              <w:t>состояния</w:t>
            </w:r>
            <w:proofErr w:type="gramEnd"/>
            <w:r w:rsidRPr="00C01702">
              <w:rPr>
                <w:i/>
                <w:iCs/>
                <w:color w:val="000000"/>
              </w:rPr>
              <w:t xml:space="preserve"> муниципальных </w:t>
            </w:r>
            <w:proofErr w:type="spellStart"/>
            <w:r w:rsidRPr="00C01702">
              <w:rPr>
                <w:i/>
                <w:iCs/>
                <w:color w:val="000000"/>
              </w:rPr>
              <w:t>мусоросборных</w:t>
            </w:r>
            <w:proofErr w:type="spellEnd"/>
            <w:r w:rsidRPr="00C01702">
              <w:rPr>
                <w:i/>
                <w:iCs/>
                <w:color w:val="000000"/>
              </w:rPr>
              <w:t xml:space="preserve"> площадок.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04.4.03.01080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3 662,7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2 900,0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3 000,0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04.4.03.01080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3 662,7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2 900,0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3 000,0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привлечению лиц для производства покоса травы в летне-осенний период.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04.4.03.01090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1 420,0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2 000,0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04.4.03.01090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1 420,0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2 000,0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04.4.03.01090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1 420,0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2 000,0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уборке и вывозу несанкционированных свалок.</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04.4.03.01110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200,0</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Мероприятия по уборке и вывозу несанкционированных свалок.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04.4.03.01110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04.4.03.01110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200,0</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04.4.03.01120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50,0</w:t>
            </w:r>
          </w:p>
        </w:tc>
      </w:tr>
      <w:tr w:rsidR="00C01702" w:rsidRPr="00C01702" w:rsidTr="00C01702">
        <w:trPr>
          <w:trHeight w:val="27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04.4.03.01120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04.4.03.01120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созданию мест (площадок) накопления твёрдых коммунальных отходов</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04.4.03.S4790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826,7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533,7</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04.4.03.S4790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826,7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533,7</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04.4.03.S4790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826,7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533,7</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lastRenderedPageBreak/>
              <w:t>Мероприятия по профилактике клещевого энцефалита.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04.4.04.01130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21,0</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04.4.04.01130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21,0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04.4.04.01130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21,0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сносу и утилизации деревьев, угрожающих жизни людей и системам жизнеобеспечения ЖКХ.</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04.4.04.01140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1 300,0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1 500,0</w:t>
            </w:r>
          </w:p>
        </w:tc>
      </w:tr>
      <w:tr w:rsidR="00C01702" w:rsidRPr="00C01702" w:rsidTr="00C01702">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04.4.04.01140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1 300,0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1 500,0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04.4.04.01140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1 300,0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1 500,0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установке и обустройству детских игровых площадок.</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04.4.04.01150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350,0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450,0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04.4.04.01150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450,0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04.4.04.01150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450,0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lastRenderedPageBreak/>
              <w:t xml:space="preserve">Мероприятия по </w:t>
            </w:r>
            <w:proofErr w:type="spellStart"/>
            <w:r w:rsidRPr="00C01702">
              <w:rPr>
                <w:color w:val="000000"/>
              </w:rPr>
              <w:t>обустройству</w:t>
            </w:r>
            <w:proofErr w:type="gramStart"/>
            <w:r w:rsidRPr="00C01702">
              <w:rPr>
                <w:color w:val="000000"/>
              </w:rPr>
              <w:t>,р</w:t>
            </w:r>
            <w:proofErr w:type="gramEnd"/>
            <w:r w:rsidRPr="00C01702">
              <w:rPr>
                <w:color w:val="000000"/>
              </w:rPr>
              <w:t>емонту</w:t>
            </w:r>
            <w:proofErr w:type="spellEnd"/>
            <w:r w:rsidRPr="00C01702">
              <w:rPr>
                <w:color w:val="000000"/>
              </w:rPr>
              <w:t xml:space="preserve"> и содержанию внешних объектов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04.4.04.01160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1 702,0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950,0</w:t>
            </w:r>
          </w:p>
        </w:tc>
      </w:tr>
      <w:tr w:rsidR="00C01702" w:rsidRPr="00C01702" w:rsidTr="00C01702">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 xml:space="preserve">Мероприятия по </w:t>
            </w:r>
            <w:proofErr w:type="spellStart"/>
            <w:r w:rsidRPr="00C01702">
              <w:rPr>
                <w:i/>
                <w:iCs/>
                <w:color w:val="000000"/>
              </w:rPr>
              <w:t>обустройству</w:t>
            </w:r>
            <w:proofErr w:type="gramStart"/>
            <w:r w:rsidRPr="00C01702">
              <w:rPr>
                <w:i/>
                <w:iCs/>
                <w:color w:val="000000"/>
              </w:rPr>
              <w:t>,р</w:t>
            </w:r>
            <w:proofErr w:type="gramEnd"/>
            <w:r w:rsidRPr="00C01702">
              <w:rPr>
                <w:i/>
                <w:iCs/>
                <w:color w:val="000000"/>
              </w:rPr>
              <w:t>емонту</w:t>
            </w:r>
            <w:proofErr w:type="spellEnd"/>
            <w:r w:rsidRPr="00C01702">
              <w:rPr>
                <w:i/>
                <w:iCs/>
                <w:color w:val="000000"/>
              </w:rPr>
              <w:t xml:space="preserve"> и содержанию внешних объектов инфраструктуры.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04.4.04.01160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1 702,0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950,0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04.4.04.01160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1 702,0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950,0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на реализацию мероприятий по борьбе с борщевиком Сосновского.</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04.4.04.S4310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82,8</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274,4</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207,1</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04.4.04.S4310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82,8</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274,4</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207,1</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04.4.04.S4310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82,8</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274,4</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207,1</w:t>
            </w:r>
          </w:p>
        </w:tc>
      </w:tr>
      <w:tr w:rsidR="00C01702" w:rsidRPr="00C01702" w:rsidTr="00C01702">
        <w:trPr>
          <w:trHeight w:val="30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proofErr w:type="spellStart"/>
            <w:r w:rsidRPr="00C01702">
              <w:rPr>
                <w:color w:val="000000"/>
              </w:rPr>
              <w:t>Мероприятия</w:t>
            </w:r>
            <w:proofErr w:type="gramStart"/>
            <w:r w:rsidRPr="00C01702">
              <w:rPr>
                <w:color w:val="000000"/>
              </w:rPr>
              <w:t>,н</w:t>
            </w:r>
            <w:proofErr w:type="gramEnd"/>
            <w:r w:rsidRPr="00C01702">
              <w:rPr>
                <w:color w:val="000000"/>
              </w:rPr>
              <w:t>аправленные</w:t>
            </w:r>
            <w:proofErr w:type="spellEnd"/>
            <w:r w:rsidRPr="00C01702">
              <w:rPr>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08.4.01.S4660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1 173,1</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r>
      <w:tr w:rsidR="00C01702" w:rsidRPr="00C01702" w:rsidTr="00C01702">
        <w:trPr>
          <w:trHeight w:val="41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proofErr w:type="spellStart"/>
            <w:r w:rsidRPr="00C01702">
              <w:rPr>
                <w:i/>
                <w:iCs/>
                <w:color w:val="000000"/>
              </w:rPr>
              <w:lastRenderedPageBreak/>
              <w:t>Мероприятия</w:t>
            </w:r>
            <w:proofErr w:type="gramStart"/>
            <w:r w:rsidRPr="00C01702">
              <w:rPr>
                <w:i/>
                <w:iCs/>
                <w:color w:val="000000"/>
              </w:rPr>
              <w:t>,н</w:t>
            </w:r>
            <w:proofErr w:type="gramEnd"/>
            <w:r w:rsidRPr="00C01702">
              <w:rPr>
                <w:i/>
                <w:iCs/>
                <w:color w:val="000000"/>
              </w:rPr>
              <w:t>аправленные</w:t>
            </w:r>
            <w:proofErr w:type="spellEnd"/>
            <w:r w:rsidRPr="00C01702">
              <w:rPr>
                <w:i/>
                <w:i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08.4.01.S4660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1 173,1</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08.4.01.S4660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1 173,1</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376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08.4.01.S4770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405,8</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r>
      <w:tr w:rsidR="00C01702" w:rsidRPr="00C01702" w:rsidTr="00C01702">
        <w:trPr>
          <w:trHeight w:val="47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proofErr w:type="gramStart"/>
            <w:r w:rsidRPr="00C01702">
              <w:rPr>
                <w:i/>
                <w:i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08.4.01.S4770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405,8</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08.4.01.S4770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405,8</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9 823,0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6 155,5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6 559,5</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9 823,0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6 155,5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6 559,5</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Расходы на обеспечение деятельности казенных учреждений (Дом Культуры)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6 168,7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4 905,5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5 170,0</w:t>
            </w:r>
          </w:p>
        </w:tc>
      </w:tr>
      <w:tr w:rsidR="00C01702" w:rsidRPr="00C01702" w:rsidTr="00C01702">
        <w:trPr>
          <w:trHeight w:val="376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2 600,0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2 200,0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2 250,0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2 600,0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2 200,0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2 250,0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3 548,7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2 685,5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2 900,0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3 548,7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2 685,5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2 900,0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обеспечение деятельности казенных учреждений (Дом Культуры)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lastRenderedPageBreak/>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01.4.01.S0360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2 368,6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r>
      <w:tr w:rsidR="00C01702" w:rsidRPr="00C01702" w:rsidTr="00C01702">
        <w:trPr>
          <w:trHeight w:val="47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01.4.01.S0360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2 368,6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01.4.01.S0360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2 368,6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Расходы на обеспечение деятельности казенных учреждений (Библиотека)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01.4.02.00230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853,5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1 250,0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1 389,5</w:t>
            </w:r>
          </w:p>
        </w:tc>
      </w:tr>
      <w:tr w:rsidR="00C01702" w:rsidRPr="00C01702" w:rsidTr="00C01702">
        <w:trPr>
          <w:trHeight w:val="376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01.4.02.00230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01.4.02.00230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01.4.02.00230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303,5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889,5</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01.4.02.00230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303,5</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889,5</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01.4.02.S0360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432,2</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r>
      <w:tr w:rsidR="00C01702" w:rsidRPr="00C01702" w:rsidTr="00C01702">
        <w:trPr>
          <w:trHeight w:val="47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01.4.02.S0360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432,2</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01.4.02.S0360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432,2</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1 430,0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1 500,0</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1 430,0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1 500,0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Доплаты к пенсиям за муниципальный стаж.</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06.4.01.01170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1 430,0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1 500,0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Доплаты к пенсиям за муниципальный стаж.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06.4.01.01170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1 430,0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1 500,0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06.4.01.01170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1 430,0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1 500,0</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1 462,9</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1 870,0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1 920,0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1 462,9</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1 870,0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1 920,0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Мероприятия по проведению спортивных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02.4.01.01010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7,9</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20,0</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02.4.01.01010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7,9</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02.4.01.01010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7,9</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Содержание спортивных инструкторов</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02.4.01.01020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1 455,0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1 850,0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1 900,0</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Содержание спортивных инструкторов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02.4.01.01020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1 455,0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1 850,0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1 900,0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02.4.01.01020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1 455,0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1 850,0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1 900,0</w:t>
            </w:r>
          </w:p>
        </w:tc>
      </w:tr>
      <w:tr w:rsidR="00C01702" w:rsidRPr="00C01702" w:rsidTr="00C01702">
        <w:trPr>
          <w:trHeight w:val="30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СОВЕТ ДЕПУТАТОВ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3 084,6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2 610,0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2 760,0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3 084,6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2 610,0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2 760,0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lastRenderedPageBreak/>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1 650,0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1 750,0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Обеспечение деятельности главы муниципального образования, главы местной администрации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99.0.00.00200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1 650,0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1 750,0</w:t>
            </w:r>
          </w:p>
        </w:tc>
      </w:tr>
      <w:tr w:rsidR="00C01702" w:rsidRPr="00C01702" w:rsidTr="00C01702">
        <w:trPr>
          <w:trHeight w:val="376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99.0.00.00200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1 650,0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1 750,0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99.0.00.00200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1 650,0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1 750,0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1 324,6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960,0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1 010,0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Обеспечение деятельности аппаратов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1 284,0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960,0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1 010,0</w:t>
            </w:r>
          </w:p>
        </w:tc>
      </w:tr>
      <w:tr w:rsidR="00C01702" w:rsidRPr="00C01702" w:rsidTr="00C01702">
        <w:trPr>
          <w:trHeight w:val="376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756,0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r>
      <w:tr w:rsidR="00C01702" w:rsidRPr="00C01702" w:rsidTr="00C01702">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756,0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504,0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504,0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500,0</w:t>
            </w:r>
          </w:p>
        </w:tc>
      </w:tr>
      <w:tr w:rsidR="00C01702" w:rsidRPr="00C01702" w:rsidTr="00C01702">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Обеспечение деятельности аппаратов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10,0</w:t>
            </w:r>
          </w:p>
        </w:tc>
      </w:tr>
      <w:tr w:rsidR="00C01702" w:rsidRPr="00C01702" w:rsidTr="00C01702">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Иные межбюджетные трансферты по передаче полномочий по осуществлению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99.0.00.05030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40,6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color w:val="000000"/>
              </w:rPr>
            </w:pPr>
            <w:r w:rsidRPr="00C01702">
              <w:rPr>
                <w:color w:val="000000"/>
              </w:rPr>
              <w:t> </w:t>
            </w:r>
          </w:p>
        </w:tc>
      </w:tr>
      <w:tr w:rsidR="00C01702" w:rsidRPr="00C01702" w:rsidTr="00C01702">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99.0.00.05030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40,6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i/>
                <w:iCs/>
                <w:color w:val="000000"/>
              </w:rPr>
            </w:pPr>
            <w:r w:rsidRPr="00C01702">
              <w:rPr>
                <w:i/>
                <w:iCs/>
                <w:color w:val="000000"/>
              </w:rPr>
              <w:lastRenderedPageBreak/>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99.0.00.05030</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i/>
                <w:iCs/>
                <w:color w:val="000000"/>
              </w:rPr>
            </w:pPr>
            <w:r w:rsidRPr="00C01702">
              <w:rPr>
                <w:i/>
                <w:iCs/>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40,6</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i/>
                <w:iCs/>
                <w:color w:val="000000"/>
              </w:rPr>
            </w:pPr>
            <w:r w:rsidRPr="00C01702">
              <w:rPr>
                <w:i/>
                <w:iCs/>
                <w:color w:val="000000"/>
              </w:rPr>
              <w:t> </w:t>
            </w:r>
          </w:p>
        </w:tc>
      </w:tr>
      <w:tr w:rsidR="00C01702" w:rsidRPr="00C01702" w:rsidTr="00C01702">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Всего</w:t>
            </w:r>
          </w:p>
        </w:tc>
        <w:tc>
          <w:tcPr>
            <w:tcW w:w="99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58 021,2</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48 071,7</w:t>
            </w:r>
          </w:p>
        </w:tc>
        <w:tc>
          <w:tcPr>
            <w:tcW w:w="1276" w:type="dxa"/>
            <w:tcBorders>
              <w:top w:val="nil"/>
              <w:left w:val="nil"/>
              <w:bottom w:val="single" w:sz="4" w:space="0" w:color="auto"/>
              <w:right w:val="single" w:sz="4" w:space="0" w:color="auto"/>
            </w:tcBorders>
            <w:shd w:val="clear" w:color="auto" w:fill="auto"/>
            <w:noWrap/>
            <w:vAlign w:val="bottom"/>
            <w:hideMark/>
          </w:tcPr>
          <w:p w:rsidR="00C01702" w:rsidRPr="00C01702" w:rsidRDefault="00C01702" w:rsidP="00C01702">
            <w:pPr>
              <w:jc w:val="right"/>
              <w:rPr>
                <w:b/>
                <w:bCs/>
                <w:color w:val="000000"/>
              </w:rPr>
            </w:pPr>
            <w:r w:rsidRPr="00C01702">
              <w:rPr>
                <w:b/>
                <w:bCs/>
                <w:color w:val="000000"/>
              </w:rPr>
              <w:t>78 870,3</w:t>
            </w:r>
          </w:p>
        </w:tc>
      </w:tr>
      <w:tr w:rsidR="00C01702" w:rsidRPr="00C01702" w:rsidTr="00C01702">
        <w:trPr>
          <w:trHeight w:val="300"/>
        </w:trPr>
        <w:tc>
          <w:tcPr>
            <w:tcW w:w="3261" w:type="dxa"/>
            <w:tcBorders>
              <w:top w:val="nil"/>
              <w:left w:val="nil"/>
              <w:bottom w:val="nil"/>
              <w:right w:val="nil"/>
            </w:tcBorders>
            <w:shd w:val="clear" w:color="auto" w:fill="auto"/>
            <w:noWrap/>
            <w:vAlign w:val="bottom"/>
            <w:hideMark/>
          </w:tcPr>
          <w:p w:rsidR="00C01702" w:rsidRPr="00C01702" w:rsidRDefault="00C01702" w:rsidP="00C01702">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C01702" w:rsidRPr="00C01702" w:rsidRDefault="00C01702" w:rsidP="00C01702">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C01702" w:rsidRPr="00C01702" w:rsidRDefault="00C01702" w:rsidP="00C01702">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C01702" w:rsidRPr="00C01702" w:rsidRDefault="00C01702" w:rsidP="00C01702">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C01702" w:rsidRPr="00C01702" w:rsidRDefault="00C01702" w:rsidP="00C01702">
            <w:pPr>
              <w:rPr>
                <w:rFonts w:ascii="Calibri" w:hAnsi="Calibri" w:cs="Calibri"/>
                <w:color w:val="000000"/>
                <w:sz w:val="22"/>
                <w:szCs w:val="22"/>
              </w:rPr>
            </w:pPr>
          </w:p>
        </w:tc>
        <w:tc>
          <w:tcPr>
            <w:tcW w:w="708" w:type="dxa"/>
            <w:tcBorders>
              <w:top w:val="nil"/>
              <w:left w:val="nil"/>
              <w:bottom w:val="nil"/>
              <w:right w:val="nil"/>
            </w:tcBorders>
            <w:shd w:val="clear" w:color="auto" w:fill="auto"/>
            <w:noWrap/>
            <w:vAlign w:val="bottom"/>
            <w:hideMark/>
          </w:tcPr>
          <w:p w:rsidR="00C01702" w:rsidRPr="00C01702" w:rsidRDefault="00C01702" w:rsidP="00C01702">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01702" w:rsidRPr="00C01702" w:rsidRDefault="00C01702" w:rsidP="00C01702">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C01702" w:rsidRPr="00C01702" w:rsidRDefault="00C01702" w:rsidP="00C01702">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C01702" w:rsidRPr="00C01702" w:rsidRDefault="00C01702" w:rsidP="00C01702">
            <w:pPr>
              <w:rPr>
                <w:rFonts w:ascii="Calibri" w:hAnsi="Calibri" w:cs="Calibri"/>
                <w:color w:val="000000"/>
                <w:sz w:val="22"/>
                <w:szCs w:val="22"/>
              </w:rPr>
            </w:pPr>
          </w:p>
        </w:tc>
      </w:tr>
    </w:tbl>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2811D1" w:rsidRDefault="002811D1" w:rsidP="00317CE6"/>
    <w:p w:rsidR="00317CE6" w:rsidRDefault="00317CE6" w:rsidP="00317CE6"/>
    <w:p w:rsidR="00C01702" w:rsidRDefault="00C01702" w:rsidP="00317CE6"/>
    <w:p w:rsidR="00C01702" w:rsidRDefault="00C01702" w:rsidP="00317CE6"/>
    <w:p w:rsidR="00C01702" w:rsidRDefault="00C01702" w:rsidP="00317CE6"/>
    <w:p w:rsidR="00C01702" w:rsidRDefault="00C01702" w:rsidP="00317CE6"/>
    <w:p w:rsidR="00C01702" w:rsidRDefault="00C01702" w:rsidP="00C01702">
      <w:pPr>
        <w:jc w:val="right"/>
        <w:rPr>
          <w:b/>
          <w:sz w:val="28"/>
          <w:szCs w:val="28"/>
        </w:rPr>
      </w:pPr>
      <w:r w:rsidRPr="00C01702">
        <w:rPr>
          <w:b/>
          <w:sz w:val="28"/>
          <w:szCs w:val="28"/>
        </w:rPr>
        <w:lastRenderedPageBreak/>
        <w:t>Приложение 7</w:t>
      </w:r>
    </w:p>
    <w:p w:rsidR="00C01702" w:rsidRDefault="00C01702" w:rsidP="00C01702">
      <w:pPr>
        <w:jc w:val="right"/>
        <w:rPr>
          <w:b/>
          <w:sz w:val="28"/>
          <w:szCs w:val="28"/>
        </w:rPr>
      </w:pPr>
    </w:p>
    <w:p w:rsidR="00C01702" w:rsidRDefault="00C01702" w:rsidP="00C01702">
      <w:pPr>
        <w:jc w:val="center"/>
        <w:rPr>
          <w:b/>
          <w:sz w:val="28"/>
          <w:szCs w:val="28"/>
        </w:rPr>
      </w:pPr>
      <w:r w:rsidRPr="00C01702">
        <w:rPr>
          <w:b/>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Кипенского сельского поселения муниципального образования Ломоносовского муниципального района Ленинградской области</w:t>
      </w:r>
    </w:p>
    <w:p w:rsidR="00C01702" w:rsidRDefault="00C01702" w:rsidP="00C01702">
      <w:pPr>
        <w:jc w:val="center"/>
        <w:rPr>
          <w:b/>
          <w:sz w:val="28"/>
          <w:szCs w:val="28"/>
        </w:rPr>
      </w:pPr>
    </w:p>
    <w:p w:rsidR="00C01702" w:rsidRDefault="00C01702" w:rsidP="00C01702">
      <w:pPr>
        <w:rPr>
          <w:b/>
          <w:sz w:val="28"/>
          <w:szCs w:val="28"/>
        </w:rPr>
      </w:pPr>
    </w:p>
    <w:tbl>
      <w:tblPr>
        <w:tblW w:w="11199" w:type="dxa"/>
        <w:tblInd w:w="-1168" w:type="dxa"/>
        <w:tblLayout w:type="fixed"/>
        <w:tblLook w:val="04A0" w:firstRow="1" w:lastRow="0" w:firstColumn="1" w:lastColumn="0" w:noHBand="0" w:noVBand="1"/>
      </w:tblPr>
      <w:tblGrid>
        <w:gridCol w:w="3544"/>
        <w:gridCol w:w="1701"/>
        <w:gridCol w:w="1002"/>
        <w:gridCol w:w="497"/>
        <w:gridCol w:w="550"/>
        <w:gridCol w:w="1212"/>
        <w:gridCol w:w="1417"/>
        <w:gridCol w:w="1276"/>
      </w:tblGrid>
      <w:tr w:rsidR="00C01702" w:rsidRPr="00C01702" w:rsidTr="00C01702">
        <w:trPr>
          <w:trHeight w:val="342"/>
        </w:trPr>
        <w:tc>
          <w:tcPr>
            <w:tcW w:w="3544" w:type="dxa"/>
            <w:tcBorders>
              <w:top w:val="nil"/>
              <w:left w:val="nil"/>
              <w:bottom w:val="nil"/>
              <w:right w:val="nil"/>
            </w:tcBorders>
            <w:shd w:val="clear" w:color="auto" w:fill="auto"/>
            <w:vAlign w:val="center"/>
            <w:hideMark/>
          </w:tcPr>
          <w:p w:rsidR="00C01702" w:rsidRPr="00C01702" w:rsidRDefault="00C01702" w:rsidP="00C01702">
            <w:pPr>
              <w:jc w:val="center"/>
              <w:rPr>
                <w:color w:val="000000"/>
                <w:sz w:val="28"/>
                <w:szCs w:val="28"/>
              </w:rPr>
            </w:pPr>
            <w:r w:rsidRPr="00C01702">
              <w:rPr>
                <w:color w:val="000000"/>
                <w:sz w:val="28"/>
                <w:szCs w:val="28"/>
              </w:rPr>
              <w:t> </w:t>
            </w:r>
          </w:p>
        </w:tc>
        <w:tc>
          <w:tcPr>
            <w:tcW w:w="1701" w:type="dxa"/>
            <w:tcBorders>
              <w:top w:val="nil"/>
              <w:left w:val="nil"/>
              <w:bottom w:val="nil"/>
              <w:right w:val="nil"/>
            </w:tcBorders>
            <w:shd w:val="clear" w:color="auto" w:fill="auto"/>
            <w:vAlign w:val="center"/>
            <w:hideMark/>
          </w:tcPr>
          <w:p w:rsidR="00C01702" w:rsidRPr="00C01702" w:rsidRDefault="00C01702" w:rsidP="00C01702">
            <w:pPr>
              <w:jc w:val="center"/>
              <w:rPr>
                <w:color w:val="000000"/>
                <w:sz w:val="28"/>
                <w:szCs w:val="28"/>
              </w:rPr>
            </w:pPr>
            <w:r w:rsidRPr="00C01702">
              <w:rPr>
                <w:color w:val="000000"/>
                <w:sz w:val="28"/>
                <w:szCs w:val="28"/>
              </w:rPr>
              <w:t> </w:t>
            </w:r>
          </w:p>
        </w:tc>
        <w:tc>
          <w:tcPr>
            <w:tcW w:w="1002" w:type="dxa"/>
            <w:tcBorders>
              <w:top w:val="nil"/>
              <w:left w:val="nil"/>
              <w:bottom w:val="nil"/>
              <w:right w:val="nil"/>
            </w:tcBorders>
            <w:shd w:val="clear" w:color="auto" w:fill="auto"/>
            <w:vAlign w:val="center"/>
            <w:hideMark/>
          </w:tcPr>
          <w:p w:rsidR="00C01702" w:rsidRPr="00C01702" w:rsidRDefault="00C01702" w:rsidP="00C01702">
            <w:pPr>
              <w:jc w:val="center"/>
              <w:rPr>
                <w:color w:val="000000"/>
                <w:sz w:val="28"/>
                <w:szCs w:val="28"/>
              </w:rPr>
            </w:pPr>
            <w:r w:rsidRPr="00C01702">
              <w:rPr>
                <w:color w:val="000000"/>
                <w:sz w:val="28"/>
                <w:szCs w:val="28"/>
              </w:rPr>
              <w:t> </w:t>
            </w:r>
          </w:p>
        </w:tc>
        <w:tc>
          <w:tcPr>
            <w:tcW w:w="497" w:type="dxa"/>
            <w:tcBorders>
              <w:top w:val="nil"/>
              <w:left w:val="nil"/>
              <w:bottom w:val="nil"/>
              <w:right w:val="nil"/>
            </w:tcBorders>
            <w:shd w:val="clear" w:color="auto" w:fill="auto"/>
            <w:vAlign w:val="center"/>
            <w:hideMark/>
          </w:tcPr>
          <w:p w:rsidR="00C01702" w:rsidRPr="00C01702" w:rsidRDefault="00C01702" w:rsidP="00C01702">
            <w:pPr>
              <w:jc w:val="center"/>
              <w:rPr>
                <w:color w:val="000000"/>
                <w:sz w:val="28"/>
                <w:szCs w:val="28"/>
              </w:rPr>
            </w:pPr>
            <w:r w:rsidRPr="00C01702">
              <w:rPr>
                <w:color w:val="000000"/>
                <w:sz w:val="28"/>
                <w:szCs w:val="28"/>
              </w:rPr>
              <w:t> </w:t>
            </w:r>
          </w:p>
        </w:tc>
        <w:tc>
          <w:tcPr>
            <w:tcW w:w="550" w:type="dxa"/>
            <w:tcBorders>
              <w:top w:val="nil"/>
              <w:left w:val="nil"/>
              <w:bottom w:val="nil"/>
              <w:right w:val="nil"/>
            </w:tcBorders>
            <w:shd w:val="clear" w:color="auto" w:fill="auto"/>
            <w:vAlign w:val="center"/>
            <w:hideMark/>
          </w:tcPr>
          <w:p w:rsidR="00C01702" w:rsidRPr="00C01702" w:rsidRDefault="00C01702" w:rsidP="00C01702">
            <w:pPr>
              <w:jc w:val="center"/>
              <w:rPr>
                <w:color w:val="000000"/>
                <w:sz w:val="28"/>
                <w:szCs w:val="28"/>
              </w:rPr>
            </w:pPr>
            <w:r w:rsidRPr="00C01702">
              <w:rPr>
                <w:color w:val="000000"/>
                <w:sz w:val="28"/>
                <w:szCs w:val="28"/>
              </w:rPr>
              <w:t> </w:t>
            </w:r>
          </w:p>
        </w:tc>
        <w:tc>
          <w:tcPr>
            <w:tcW w:w="1212" w:type="dxa"/>
            <w:tcBorders>
              <w:top w:val="nil"/>
              <w:left w:val="nil"/>
              <w:bottom w:val="nil"/>
              <w:right w:val="nil"/>
            </w:tcBorders>
            <w:shd w:val="clear" w:color="auto" w:fill="auto"/>
            <w:vAlign w:val="center"/>
            <w:hideMark/>
          </w:tcPr>
          <w:p w:rsidR="00C01702" w:rsidRPr="00C01702" w:rsidRDefault="00C01702" w:rsidP="00C01702">
            <w:pPr>
              <w:jc w:val="right"/>
              <w:rPr>
                <w:color w:val="000000"/>
                <w:sz w:val="28"/>
                <w:szCs w:val="28"/>
              </w:rPr>
            </w:pPr>
            <w:r w:rsidRPr="00C01702">
              <w:rPr>
                <w:color w:val="000000"/>
                <w:sz w:val="28"/>
                <w:szCs w:val="28"/>
              </w:rPr>
              <w:t> </w:t>
            </w:r>
          </w:p>
        </w:tc>
        <w:tc>
          <w:tcPr>
            <w:tcW w:w="1417" w:type="dxa"/>
            <w:tcBorders>
              <w:top w:val="nil"/>
              <w:left w:val="nil"/>
              <w:bottom w:val="nil"/>
              <w:right w:val="nil"/>
            </w:tcBorders>
            <w:shd w:val="clear" w:color="auto" w:fill="auto"/>
            <w:vAlign w:val="center"/>
            <w:hideMark/>
          </w:tcPr>
          <w:p w:rsidR="00C01702" w:rsidRPr="00C01702" w:rsidRDefault="00C01702" w:rsidP="00C01702">
            <w:pPr>
              <w:jc w:val="right"/>
              <w:rPr>
                <w:color w:val="000000"/>
                <w:sz w:val="28"/>
                <w:szCs w:val="28"/>
              </w:rPr>
            </w:pPr>
            <w:r w:rsidRPr="00C01702">
              <w:rPr>
                <w:color w:val="000000"/>
                <w:sz w:val="28"/>
                <w:szCs w:val="28"/>
              </w:rPr>
              <w:t> </w:t>
            </w:r>
          </w:p>
        </w:tc>
        <w:tc>
          <w:tcPr>
            <w:tcW w:w="1276" w:type="dxa"/>
            <w:tcBorders>
              <w:top w:val="nil"/>
              <w:left w:val="nil"/>
              <w:bottom w:val="nil"/>
              <w:right w:val="nil"/>
            </w:tcBorders>
            <w:shd w:val="clear" w:color="auto" w:fill="auto"/>
            <w:vAlign w:val="center"/>
            <w:hideMark/>
          </w:tcPr>
          <w:p w:rsidR="00C01702" w:rsidRPr="00C01702" w:rsidRDefault="00C01702" w:rsidP="00C01702">
            <w:pPr>
              <w:jc w:val="right"/>
              <w:rPr>
                <w:b/>
                <w:bCs/>
                <w:color w:val="000000"/>
              </w:rPr>
            </w:pPr>
            <w:r w:rsidRPr="00C01702">
              <w:rPr>
                <w:b/>
                <w:bCs/>
                <w:color w:val="000000"/>
              </w:rPr>
              <w:t xml:space="preserve"> (тыс. руб.)</w:t>
            </w:r>
          </w:p>
        </w:tc>
      </w:tr>
      <w:tr w:rsidR="00C01702" w:rsidRPr="00C01702" w:rsidTr="00C01702">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ЦСР</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ВР</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proofErr w:type="spellStart"/>
            <w:r w:rsidRPr="00C01702">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proofErr w:type="gramStart"/>
            <w:r w:rsidRPr="00C01702">
              <w:rPr>
                <w:b/>
                <w:bCs/>
                <w:color w:val="000000"/>
              </w:rPr>
              <w:t>ПР</w:t>
            </w:r>
            <w:proofErr w:type="gramEnd"/>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Сумма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2024 г.</w:t>
            </w:r>
          </w:p>
        </w:tc>
      </w:tr>
      <w:tr w:rsidR="00C01702" w:rsidRPr="00C01702" w:rsidTr="00C01702">
        <w:trPr>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2022 - 2024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01.0.00.00000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9 823,0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6 155,5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6 559,5</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9 823,0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6 155,5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6 559,5</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 "Создание условий для организации и проведения культурно-массовых мероприятий на территории муниципального образования Кипенское сельское поселение" (Дом Культуры)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01.4.01.00000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8 537,3</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4 905,5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5 170,0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Расходы на обеспечение деятельности казенных учреждений (Дом Культуры)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01.4.01.00230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6 250,0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4 905,5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5 170,0</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01702">
              <w:rPr>
                <w:b/>
                <w:bCs/>
                <w:color w:val="000000"/>
              </w:rPr>
              <w:lastRenderedPageBreak/>
              <w:t>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lastRenderedPageBreak/>
              <w:t>01.4.01.00230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2 600,0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2 200,0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2 250,0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01.4.01.00230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2 600,0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2 200,0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2 250,0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01.4.01.00230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3 548,7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2 685,5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2 900,0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01.4.01.00230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3 548,7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2 685,5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2 900,0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Расходы на обеспечение деятельности казенных учреждений (Дом Культуры)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01.4.01.00230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01.4.01.00230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01.4.01.S0360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2 368,6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23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01.4.01.S0360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2 368,6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01.4.01.S0360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2 368,6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Комплекс процессных мероприятий "Создание условий для организации библиотечного обслуживания жителей муниципального образования Кипенское сельское </w:t>
            </w:r>
            <w:proofErr w:type="spellStart"/>
            <w:r w:rsidRPr="00C01702">
              <w:rPr>
                <w:b/>
                <w:bCs/>
                <w:color w:val="000000"/>
              </w:rPr>
              <w:t>поселен</w:t>
            </w:r>
            <w:proofErr w:type="gramStart"/>
            <w:r w:rsidRPr="00C01702">
              <w:rPr>
                <w:b/>
                <w:bCs/>
                <w:color w:val="000000"/>
              </w:rPr>
              <w:t>и</w:t>
            </w:r>
            <w:proofErr w:type="spellEnd"/>
            <w:r w:rsidRPr="00C01702">
              <w:rPr>
                <w:b/>
                <w:bCs/>
                <w:color w:val="000000"/>
              </w:rPr>
              <w:t>(</w:t>
            </w:r>
            <w:proofErr w:type="gramEnd"/>
            <w:r w:rsidRPr="00C01702">
              <w:rPr>
                <w:b/>
                <w:bCs/>
                <w:color w:val="000000"/>
              </w:rPr>
              <w:t>Библиотека)</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01.4.02.00000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1 285,7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1 389,5</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Расходы на обеспечение деятельности казенных учреждений (Библиотека)</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01.4.02.00230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853,5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1 389,5</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01.4.02.00230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01.4.02.00230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01.4.02.00230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303,5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889,5</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01.4.02.00230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303,5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889,5</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01.4.02.S0360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432,2</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23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01.4.02.S0360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432,2</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01.4.02.S0360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432,2</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2022-2024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02.0.00.00000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2 515,5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1 870,0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1 920,0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02.4.00.00000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2 515,5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1 870,0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1 920,0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 "Развитие физкультуры и спорта на территории муниципального образования Кипенское сельское поселение на 2022-2024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02.4.01.00000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2 515,5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1 870,0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1 920,0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проведению спортивных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02.4.01.01010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7,9</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02.4.01.01010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7,9</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02.4.01.01010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7,9</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Содержание спортивных инструкторов</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02.4.01.01020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1 455,0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1 850,0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1 900,0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Содержание спортивных инструкторов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02.4.01.01020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1 455,0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1 850,0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1 900,0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02.4.01.01020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1 455,0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1 850,0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1 900,0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02.4.01.S4840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1 052,6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02.4.01.S4840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1 052,6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02.4.01.S4840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1 052,6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2022-2024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03.0.00.00000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1 147,7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991,0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03.4.00.00000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1 147,7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991,0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Комплекс процессных мероприятий "Муниципальная программа муниципального образования </w:t>
            </w:r>
            <w:r w:rsidRPr="00C01702">
              <w:rPr>
                <w:b/>
                <w:bCs/>
                <w:color w:val="000000"/>
              </w:rPr>
              <w:lastRenderedPageBreak/>
              <w:t>Кипенское сельское поселение "Капитальный ремонт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lastRenderedPageBreak/>
              <w:t>03.4.01.00000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1 147,7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991,0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03.4.01.01030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1 147,7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991,0</w:t>
            </w: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03.4.01.01030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1 143,0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03.4.01.01030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1 143,0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990,0</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03.4.01.01030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03.4.01.01030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830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03.4.01.01030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2022-2024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04.0.00.00000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13 099,9</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11 338,1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13 061,8</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13 099,9</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11 338,1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13 061,8</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Комплекс процессных мероприятий "Организация уличного освещения на территории муниципального образования Кипенское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2 511,4</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2 016,0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2 150,0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модернизации, ремонту и поддержанию в работоспособном состоянии уличного освещения, прокладке новых линий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04.4.01.01040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298,4</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416,0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550,0</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04.4.01.01040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280,0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416,0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04.4.01.01040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280,0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416,0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550,0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модернизации, ремонту и поддержанию в работоспособном состоянии уличного освещения, прокладке новых линий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04.4.01.01040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18,4</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04.4.01.01040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830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10,4</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04.4.01.01040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закупке материалов и инструментов для обслуживания линий уличного освещения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04.4.01.01050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1 013,0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04.4.01.01050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1 013,0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Иные закупки товаров, работ и услуг для обеспечения </w:t>
            </w:r>
            <w:r w:rsidRPr="00C01702">
              <w:rPr>
                <w:b/>
                <w:bCs/>
                <w:color w:val="000000"/>
              </w:rPr>
              <w:lastRenderedPageBreak/>
              <w:t>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lastRenderedPageBreak/>
              <w:t>04.4.01.01050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1 013,0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Мероприятия по оплате электроэнергии уличного освещения.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04.4.01.01060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1 200,0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04.4.01.01060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1 200,0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04.4.01.01060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1 200,0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 "Содержание дорог в зимнее время на территории муниципального образования Кипенское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04.4.02.00000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Мероприятия по очистке дорог от снега </w:t>
            </w:r>
            <w:proofErr w:type="spellStart"/>
            <w:r w:rsidRPr="00C01702">
              <w:rPr>
                <w:b/>
                <w:bCs/>
                <w:color w:val="000000"/>
              </w:rPr>
              <w:t>внутрипоселковых</w:t>
            </w:r>
            <w:proofErr w:type="spellEnd"/>
            <w:r w:rsidRPr="00C01702">
              <w:rPr>
                <w:b/>
                <w:bCs/>
                <w:color w:val="000000"/>
              </w:rPr>
              <w:t xml:space="preserve">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04.4.02.01070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2 000,0</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Мероприятия по очистке дорог от снега </w:t>
            </w:r>
            <w:proofErr w:type="spellStart"/>
            <w:r w:rsidRPr="00C01702">
              <w:rPr>
                <w:b/>
                <w:bCs/>
                <w:color w:val="000000"/>
              </w:rPr>
              <w:t>внутрипоселковых</w:t>
            </w:r>
            <w:proofErr w:type="spellEnd"/>
            <w:r w:rsidRPr="00C01702">
              <w:rPr>
                <w:b/>
                <w:b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04.4.02.01070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04.4.02.01070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 "Организация сбора и вывоза мусора на территории муниципального образования Кипенское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5 132,7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5 226,7</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5 783,7</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Мероприятия по привлечению лиц для уборки территории поселения и поддержания надлежащего санитарного </w:t>
            </w:r>
            <w:proofErr w:type="gramStart"/>
            <w:r w:rsidRPr="00C01702">
              <w:rPr>
                <w:b/>
                <w:bCs/>
                <w:color w:val="000000"/>
              </w:rPr>
              <w:t>состояния</w:t>
            </w:r>
            <w:proofErr w:type="gramEnd"/>
            <w:r w:rsidRPr="00C01702">
              <w:rPr>
                <w:b/>
                <w:bCs/>
                <w:color w:val="000000"/>
              </w:rPr>
              <w:t xml:space="preserve"> муниципальных </w:t>
            </w:r>
            <w:proofErr w:type="spellStart"/>
            <w:r w:rsidRPr="00C01702">
              <w:rPr>
                <w:b/>
                <w:bCs/>
                <w:color w:val="000000"/>
              </w:rPr>
              <w:t>мусоросборных</w:t>
            </w:r>
            <w:proofErr w:type="spellEnd"/>
            <w:r w:rsidRPr="00C01702">
              <w:rPr>
                <w:b/>
                <w:bCs/>
                <w:color w:val="000000"/>
              </w:rPr>
              <w:t xml:space="preserve"> площадок.</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04.4.03.01080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3 662,7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2 900,0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3 000,0</w:t>
            </w: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 xml:space="preserve">Мероприятия по привлечению лиц для уборки территории поселения и поддержания надлежащего санитарного </w:t>
            </w:r>
            <w:proofErr w:type="gramStart"/>
            <w:r w:rsidRPr="00C01702">
              <w:rPr>
                <w:b/>
                <w:bCs/>
                <w:color w:val="000000"/>
              </w:rPr>
              <w:t>состояния</w:t>
            </w:r>
            <w:proofErr w:type="gramEnd"/>
            <w:r w:rsidRPr="00C01702">
              <w:rPr>
                <w:b/>
                <w:bCs/>
                <w:color w:val="000000"/>
              </w:rPr>
              <w:t xml:space="preserve"> муниципальных </w:t>
            </w:r>
            <w:proofErr w:type="spellStart"/>
            <w:r w:rsidRPr="00C01702">
              <w:rPr>
                <w:b/>
                <w:bCs/>
                <w:color w:val="000000"/>
              </w:rPr>
              <w:t>мусоросборных</w:t>
            </w:r>
            <w:proofErr w:type="spellEnd"/>
            <w:r w:rsidRPr="00C01702">
              <w:rPr>
                <w:b/>
                <w:bCs/>
                <w:color w:val="000000"/>
              </w:rPr>
              <w:t xml:space="preserve"> площадок.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04.4.03.01080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3 662,7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2 900,0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3 000,0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04.4.03.01080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3 662,7</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2 900,0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3 000,0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привлечению лиц для производства покоса травы в летне-осенний период.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04.4.03.01090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1 420,0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04.4.03.01090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1 420,0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04.4.03.01090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1 420,0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2 000,0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уборке и вывозу несанкционированных свалок.</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04.4.03.01110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уборке и вывозу несанкционированных свалок.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04.4.03.01110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04.4.03.01110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04.4.03.01120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04.4.03.01120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04.4.03.01120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созданию мест (площадок) накопления твёрдых коммунальных отходов</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04.4.03.S4790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826,7</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533,7</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04.4.03.S4790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826,7</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533,7</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04.4.03.S4790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826,7</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533,7</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Комплекс процессных мероприятий "Прочие мероприятия по благоустройству населённых пунктов на территории муниципального образования Кипенское </w:t>
            </w:r>
            <w:proofErr w:type="gramStart"/>
            <w:r w:rsidRPr="00C01702">
              <w:rPr>
                <w:b/>
                <w:bCs/>
                <w:color w:val="000000"/>
              </w:rPr>
              <w:t>сельское</w:t>
            </w:r>
            <w:proofErr w:type="gramEnd"/>
            <w:r w:rsidRPr="00C01702">
              <w:rPr>
                <w:b/>
                <w:bCs/>
                <w:color w:val="000000"/>
              </w:rPr>
              <w:t xml:space="preserve"> </w:t>
            </w:r>
            <w:proofErr w:type="spellStart"/>
            <w:r w:rsidRPr="00C01702">
              <w:rPr>
                <w:b/>
                <w:bCs/>
                <w:color w:val="000000"/>
              </w:rPr>
              <w:t>оселение</w:t>
            </w:r>
            <w:proofErr w:type="spellEnd"/>
            <w:r w:rsidRPr="00C01702">
              <w:rPr>
                <w:b/>
                <w:bCs/>
                <w:color w:val="000000"/>
              </w:rPr>
              <w:t>"</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3 455,8</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2 595,4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3 128,1</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профилактике клещевого энцефалита.</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04.4.04.01130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21,0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21,0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04.4.04.01130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21,0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21,0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04.4.04.01130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21,0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21,0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Мероприятия по сносу и утилизации деревьев, угрожающих жизни людей и системам жизнеобеспечения </w:t>
            </w:r>
            <w:r w:rsidRPr="00C01702">
              <w:rPr>
                <w:b/>
                <w:bCs/>
                <w:color w:val="000000"/>
              </w:rPr>
              <w:lastRenderedPageBreak/>
              <w:t>ЖКХ.</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lastRenderedPageBreak/>
              <w:t>04.4.04.01140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1 300,0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04.4.04.01140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1 300,0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04.4.04.01140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1 300,0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установке и обустройству детских игровых площадок.</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04.4.04.01150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450,0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04.4.04.01150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04.4.04.01150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Мероприятия по </w:t>
            </w:r>
            <w:proofErr w:type="spellStart"/>
            <w:r w:rsidRPr="00C01702">
              <w:rPr>
                <w:b/>
                <w:bCs/>
                <w:color w:val="000000"/>
              </w:rPr>
              <w:t>обустройству</w:t>
            </w:r>
            <w:proofErr w:type="gramStart"/>
            <w:r w:rsidRPr="00C01702">
              <w:rPr>
                <w:b/>
                <w:bCs/>
                <w:color w:val="000000"/>
              </w:rPr>
              <w:t>,р</w:t>
            </w:r>
            <w:proofErr w:type="gramEnd"/>
            <w:r w:rsidRPr="00C01702">
              <w:rPr>
                <w:b/>
                <w:bCs/>
                <w:color w:val="000000"/>
              </w:rPr>
              <w:t>емонту</w:t>
            </w:r>
            <w:proofErr w:type="spellEnd"/>
            <w:r w:rsidRPr="00C01702">
              <w:rPr>
                <w:b/>
                <w:bCs/>
                <w:color w:val="000000"/>
              </w:rPr>
              <w:t xml:space="preserve"> и содержанию внешних объектов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04.4.04.01160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1 702,0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950,0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Мероприятия по </w:t>
            </w:r>
            <w:proofErr w:type="spellStart"/>
            <w:r w:rsidRPr="00C01702">
              <w:rPr>
                <w:b/>
                <w:bCs/>
                <w:color w:val="000000"/>
              </w:rPr>
              <w:t>обустройству</w:t>
            </w:r>
            <w:proofErr w:type="gramStart"/>
            <w:r w:rsidRPr="00C01702">
              <w:rPr>
                <w:b/>
                <w:bCs/>
                <w:color w:val="000000"/>
              </w:rPr>
              <w:t>,р</w:t>
            </w:r>
            <w:proofErr w:type="gramEnd"/>
            <w:r w:rsidRPr="00C01702">
              <w:rPr>
                <w:b/>
                <w:bCs/>
                <w:color w:val="000000"/>
              </w:rPr>
              <w:t>емонту</w:t>
            </w:r>
            <w:proofErr w:type="spellEnd"/>
            <w:r w:rsidRPr="00C01702">
              <w:rPr>
                <w:b/>
                <w:bCs/>
                <w:color w:val="000000"/>
              </w:rPr>
              <w:t xml:space="preserve"> и содержанию внешних объектов инфраструктуры.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04.4.04.01160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1 702,0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04.4.04.01160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1 702,0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на реализацию мероприятий по борьбе с борщевиком Сосновского.</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04.4.04.S4310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82,8</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274,4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207,1</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Мероприятия на реализацию мероприятий по борьбе с борщевиком Сосновского. (Закупка товаров, работ и услуг для обеспечения </w:t>
            </w:r>
            <w:r w:rsidRPr="00C01702">
              <w:rPr>
                <w:b/>
                <w:bCs/>
                <w:color w:val="000000"/>
              </w:rPr>
              <w:lastRenderedPageBreak/>
              <w:t>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lastRenderedPageBreak/>
              <w:t>04.4.04.S4310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82,8</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274,4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207,1</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04.4.04.S4310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82,8</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274,4</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207,1</w:t>
            </w: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 на 2022-2024гг."</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05.0.00.00000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3 526,3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33 498,6</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05.4.00.00000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3 526,3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33 498,6</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 "Развитие автомобильных дорог в муниципальном образовании Кипенское сельское поселение на 2022-2024гг."</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05.4.01.00000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3 526,3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33 498,6</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Ремонт и содержание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05.4.01.01160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2 528,3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105,9</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05.4.01.01160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2 528,3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105,9</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05.4.01.01160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1 150,0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2 528,3</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105,9</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Паспортизация дорог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05.4.01.01170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05.4.01.01170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05.4.01.01170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C01702">
              <w:rPr>
                <w:b/>
                <w:bCs/>
                <w:color w:val="000000"/>
              </w:rPr>
              <w:t>р(</w:t>
            </w:r>
            <w:proofErr w:type="gramEnd"/>
            <w:r w:rsidRPr="00C01702">
              <w:rPr>
                <w:b/>
                <w:bCs/>
                <w:color w:val="000000"/>
              </w:rPr>
              <w:t>конкурсные).</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05.4.01.S4200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898,0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33 292,7</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C01702">
              <w:rPr>
                <w:b/>
                <w:bCs/>
                <w:color w:val="000000"/>
              </w:rPr>
              <w:t>р(</w:t>
            </w:r>
            <w:proofErr w:type="gramEnd"/>
            <w:r w:rsidRPr="00C01702">
              <w:rPr>
                <w:b/>
                <w:bCs/>
                <w:color w:val="000000"/>
              </w:rPr>
              <w:t>конкурсные).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05.4.01.S4200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898,0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33 292,7</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05.4.01.S4200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898,0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33 292,7</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2022-2024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06.0.00.00000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1 430,0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06.4.00.00000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1 430,0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 "Социальная поддержка населения в муниципальном образовании Кипенское сельское поселение на 2022-2024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06.4.01.00000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1 430,0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Доплаты к пенсиям за муниципальный стаж.</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06.4.01.01170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1 430,0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Доплаты к пенсиям за муниципальный стаж.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06.4.01.01170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300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1 430,0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06.4.01.01170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310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1 430,0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1 500,0</w:t>
            </w:r>
          </w:p>
        </w:tc>
      </w:tr>
      <w:tr w:rsidR="00C01702" w:rsidRPr="00C01702" w:rsidTr="00C01702">
        <w:trPr>
          <w:trHeight w:val="23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07.0.00.00000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2 541,7</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60,0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07.4.00.00000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2 541,7</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60,0</w:t>
            </w: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07.4.01.00000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2 541,7</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60,0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Проведение превентивных мероприятий в области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07.4.01.01190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2 181,7</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07.4.01.01190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2 181,7</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07.4.01.01190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2 181,7</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proofErr w:type="spellStart"/>
            <w:r w:rsidRPr="00C01702">
              <w:rPr>
                <w:b/>
                <w:bCs/>
                <w:color w:val="000000"/>
              </w:rPr>
              <w:t>Мероприятия</w:t>
            </w:r>
            <w:proofErr w:type="gramStart"/>
            <w:r w:rsidRPr="00C01702">
              <w:rPr>
                <w:b/>
                <w:bCs/>
                <w:color w:val="000000"/>
              </w:rPr>
              <w:t>,н</w:t>
            </w:r>
            <w:proofErr w:type="gramEnd"/>
            <w:r w:rsidRPr="00C01702">
              <w:rPr>
                <w:b/>
                <w:bCs/>
                <w:color w:val="000000"/>
              </w:rPr>
              <w:t>аправленные</w:t>
            </w:r>
            <w:proofErr w:type="spellEnd"/>
            <w:r w:rsidRPr="00C01702">
              <w:rPr>
                <w:b/>
                <w:bCs/>
                <w:color w:val="000000"/>
              </w:rPr>
              <w:t xml:space="preserve"> на защиту населения и территории от ЧС.</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07.4.01.01191</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60,0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proofErr w:type="spellStart"/>
            <w:r w:rsidRPr="00C01702">
              <w:rPr>
                <w:b/>
                <w:bCs/>
                <w:color w:val="000000"/>
              </w:rPr>
              <w:lastRenderedPageBreak/>
              <w:t>Мероприятия</w:t>
            </w:r>
            <w:proofErr w:type="gramStart"/>
            <w:r w:rsidRPr="00C01702">
              <w:rPr>
                <w:b/>
                <w:bCs/>
                <w:color w:val="000000"/>
              </w:rPr>
              <w:t>,н</w:t>
            </w:r>
            <w:proofErr w:type="gramEnd"/>
            <w:r w:rsidRPr="00C01702">
              <w:rPr>
                <w:b/>
                <w:bCs/>
                <w:color w:val="000000"/>
              </w:rPr>
              <w:t>аправленные</w:t>
            </w:r>
            <w:proofErr w:type="spellEnd"/>
            <w:r w:rsidRPr="00C01702">
              <w:rPr>
                <w:b/>
                <w:bCs/>
                <w:color w:val="000000"/>
              </w:rPr>
              <w:t xml:space="preserve"> на защиту населения и территории от ЧС.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07.4.01.01191</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60,0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07.4.01.01191</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60,0</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08.0.00.00000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2 304,1</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08.4.00.00000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2 304,1</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08.4.01.00000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2 304,1</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proofErr w:type="spellStart"/>
            <w:r w:rsidRPr="00C01702">
              <w:rPr>
                <w:b/>
                <w:bCs/>
                <w:color w:val="000000"/>
              </w:rPr>
              <w:t>Мероприятия</w:t>
            </w:r>
            <w:proofErr w:type="gramStart"/>
            <w:r w:rsidRPr="00C01702">
              <w:rPr>
                <w:b/>
                <w:bCs/>
                <w:color w:val="000000"/>
              </w:rPr>
              <w:t>,н</w:t>
            </w:r>
            <w:proofErr w:type="gramEnd"/>
            <w:r w:rsidRPr="00C01702">
              <w:rPr>
                <w:b/>
                <w:bCs/>
                <w:color w:val="000000"/>
              </w:rPr>
              <w:t>аправленные</w:t>
            </w:r>
            <w:proofErr w:type="spellEnd"/>
            <w:r w:rsidRPr="00C01702">
              <w:rPr>
                <w:b/>
                <w:b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08.4.01.S4660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1 173,1</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proofErr w:type="spellStart"/>
            <w:r w:rsidRPr="00C01702">
              <w:rPr>
                <w:b/>
                <w:bCs/>
                <w:color w:val="000000"/>
              </w:rPr>
              <w:t>Мероприятия</w:t>
            </w:r>
            <w:proofErr w:type="gramStart"/>
            <w:r w:rsidRPr="00C01702">
              <w:rPr>
                <w:b/>
                <w:bCs/>
                <w:color w:val="000000"/>
              </w:rPr>
              <w:t>,н</w:t>
            </w:r>
            <w:proofErr w:type="gramEnd"/>
            <w:r w:rsidRPr="00C01702">
              <w:rPr>
                <w:b/>
                <w:bCs/>
                <w:color w:val="000000"/>
              </w:rPr>
              <w:t>аправленные</w:t>
            </w:r>
            <w:proofErr w:type="spellEnd"/>
            <w:r w:rsidRPr="00C01702">
              <w:rPr>
                <w:b/>
                <w:b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w:t>
            </w:r>
            <w:r w:rsidRPr="00C01702">
              <w:rPr>
                <w:b/>
                <w:bCs/>
                <w:color w:val="000000"/>
              </w:rPr>
              <w:lastRenderedPageBreak/>
              <w:t>муниципальных образований ЛО".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lastRenderedPageBreak/>
              <w:t>08.4.01.S4660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1 173,1</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08.4.01.S4660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1 173,1</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08.4.01.S4770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1 131,0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23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proofErr w:type="gramStart"/>
            <w:r w:rsidRPr="00C01702">
              <w:rPr>
                <w:b/>
                <w:b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08.4.01.S4770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1 131,0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08.4.01.S4770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725,2</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08.4.01.S4770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405,8</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«Устойчивое развитие территорий муниципального образования Кипенское сельское поселение на 2022 - 2024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09.0.00.00000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09.4.00.00000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 «Устойчивое развитие территорий муниципального образования Кипенское сельское поселение на 2022 - 2024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09.4.01.00000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строительству и реконструкции объектов водоснабжения, водоотведения и очистки сточных вод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09.4.01.00250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строительству и реконструкции объектов водоснабжения, водоотведения и очистки сточных вод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09.4.01.00250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400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09.4.01.00250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410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«Повышение безопасности движения в муниципальном образовании Кипенское сельское поселение на 2014 - 2021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10.0.00.00000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Комплекс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10.4.00.00000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Комплекс процессных мероприятий «Повышение безопасности движения в муниципальном образовании Кипенское сельское поселение на 2021 - 2023 годы»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10.4.01.00000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proofErr w:type="spellStart"/>
            <w:r w:rsidRPr="00C01702">
              <w:rPr>
                <w:b/>
                <w:bCs/>
                <w:color w:val="000000"/>
              </w:rPr>
              <w:t>Мероприятия</w:t>
            </w:r>
            <w:proofErr w:type="gramStart"/>
            <w:r w:rsidRPr="00C01702">
              <w:rPr>
                <w:b/>
                <w:bCs/>
                <w:color w:val="000000"/>
              </w:rPr>
              <w:t>,н</w:t>
            </w:r>
            <w:proofErr w:type="gramEnd"/>
            <w:r w:rsidRPr="00C01702">
              <w:rPr>
                <w:b/>
                <w:bCs/>
                <w:color w:val="000000"/>
              </w:rPr>
              <w:t>аправленные</w:t>
            </w:r>
            <w:proofErr w:type="spellEnd"/>
            <w:r w:rsidRPr="00C01702">
              <w:rPr>
                <w:b/>
                <w:bCs/>
                <w:color w:val="000000"/>
              </w:rPr>
              <w:t xml:space="preserve"> на совершенствование организации уличного движения транспортных средств и пешеходов на территории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10.4.01.01161</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proofErr w:type="spellStart"/>
            <w:r w:rsidRPr="00C01702">
              <w:rPr>
                <w:b/>
                <w:bCs/>
                <w:color w:val="000000"/>
              </w:rPr>
              <w:t>Мероприятия</w:t>
            </w:r>
            <w:proofErr w:type="gramStart"/>
            <w:r w:rsidRPr="00C01702">
              <w:rPr>
                <w:b/>
                <w:bCs/>
                <w:color w:val="000000"/>
              </w:rPr>
              <w:t>,н</w:t>
            </w:r>
            <w:proofErr w:type="gramEnd"/>
            <w:r w:rsidRPr="00C01702">
              <w:rPr>
                <w:b/>
                <w:bCs/>
                <w:color w:val="000000"/>
              </w:rPr>
              <w:t>аправленные</w:t>
            </w:r>
            <w:proofErr w:type="spellEnd"/>
            <w:r w:rsidRPr="00C01702">
              <w:rPr>
                <w:b/>
                <w:bCs/>
                <w:color w:val="000000"/>
              </w:rPr>
              <w:t xml:space="preserve">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10.4.01.01161</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10.4.01.01161</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09</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Реализация функций и полномочий органов местного самоуправления в рамках непрограммных </w:t>
            </w:r>
            <w:proofErr w:type="spellStart"/>
            <w:r w:rsidRPr="00C01702">
              <w:rPr>
                <w:b/>
                <w:bCs/>
                <w:color w:val="000000"/>
              </w:rPr>
              <w:t>напрвлений</w:t>
            </w:r>
            <w:proofErr w:type="spellEnd"/>
            <w:r w:rsidRPr="00C01702">
              <w:rPr>
                <w:b/>
                <w:bCs/>
                <w:color w:val="000000"/>
              </w:rPr>
              <w:t xml:space="preserve">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24 781,0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20 119,1</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21 179,4</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Обеспечение деятельности главы муниципального образования, главы местной администрации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1 760,0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1 650,0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1 750,0</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1 760,0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1 650,0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1 750,0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1 760,0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1 650,0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1 750,0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Обеспечение деятельности аппаратов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20 795,5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17 480,0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18 330,0</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12 307,0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10 000,0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10 300,0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756,0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11 551,0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9 500,0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9 800,0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8 462,5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7 450,0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8 000,0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504,0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7 958,5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7 000,0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7 500,0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Обеспечение деятельности аппаратов органов местного самоуправления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26,0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24,0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Реализация мероприятий за счет средств резервного фонда</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99.0.00.00220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Реализация мероприятий за счет средств резервного фонда (Иные бюджетные </w:t>
            </w:r>
            <w:r w:rsidRPr="00C01702">
              <w:rPr>
                <w:b/>
                <w:bCs/>
                <w:color w:val="000000"/>
              </w:rPr>
              <w:lastRenderedPageBreak/>
              <w:t>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lastRenderedPageBreak/>
              <w:t>99.0.00.00220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99.0.00.00220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870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Прочие расходы в рамках полномочий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99.0.00.00280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590,0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99.0.00.00280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590,0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99.0.00.00280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590,0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99.0.00.05000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121,4</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Иные межбюджетные трансферты на передачу полномочий по исполнению бюджета и </w:t>
            </w:r>
            <w:proofErr w:type="gramStart"/>
            <w:r w:rsidRPr="00C01702">
              <w:rPr>
                <w:b/>
                <w:bCs/>
                <w:color w:val="000000"/>
              </w:rPr>
              <w:t>контролю за</w:t>
            </w:r>
            <w:proofErr w:type="gramEnd"/>
            <w:r w:rsidRPr="00C01702">
              <w:rPr>
                <w:b/>
                <w:bCs/>
                <w:color w:val="000000"/>
              </w:rPr>
              <w:t xml:space="preserve"> исполнением данного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99.0.00.05010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80,8</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Иные межбюджетные трансферты на передачу полномочий по исполнению бюджета и </w:t>
            </w:r>
            <w:proofErr w:type="gramStart"/>
            <w:r w:rsidRPr="00C01702">
              <w:rPr>
                <w:b/>
                <w:bCs/>
                <w:color w:val="000000"/>
              </w:rPr>
              <w:t>контролю за</w:t>
            </w:r>
            <w:proofErr w:type="gramEnd"/>
            <w:r w:rsidRPr="00C01702">
              <w:rPr>
                <w:b/>
                <w:bCs/>
                <w:color w:val="000000"/>
              </w:rPr>
              <w:t xml:space="preserve"> исполнением данного бюджета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99.0.00.05010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500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80,8</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99.0.00.05010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540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80,8</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межбюджетные трансферты по передаче полномочий по осуществлению внешнего муниципального финансового контроля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99.0.00.05030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99.0.00.05030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500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99.0.00.05030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540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40,6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 </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proofErr w:type="spellStart"/>
            <w:r w:rsidRPr="00C01702">
              <w:rPr>
                <w:b/>
                <w:bCs/>
                <w:color w:val="000000"/>
              </w:rPr>
              <w:lastRenderedPageBreak/>
              <w:t>Осушествление</w:t>
            </w:r>
            <w:proofErr w:type="spellEnd"/>
            <w:r w:rsidRPr="00C01702">
              <w:rPr>
                <w:b/>
                <w:bCs/>
                <w:color w:val="000000"/>
              </w:rPr>
              <w:t xml:space="preserve"> отдельных государственных полномочий в рамках непрограммных </w:t>
            </w:r>
            <w:proofErr w:type="spellStart"/>
            <w:r w:rsidRPr="00C01702">
              <w:rPr>
                <w:b/>
                <w:bCs/>
                <w:color w:val="000000"/>
              </w:rPr>
              <w:t>напрвлений</w:t>
            </w:r>
            <w:proofErr w:type="spellEnd"/>
            <w:r w:rsidRPr="00C01702">
              <w:rPr>
                <w:b/>
                <w:bCs/>
                <w:color w:val="000000"/>
              </w:rPr>
              <w:t xml:space="preserve">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99.0.00.50000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299,6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299,6</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309,9</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99.0.00.51180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299,6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299,6</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309,9</w:t>
            </w:r>
          </w:p>
        </w:tc>
      </w:tr>
      <w:tr w:rsidR="00C01702" w:rsidRPr="00C01702" w:rsidTr="00C01702">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99.0.00.51180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299,6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299,6</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309,9</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99.0.00.51180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299,6</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299,6</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309,9</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Осуществление отдельных государственных полномочий </w:t>
            </w:r>
            <w:proofErr w:type="spellStart"/>
            <w:r w:rsidRPr="00C01702">
              <w:rPr>
                <w:b/>
                <w:bCs/>
                <w:color w:val="000000"/>
              </w:rPr>
              <w:t>Лениградской</w:t>
            </w:r>
            <w:proofErr w:type="spellEnd"/>
            <w:r w:rsidRPr="00C01702">
              <w:rPr>
                <w:b/>
                <w:bCs/>
                <w:color w:val="000000"/>
              </w:rPr>
              <w:t xml:space="preserve"> области в рамках непрограммных направлений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99.0.00.70000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99.0.00.71340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99.0.00.71340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Иные закупки товаров, работ и услуг для обеспечения </w:t>
            </w:r>
            <w:r w:rsidRPr="00C01702">
              <w:rPr>
                <w:b/>
                <w:bCs/>
                <w:color w:val="000000"/>
              </w:rPr>
              <w:lastRenderedPageBreak/>
              <w:t>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lastRenderedPageBreak/>
              <w:t>99.0.00.71340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13</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3,5</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lastRenderedPageBreak/>
              <w:t>Мероприятия в рамках полномочий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99.0.00.80000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1 141,0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136,0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236,0</w:t>
            </w:r>
          </w:p>
        </w:tc>
      </w:tr>
      <w:tr w:rsidR="00C01702" w:rsidRPr="00C01702" w:rsidTr="00C01702">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Мероприятия по обеспечению начисления, сбора платы за соцнайм муниципального жилья в рамках </w:t>
            </w:r>
            <w:proofErr w:type="spellStart"/>
            <w:r w:rsidRPr="00C01702">
              <w:rPr>
                <w:b/>
                <w:bCs/>
                <w:color w:val="000000"/>
              </w:rPr>
              <w:t>непрограмных</w:t>
            </w:r>
            <w:proofErr w:type="spellEnd"/>
            <w:r w:rsidRPr="00C01702">
              <w:rPr>
                <w:b/>
                <w:bCs/>
                <w:color w:val="000000"/>
              </w:rPr>
              <w:t xml:space="preserve"> направлений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99.0.00.80030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w:t>
            </w:r>
          </w:p>
        </w:tc>
      </w:tr>
      <w:tr w:rsidR="00C01702" w:rsidRPr="00C01702" w:rsidTr="00C01702">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 xml:space="preserve">Мероприятия по обеспечению начисления, сбора платы за соцнайм муниципального жилья в рамках </w:t>
            </w:r>
            <w:proofErr w:type="spellStart"/>
            <w:r w:rsidRPr="00C01702">
              <w:rPr>
                <w:b/>
                <w:bCs/>
                <w:color w:val="000000"/>
              </w:rPr>
              <w:t>непрограмных</w:t>
            </w:r>
            <w:proofErr w:type="spellEnd"/>
            <w:r w:rsidRPr="00C01702">
              <w:rPr>
                <w:b/>
                <w:b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99.0.00.80030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99.0.00.80030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36,0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обслуживанию объектов коммунального хозяйства, находящегося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99.0.00.80040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1 105,0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200,0</w:t>
            </w:r>
          </w:p>
        </w:tc>
      </w:tr>
      <w:tr w:rsidR="00C01702" w:rsidRPr="00C01702" w:rsidTr="00C01702">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99.0.00.80040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1 105,0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200,0</w:t>
            </w:r>
          </w:p>
        </w:tc>
      </w:tr>
      <w:tr w:rsidR="00C01702" w:rsidRPr="00C01702" w:rsidTr="00C01702">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99.0.00.80040</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1 105,0</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200,0</w:t>
            </w:r>
          </w:p>
        </w:tc>
      </w:tr>
      <w:tr w:rsidR="00C01702" w:rsidRPr="00C01702" w:rsidTr="00C01702">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rPr>
                <w:b/>
                <w:bCs/>
                <w:color w:val="000000"/>
              </w:rPr>
            </w:pPr>
            <w:r w:rsidRPr="00C01702">
              <w:rPr>
                <w:b/>
                <w:bCs/>
                <w:color w:val="000000"/>
              </w:rPr>
              <w:t>Всего</w:t>
            </w:r>
          </w:p>
        </w:tc>
        <w:tc>
          <w:tcPr>
            <w:tcW w:w="1701"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00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58 021,2</w:t>
            </w:r>
          </w:p>
        </w:tc>
        <w:tc>
          <w:tcPr>
            <w:tcW w:w="1417"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48 071,7</w:t>
            </w:r>
          </w:p>
        </w:tc>
        <w:tc>
          <w:tcPr>
            <w:tcW w:w="1276"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right"/>
              <w:rPr>
                <w:b/>
                <w:bCs/>
                <w:color w:val="000000"/>
              </w:rPr>
            </w:pPr>
            <w:r w:rsidRPr="00C01702">
              <w:rPr>
                <w:b/>
                <w:bCs/>
                <w:color w:val="000000"/>
              </w:rPr>
              <w:t>78 870,3</w:t>
            </w:r>
          </w:p>
        </w:tc>
      </w:tr>
    </w:tbl>
    <w:p w:rsidR="00C01702" w:rsidRDefault="00C01702" w:rsidP="00C01702">
      <w:pPr>
        <w:rPr>
          <w:b/>
          <w:sz w:val="28"/>
          <w:szCs w:val="28"/>
        </w:rPr>
      </w:pPr>
    </w:p>
    <w:p w:rsidR="00C01702" w:rsidRDefault="00C01702" w:rsidP="00C01702">
      <w:pPr>
        <w:rPr>
          <w:b/>
          <w:sz w:val="28"/>
          <w:szCs w:val="28"/>
        </w:rPr>
      </w:pPr>
    </w:p>
    <w:p w:rsidR="00C01702" w:rsidRDefault="00C01702" w:rsidP="00C01702">
      <w:pPr>
        <w:rPr>
          <w:b/>
          <w:sz w:val="28"/>
          <w:szCs w:val="28"/>
        </w:rPr>
      </w:pPr>
    </w:p>
    <w:p w:rsidR="00C01702" w:rsidRDefault="00C01702" w:rsidP="00C01702">
      <w:pPr>
        <w:rPr>
          <w:b/>
          <w:sz w:val="28"/>
          <w:szCs w:val="28"/>
        </w:rPr>
      </w:pPr>
    </w:p>
    <w:p w:rsidR="00C01702" w:rsidRDefault="00C01702" w:rsidP="00C01702">
      <w:pPr>
        <w:jc w:val="right"/>
        <w:rPr>
          <w:b/>
          <w:sz w:val="28"/>
          <w:szCs w:val="28"/>
        </w:rPr>
      </w:pPr>
      <w:r>
        <w:rPr>
          <w:b/>
          <w:sz w:val="28"/>
          <w:szCs w:val="28"/>
        </w:rPr>
        <w:lastRenderedPageBreak/>
        <w:t>Приложение 8</w:t>
      </w:r>
    </w:p>
    <w:p w:rsidR="00C01702" w:rsidRDefault="00C01702" w:rsidP="00C01702">
      <w:pPr>
        <w:jc w:val="right"/>
        <w:rPr>
          <w:b/>
          <w:sz w:val="28"/>
          <w:szCs w:val="28"/>
        </w:rPr>
      </w:pPr>
    </w:p>
    <w:p w:rsidR="00C01702" w:rsidRDefault="00C01702" w:rsidP="00C01702">
      <w:pPr>
        <w:jc w:val="center"/>
        <w:rPr>
          <w:b/>
          <w:sz w:val="28"/>
          <w:szCs w:val="28"/>
        </w:rPr>
      </w:pPr>
      <w:r w:rsidRPr="00C01702">
        <w:rPr>
          <w:b/>
          <w:sz w:val="28"/>
          <w:szCs w:val="28"/>
        </w:rPr>
        <w:t>Распределение бюджетных ассигнований по разделам и подразделам классификации расходов бюджетов на 2022-2024г.г.</w:t>
      </w:r>
    </w:p>
    <w:p w:rsidR="00C01702" w:rsidRDefault="00C01702" w:rsidP="00C01702">
      <w:pPr>
        <w:jc w:val="center"/>
        <w:rPr>
          <w:b/>
          <w:sz w:val="28"/>
          <w:szCs w:val="28"/>
        </w:rPr>
      </w:pPr>
    </w:p>
    <w:p w:rsidR="00C01702" w:rsidRDefault="00C01702" w:rsidP="00C01702">
      <w:pPr>
        <w:jc w:val="center"/>
        <w:rPr>
          <w:b/>
          <w:sz w:val="28"/>
          <w:szCs w:val="28"/>
        </w:rPr>
      </w:pPr>
    </w:p>
    <w:tbl>
      <w:tblPr>
        <w:tblW w:w="10774" w:type="dxa"/>
        <w:tblInd w:w="-885" w:type="dxa"/>
        <w:tblLook w:val="04A0" w:firstRow="1" w:lastRow="0" w:firstColumn="1" w:lastColumn="0" w:noHBand="0" w:noVBand="1"/>
      </w:tblPr>
      <w:tblGrid>
        <w:gridCol w:w="4821"/>
        <w:gridCol w:w="760"/>
        <w:gridCol w:w="860"/>
        <w:gridCol w:w="1400"/>
        <w:gridCol w:w="1420"/>
        <w:gridCol w:w="1513"/>
      </w:tblGrid>
      <w:tr w:rsidR="00C01702" w:rsidRPr="00C01702" w:rsidTr="00C01702">
        <w:trPr>
          <w:trHeight w:val="195"/>
        </w:trPr>
        <w:tc>
          <w:tcPr>
            <w:tcW w:w="4821" w:type="dxa"/>
            <w:tcBorders>
              <w:top w:val="nil"/>
              <w:left w:val="nil"/>
              <w:bottom w:val="nil"/>
              <w:right w:val="nil"/>
            </w:tcBorders>
            <w:shd w:val="clear" w:color="auto" w:fill="auto"/>
            <w:vAlign w:val="center"/>
            <w:hideMark/>
          </w:tcPr>
          <w:p w:rsidR="00C01702" w:rsidRPr="00C01702" w:rsidRDefault="00C01702" w:rsidP="00C01702">
            <w:pPr>
              <w:jc w:val="right"/>
              <w:rPr>
                <w:sz w:val="28"/>
                <w:szCs w:val="28"/>
              </w:rPr>
            </w:pPr>
          </w:p>
        </w:tc>
        <w:tc>
          <w:tcPr>
            <w:tcW w:w="760" w:type="dxa"/>
            <w:tcBorders>
              <w:top w:val="nil"/>
              <w:left w:val="nil"/>
              <w:bottom w:val="nil"/>
              <w:right w:val="nil"/>
            </w:tcBorders>
            <w:shd w:val="clear" w:color="auto" w:fill="auto"/>
            <w:vAlign w:val="center"/>
            <w:hideMark/>
          </w:tcPr>
          <w:p w:rsidR="00C01702" w:rsidRPr="00C01702" w:rsidRDefault="00C01702" w:rsidP="00C01702">
            <w:pPr>
              <w:jc w:val="right"/>
              <w:rPr>
                <w:sz w:val="28"/>
                <w:szCs w:val="28"/>
              </w:rPr>
            </w:pPr>
          </w:p>
        </w:tc>
        <w:tc>
          <w:tcPr>
            <w:tcW w:w="860" w:type="dxa"/>
            <w:tcBorders>
              <w:top w:val="nil"/>
              <w:left w:val="nil"/>
              <w:bottom w:val="nil"/>
              <w:right w:val="nil"/>
            </w:tcBorders>
            <w:shd w:val="clear" w:color="auto" w:fill="auto"/>
            <w:vAlign w:val="center"/>
            <w:hideMark/>
          </w:tcPr>
          <w:p w:rsidR="00C01702" w:rsidRPr="00C01702" w:rsidRDefault="00C01702" w:rsidP="00C01702">
            <w:pPr>
              <w:jc w:val="right"/>
              <w:rPr>
                <w:sz w:val="28"/>
                <w:szCs w:val="28"/>
              </w:rPr>
            </w:pPr>
          </w:p>
        </w:tc>
        <w:tc>
          <w:tcPr>
            <w:tcW w:w="1400" w:type="dxa"/>
            <w:tcBorders>
              <w:top w:val="nil"/>
              <w:left w:val="nil"/>
              <w:bottom w:val="nil"/>
              <w:right w:val="nil"/>
            </w:tcBorders>
            <w:shd w:val="clear" w:color="auto" w:fill="auto"/>
            <w:vAlign w:val="center"/>
            <w:hideMark/>
          </w:tcPr>
          <w:p w:rsidR="00C01702" w:rsidRPr="00C01702" w:rsidRDefault="00C01702" w:rsidP="00C01702">
            <w:pPr>
              <w:jc w:val="right"/>
              <w:rPr>
                <w:sz w:val="18"/>
                <w:szCs w:val="18"/>
              </w:rPr>
            </w:pPr>
          </w:p>
        </w:tc>
        <w:tc>
          <w:tcPr>
            <w:tcW w:w="1420" w:type="dxa"/>
            <w:tcBorders>
              <w:top w:val="nil"/>
              <w:left w:val="nil"/>
              <w:bottom w:val="nil"/>
              <w:right w:val="nil"/>
            </w:tcBorders>
            <w:shd w:val="clear" w:color="auto" w:fill="auto"/>
            <w:vAlign w:val="center"/>
            <w:hideMark/>
          </w:tcPr>
          <w:p w:rsidR="00C01702" w:rsidRPr="00C01702" w:rsidRDefault="00C01702" w:rsidP="00C01702">
            <w:pPr>
              <w:jc w:val="right"/>
              <w:rPr>
                <w:sz w:val="18"/>
                <w:szCs w:val="18"/>
              </w:rPr>
            </w:pPr>
          </w:p>
        </w:tc>
        <w:tc>
          <w:tcPr>
            <w:tcW w:w="1513" w:type="dxa"/>
            <w:tcBorders>
              <w:top w:val="nil"/>
              <w:left w:val="nil"/>
              <w:bottom w:val="nil"/>
              <w:right w:val="nil"/>
            </w:tcBorders>
            <w:shd w:val="clear" w:color="auto" w:fill="auto"/>
            <w:vAlign w:val="center"/>
            <w:hideMark/>
          </w:tcPr>
          <w:p w:rsidR="00C01702" w:rsidRPr="00C01702" w:rsidRDefault="00C01702" w:rsidP="00C01702">
            <w:pPr>
              <w:jc w:val="right"/>
              <w:rPr>
                <w:sz w:val="18"/>
                <w:szCs w:val="18"/>
              </w:rPr>
            </w:pPr>
            <w:r w:rsidRPr="00C01702">
              <w:rPr>
                <w:sz w:val="18"/>
                <w:szCs w:val="18"/>
              </w:rPr>
              <w:t xml:space="preserve"> (тыс. руб.)</w:t>
            </w:r>
          </w:p>
        </w:tc>
      </w:tr>
      <w:tr w:rsidR="00C01702" w:rsidRPr="00C01702" w:rsidTr="00C01702">
        <w:trPr>
          <w:trHeight w:val="312"/>
        </w:trPr>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Наименование</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702" w:rsidRPr="00C01702" w:rsidRDefault="00C01702" w:rsidP="00C01702">
            <w:pPr>
              <w:jc w:val="center"/>
              <w:rPr>
                <w:b/>
                <w:bCs/>
                <w:color w:val="000000"/>
              </w:rPr>
            </w:pPr>
            <w:proofErr w:type="spellStart"/>
            <w:r w:rsidRPr="00C01702">
              <w:rPr>
                <w:b/>
                <w:bCs/>
                <w:color w:val="000000"/>
              </w:rPr>
              <w:t>Рз</w:t>
            </w:r>
            <w:proofErr w:type="spellEnd"/>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ПР</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2022</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2023</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2024</w:t>
            </w:r>
          </w:p>
        </w:tc>
      </w:tr>
      <w:tr w:rsidR="00C01702" w:rsidRPr="00C01702" w:rsidTr="00C01702">
        <w:trPr>
          <w:trHeight w:val="312"/>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C01702" w:rsidRPr="00C01702" w:rsidRDefault="00C01702" w:rsidP="00C01702">
            <w:pPr>
              <w:rPr>
                <w:b/>
                <w:bCs/>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C01702" w:rsidRPr="00C01702" w:rsidRDefault="00C01702" w:rsidP="00C01702">
            <w:pPr>
              <w:rPr>
                <w:b/>
                <w:bCs/>
                <w:color w:val="00000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C01702" w:rsidRPr="00C01702" w:rsidRDefault="00C01702" w:rsidP="00C01702">
            <w:pPr>
              <w:rPr>
                <w:b/>
                <w:bCs/>
                <w:color w:val="000000"/>
              </w:rPr>
            </w:pPr>
          </w:p>
        </w:tc>
      </w:tr>
      <w:tr w:rsidR="00C01702" w:rsidRPr="00C01702" w:rsidTr="00C01702">
        <w:trPr>
          <w:trHeight w:val="63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23 340,4</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19 683,5</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20 633,5</w:t>
            </w:r>
          </w:p>
        </w:tc>
      </w:tr>
      <w:tr w:rsidR="00C01702" w:rsidRPr="00C01702" w:rsidTr="00C01702">
        <w:trPr>
          <w:trHeight w:val="115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02</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1 760,0</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1 650,0</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1 750,0</w:t>
            </w:r>
          </w:p>
        </w:tc>
      </w:tr>
      <w:tr w:rsidR="00C01702" w:rsidRPr="00C01702" w:rsidTr="00C01702">
        <w:trPr>
          <w:trHeight w:val="12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1 324,6</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960,0</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1 010,0</w:t>
            </w:r>
          </w:p>
        </w:tc>
      </w:tr>
      <w:tr w:rsidR="00C01702" w:rsidRPr="00C01702" w:rsidTr="00C01702">
        <w:trPr>
          <w:trHeight w:val="136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19 592,3</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16 520,0</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17 320,0</w:t>
            </w:r>
          </w:p>
        </w:tc>
      </w:tr>
      <w:tr w:rsidR="00C01702" w:rsidRPr="00C01702" w:rsidTr="00C01702">
        <w:trPr>
          <w:trHeight w:val="60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Реализация мероприятий за счет средств резервного фонда</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11</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70,0</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50,0</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50,0</w:t>
            </w:r>
          </w:p>
        </w:tc>
      </w:tr>
      <w:tr w:rsidR="00C01702" w:rsidRPr="00C01702" w:rsidTr="00C01702">
        <w:trPr>
          <w:trHeight w:val="40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13</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593,5</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503,5</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503,5</w:t>
            </w:r>
          </w:p>
        </w:tc>
      </w:tr>
      <w:tr w:rsidR="00C01702" w:rsidRPr="00C01702" w:rsidTr="00C01702">
        <w:trPr>
          <w:trHeight w:val="61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НАЦИОНАЛЬНАЯ ОБОРОНА</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02</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299,6</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299,6</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309,9</w:t>
            </w:r>
          </w:p>
        </w:tc>
      </w:tr>
      <w:tr w:rsidR="00C01702" w:rsidRPr="00C01702" w:rsidTr="00C01702">
        <w:trPr>
          <w:trHeight w:val="31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02</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299,6</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299,6</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309,9</w:t>
            </w:r>
          </w:p>
        </w:tc>
      </w:tr>
      <w:tr w:rsidR="00C01702" w:rsidRPr="00C01702" w:rsidTr="00C01702">
        <w:trPr>
          <w:trHeight w:val="73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03</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1 100,0</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2 541,7</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60,0</w:t>
            </w:r>
          </w:p>
        </w:tc>
      </w:tr>
      <w:tr w:rsidR="00C01702" w:rsidRPr="00C01702" w:rsidTr="00C01702">
        <w:trPr>
          <w:trHeight w:val="4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10</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1 100,0</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2 541,7</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60,0</w:t>
            </w:r>
          </w:p>
        </w:tc>
      </w:tr>
      <w:tr w:rsidR="00C01702" w:rsidRPr="00C01702" w:rsidTr="00C01702">
        <w:trPr>
          <w:trHeight w:val="48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НАЦИОНАЛЬНАЯ ЭКОНОМИКА</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04</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2 275,2</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3 626,3</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33 598,6</w:t>
            </w:r>
          </w:p>
        </w:tc>
      </w:tr>
      <w:tr w:rsidR="00C01702" w:rsidRPr="00C01702" w:rsidTr="00C01702">
        <w:trPr>
          <w:trHeight w:val="46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04</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09</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2 275,2</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3 626,3</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33 598,6</w:t>
            </w:r>
          </w:p>
        </w:tc>
      </w:tr>
      <w:tr w:rsidR="00C01702" w:rsidRPr="00C01702" w:rsidTr="00C01702">
        <w:trPr>
          <w:trHeight w:val="63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18 320,1</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12 465,1</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14 288,8</w:t>
            </w:r>
          </w:p>
        </w:tc>
      </w:tr>
      <w:tr w:rsidR="00C01702" w:rsidRPr="00C01702" w:rsidTr="00C01702">
        <w:trPr>
          <w:trHeight w:val="31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Жилищное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1 183,7</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1 027,0</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1 027,0</w:t>
            </w:r>
          </w:p>
        </w:tc>
      </w:tr>
      <w:tr w:rsidR="00C01702" w:rsidRPr="00C01702" w:rsidTr="00C01702">
        <w:trPr>
          <w:trHeight w:val="31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02</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1 405,0</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100,0</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200,0</w:t>
            </w:r>
          </w:p>
        </w:tc>
      </w:tr>
      <w:tr w:rsidR="00C01702" w:rsidRPr="00C01702" w:rsidTr="00C01702">
        <w:trPr>
          <w:trHeight w:val="63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Другие вопросы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03</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15 731,4</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11 338,1</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13 061,8</w:t>
            </w:r>
          </w:p>
        </w:tc>
      </w:tr>
      <w:tr w:rsidR="00C01702" w:rsidRPr="00C01702" w:rsidTr="00C01702">
        <w:trPr>
          <w:trHeight w:val="6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КУЛЬТУРА, КИНЕМАТОГРАФИЯ</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08</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9 823,0</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6 155,5</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6 559,5</w:t>
            </w:r>
          </w:p>
        </w:tc>
      </w:tr>
      <w:tr w:rsidR="00C01702" w:rsidRPr="00C01702" w:rsidTr="00C01702">
        <w:trPr>
          <w:trHeight w:val="3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lastRenderedPageBreak/>
              <w:t>Культура</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08</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9 823,0</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6 155,5</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6 559,5</w:t>
            </w:r>
          </w:p>
        </w:tc>
      </w:tr>
      <w:tr w:rsidR="00C01702" w:rsidRPr="00C01702" w:rsidTr="00C01702">
        <w:trPr>
          <w:trHeight w:val="54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СОЦИАЛЬНАЯ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10</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1 400,0</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1 430,0</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1 500,0</w:t>
            </w:r>
          </w:p>
        </w:tc>
      </w:tr>
      <w:tr w:rsidR="00C01702" w:rsidRPr="00C01702" w:rsidTr="00C01702">
        <w:trPr>
          <w:trHeight w:val="31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Пенсионное обеспечение</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10</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01</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1 400,0</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1 430,0</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1 500,0</w:t>
            </w:r>
          </w:p>
        </w:tc>
      </w:tr>
      <w:tr w:rsidR="00C01702" w:rsidRPr="00C01702" w:rsidTr="00C01702">
        <w:trPr>
          <w:trHeight w:val="63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ФИЗИЧЕСКАЯ КУЛЬТУРА И СПОРТ</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11</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1 462,9</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1 870,0</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1 920,0</w:t>
            </w:r>
          </w:p>
        </w:tc>
      </w:tr>
      <w:tr w:rsidR="00C01702" w:rsidRPr="00C01702" w:rsidTr="00C01702">
        <w:trPr>
          <w:trHeight w:val="63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color w:val="000000"/>
              </w:rPr>
            </w:pPr>
            <w:r w:rsidRPr="00C01702">
              <w:rPr>
                <w:color w:val="000000"/>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11</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color w:val="000000"/>
              </w:rPr>
            </w:pPr>
            <w:r w:rsidRPr="00C01702">
              <w:rPr>
                <w:color w:val="000000"/>
              </w:rPr>
              <w:t>05</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1 462,9</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1 870,0</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color w:val="000000"/>
              </w:rPr>
            </w:pPr>
            <w:r w:rsidRPr="00C01702">
              <w:rPr>
                <w:color w:val="000000"/>
              </w:rPr>
              <w:t>1 920,0</w:t>
            </w:r>
          </w:p>
        </w:tc>
      </w:tr>
      <w:tr w:rsidR="00C01702" w:rsidRPr="00C01702" w:rsidTr="00C01702">
        <w:trPr>
          <w:trHeight w:val="60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C01702" w:rsidRPr="00C01702" w:rsidRDefault="00C01702" w:rsidP="00C01702">
            <w:pPr>
              <w:jc w:val="both"/>
              <w:rPr>
                <w:b/>
                <w:bCs/>
                <w:color w:val="000000"/>
              </w:rPr>
            </w:pPr>
            <w:r w:rsidRPr="00C01702">
              <w:rPr>
                <w:b/>
                <w:bCs/>
                <w:color w:val="000000"/>
              </w:rPr>
              <w:t>Всего</w:t>
            </w:r>
          </w:p>
        </w:tc>
        <w:tc>
          <w:tcPr>
            <w:tcW w:w="7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860" w:type="dxa"/>
            <w:tcBorders>
              <w:top w:val="nil"/>
              <w:left w:val="nil"/>
              <w:bottom w:val="single" w:sz="4" w:space="0" w:color="auto"/>
              <w:right w:val="single" w:sz="4" w:space="0" w:color="auto"/>
            </w:tcBorders>
            <w:shd w:val="clear" w:color="auto" w:fill="auto"/>
            <w:vAlign w:val="center"/>
            <w:hideMark/>
          </w:tcPr>
          <w:p w:rsidR="00C01702" w:rsidRPr="00C01702" w:rsidRDefault="00C01702" w:rsidP="00C01702">
            <w:pPr>
              <w:jc w:val="center"/>
              <w:rPr>
                <w:b/>
                <w:bCs/>
                <w:color w:val="000000"/>
              </w:rPr>
            </w:pPr>
            <w:r w:rsidRPr="00C01702">
              <w:rPr>
                <w:b/>
                <w:bCs/>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58 021,2</w:t>
            </w:r>
          </w:p>
        </w:tc>
        <w:tc>
          <w:tcPr>
            <w:tcW w:w="1420"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48 071,7</w:t>
            </w:r>
          </w:p>
        </w:tc>
        <w:tc>
          <w:tcPr>
            <w:tcW w:w="1513" w:type="dxa"/>
            <w:tcBorders>
              <w:top w:val="nil"/>
              <w:left w:val="nil"/>
              <w:bottom w:val="single" w:sz="4" w:space="0" w:color="auto"/>
              <w:right w:val="single" w:sz="4" w:space="0" w:color="auto"/>
            </w:tcBorders>
            <w:shd w:val="clear" w:color="auto" w:fill="auto"/>
            <w:noWrap/>
            <w:vAlign w:val="center"/>
            <w:hideMark/>
          </w:tcPr>
          <w:p w:rsidR="00C01702" w:rsidRPr="00C01702" w:rsidRDefault="00C01702" w:rsidP="00C01702">
            <w:pPr>
              <w:jc w:val="center"/>
              <w:rPr>
                <w:b/>
                <w:bCs/>
                <w:color w:val="000000"/>
              </w:rPr>
            </w:pPr>
            <w:r w:rsidRPr="00C01702">
              <w:rPr>
                <w:b/>
                <w:bCs/>
                <w:color w:val="000000"/>
              </w:rPr>
              <w:t>78 870,3</w:t>
            </w:r>
          </w:p>
        </w:tc>
      </w:tr>
    </w:tbl>
    <w:p w:rsidR="00C01702" w:rsidRPr="00C01702" w:rsidRDefault="00C01702" w:rsidP="00C01702">
      <w:pPr>
        <w:rPr>
          <w:b/>
          <w:sz w:val="28"/>
          <w:szCs w:val="28"/>
        </w:rPr>
      </w:pPr>
    </w:p>
    <w:sectPr w:rsidR="00C01702" w:rsidRPr="00C01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1D"/>
    <w:rsid w:val="000003EC"/>
    <w:rsid w:val="001C21E8"/>
    <w:rsid w:val="002811D1"/>
    <w:rsid w:val="00317CE6"/>
    <w:rsid w:val="003C0552"/>
    <w:rsid w:val="003F7959"/>
    <w:rsid w:val="00437C10"/>
    <w:rsid w:val="0044076D"/>
    <w:rsid w:val="00483438"/>
    <w:rsid w:val="00653F7F"/>
    <w:rsid w:val="00736930"/>
    <w:rsid w:val="00797A88"/>
    <w:rsid w:val="00AD751D"/>
    <w:rsid w:val="00AE32F0"/>
    <w:rsid w:val="00B834E3"/>
    <w:rsid w:val="00B92A97"/>
    <w:rsid w:val="00C01702"/>
    <w:rsid w:val="00C3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3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53F7F"/>
    <w:rPr>
      <w:rFonts w:ascii="Tahoma" w:hAnsi="Tahoma" w:cs="Tahoma"/>
      <w:sz w:val="16"/>
      <w:szCs w:val="16"/>
    </w:rPr>
  </w:style>
  <w:style w:type="character" w:customStyle="1" w:styleId="a4">
    <w:name w:val="Текст выноски Знак"/>
    <w:basedOn w:val="a0"/>
    <w:link w:val="a3"/>
    <w:uiPriority w:val="99"/>
    <w:semiHidden/>
    <w:rsid w:val="00653F7F"/>
    <w:rPr>
      <w:rFonts w:ascii="Tahoma" w:eastAsia="Times New Roman" w:hAnsi="Tahoma" w:cs="Tahoma"/>
      <w:sz w:val="16"/>
      <w:szCs w:val="16"/>
      <w:lang w:eastAsia="ru-RU"/>
    </w:rPr>
  </w:style>
  <w:style w:type="character" w:styleId="a5">
    <w:name w:val="Hyperlink"/>
    <w:basedOn w:val="a0"/>
    <w:uiPriority w:val="99"/>
    <w:semiHidden/>
    <w:unhideWhenUsed/>
    <w:rsid w:val="00317CE6"/>
    <w:rPr>
      <w:color w:val="0000FF"/>
      <w:u w:val="single"/>
    </w:rPr>
  </w:style>
  <w:style w:type="character" w:styleId="a6">
    <w:name w:val="FollowedHyperlink"/>
    <w:basedOn w:val="a0"/>
    <w:uiPriority w:val="99"/>
    <w:semiHidden/>
    <w:unhideWhenUsed/>
    <w:rsid w:val="00317CE6"/>
    <w:rPr>
      <w:color w:val="800080"/>
      <w:u w:val="single"/>
    </w:rPr>
  </w:style>
  <w:style w:type="paragraph" w:customStyle="1" w:styleId="xl63">
    <w:name w:val="xl63"/>
    <w:basedOn w:val="a"/>
    <w:rsid w:val="00317CE6"/>
    <w:pPr>
      <w:spacing w:before="100" w:beforeAutospacing="1" w:after="100" w:afterAutospacing="1"/>
      <w:jc w:val="right"/>
      <w:textAlignment w:val="center"/>
    </w:pPr>
    <w:rPr>
      <w:sz w:val="28"/>
      <w:szCs w:val="28"/>
    </w:rPr>
  </w:style>
  <w:style w:type="paragraph" w:customStyle="1" w:styleId="xl64">
    <w:name w:val="xl6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8">
    <w:name w:val="xl7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9">
    <w:name w:val="xl7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317CE6"/>
    <w:pPr>
      <w:spacing w:before="100" w:beforeAutospacing="1" w:after="100" w:afterAutospacing="1"/>
      <w:jc w:val="center"/>
      <w:textAlignment w:val="center"/>
    </w:pPr>
    <w:rPr>
      <w:b/>
      <w:bCs/>
      <w:color w:val="000000"/>
      <w:sz w:val="28"/>
      <w:szCs w:val="28"/>
    </w:rPr>
  </w:style>
  <w:style w:type="numbering" w:customStyle="1" w:styleId="1">
    <w:name w:val="Нет списка1"/>
    <w:next w:val="a2"/>
    <w:uiPriority w:val="99"/>
    <w:semiHidden/>
    <w:unhideWhenUsed/>
    <w:rsid w:val="00281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3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53F7F"/>
    <w:rPr>
      <w:rFonts w:ascii="Tahoma" w:hAnsi="Tahoma" w:cs="Tahoma"/>
      <w:sz w:val="16"/>
      <w:szCs w:val="16"/>
    </w:rPr>
  </w:style>
  <w:style w:type="character" w:customStyle="1" w:styleId="a4">
    <w:name w:val="Текст выноски Знак"/>
    <w:basedOn w:val="a0"/>
    <w:link w:val="a3"/>
    <w:uiPriority w:val="99"/>
    <w:semiHidden/>
    <w:rsid w:val="00653F7F"/>
    <w:rPr>
      <w:rFonts w:ascii="Tahoma" w:eastAsia="Times New Roman" w:hAnsi="Tahoma" w:cs="Tahoma"/>
      <w:sz w:val="16"/>
      <w:szCs w:val="16"/>
      <w:lang w:eastAsia="ru-RU"/>
    </w:rPr>
  </w:style>
  <w:style w:type="character" w:styleId="a5">
    <w:name w:val="Hyperlink"/>
    <w:basedOn w:val="a0"/>
    <w:uiPriority w:val="99"/>
    <w:semiHidden/>
    <w:unhideWhenUsed/>
    <w:rsid w:val="00317CE6"/>
    <w:rPr>
      <w:color w:val="0000FF"/>
      <w:u w:val="single"/>
    </w:rPr>
  </w:style>
  <w:style w:type="character" w:styleId="a6">
    <w:name w:val="FollowedHyperlink"/>
    <w:basedOn w:val="a0"/>
    <w:uiPriority w:val="99"/>
    <w:semiHidden/>
    <w:unhideWhenUsed/>
    <w:rsid w:val="00317CE6"/>
    <w:rPr>
      <w:color w:val="800080"/>
      <w:u w:val="single"/>
    </w:rPr>
  </w:style>
  <w:style w:type="paragraph" w:customStyle="1" w:styleId="xl63">
    <w:name w:val="xl63"/>
    <w:basedOn w:val="a"/>
    <w:rsid w:val="00317CE6"/>
    <w:pPr>
      <w:spacing w:before="100" w:beforeAutospacing="1" w:after="100" w:afterAutospacing="1"/>
      <w:jc w:val="right"/>
      <w:textAlignment w:val="center"/>
    </w:pPr>
    <w:rPr>
      <w:sz w:val="28"/>
      <w:szCs w:val="28"/>
    </w:rPr>
  </w:style>
  <w:style w:type="paragraph" w:customStyle="1" w:styleId="xl64">
    <w:name w:val="xl6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8">
    <w:name w:val="xl7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9">
    <w:name w:val="xl7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317CE6"/>
    <w:pPr>
      <w:spacing w:before="100" w:beforeAutospacing="1" w:after="100" w:afterAutospacing="1"/>
      <w:jc w:val="center"/>
      <w:textAlignment w:val="center"/>
    </w:pPr>
    <w:rPr>
      <w:b/>
      <w:bCs/>
      <w:color w:val="000000"/>
      <w:sz w:val="28"/>
      <w:szCs w:val="28"/>
    </w:rPr>
  </w:style>
  <w:style w:type="numbering" w:customStyle="1" w:styleId="1">
    <w:name w:val="Нет списка1"/>
    <w:next w:val="a2"/>
    <w:uiPriority w:val="99"/>
    <w:semiHidden/>
    <w:unhideWhenUsed/>
    <w:rsid w:val="00281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0233">
      <w:bodyDiv w:val="1"/>
      <w:marLeft w:val="0"/>
      <w:marRight w:val="0"/>
      <w:marTop w:val="0"/>
      <w:marBottom w:val="0"/>
      <w:divBdr>
        <w:top w:val="none" w:sz="0" w:space="0" w:color="auto"/>
        <w:left w:val="none" w:sz="0" w:space="0" w:color="auto"/>
        <w:bottom w:val="none" w:sz="0" w:space="0" w:color="auto"/>
        <w:right w:val="none" w:sz="0" w:space="0" w:color="auto"/>
      </w:divBdr>
    </w:div>
    <w:div w:id="221524242">
      <w:bodyDiv w:val="1"/>
      <w:marLeft w:val="0"/>
      <w:marRight w:val="0"/>
      <w:marTop w:val="0"/>
      <w:marBottom w:val="0"/>
      <w:divBdr>
        <w:top w:val="none" w:sz="0" w:space="0" w:color="auto"/>
        <w:left w:val="none" w:sz="0" w:space="0" w:color="auto"/>
        <w:bottom w:val="none" w:sz="0" w:space="0" w:color="auto"/>
        <w:right w:val="none" w:sz="0" w:space="0" w:color="auto"/>
      </w:divBdr>
    </w:div>
    <w:div w:id="347295905">
      <w:bodyDiv w:val="1"/>
      <w:marLeft w:val="0"/>
      <w:marRight w:val="0"/>
      <w:marTop w:val="0"/>
      <w:marBottom w:val="0"/>
      <w:divBdr>
        <w:top w:val="none" w:sz="0" w:space="0" w:color="auto"/>
        <w:left w:val="none" w:sz="0" w:space="0" w:color="auto"/>
        <w:bottom w:val="none" w:sz="0" w:space="0" w:color="auto"/>
        <w:right w:val="none" w:sz="0" w:space="0" w:color="auto"/>
      </w:divBdr>
    </w:div>
    <w:div w:id="501749643">
      <w:bodyDiv w:val="1"/>
      <w:marLeft w:val="0"/>
      <w:marRight w:val="0"/>
      <w:marTop w:val="0"/>
      <w:marBottom w:val="0"/>
      <w:divBdr>
        <w:top w:val="none" w:sz="0" w:space="0" w:color="auto"/>
        <w:left w:val="none" w:sz="0" w:space="0" w:color="auto"/>
        <w:bottom w:val="none" w:sz="0" w:space="0" w:color="auto"/>
        <w:right w:val="none" w:sz="0" w:space="0" w:color="auto"/>
      </w:divBdr>
    </w:div>
    <w:div w:id="525171543">
      <w:bodyDiv w:val="1"/>
      <w:marLeft w:val="0"/>
      <w:marRight w:val="0"/>
      <w:marTop w:val="0"/>
      <w:marBottom w:val="0"/>
      <w:divBdr>
        <w:top w:val="none" w:sz="0" w:space="0" w:color="auto"/>
        <w:left w:val="none" w:sz="0" w:space="0" w:color="auto"/>
        <w:bottom w:val="none" w:sz="0" w:space="0" w:color="auto"/>
        <w:right w:val="none" w:sz="0" w:space="0" w:color="auto"/>
      </w:divBdr>
    </w:div>
    <w:div w:id="586034132">
      <w:bodyDiv w:val="1"/>
      <w:marLeft w:val="0"/>
      <w:marRight w:val="0"/>
      <w:marTop w:val="0"/>
      <w:marBottom w:val="0"/>
      <w:divBdr>
        <w:top w:val="none" w:sz="0" w:space="0" w:color="auto"/>
        <w:left w:val="none" w:sz="0" w:space="0" w:color="auto"/>
        <w:bottom w:val="none" w:sz="0" w:space="0" w:color="auto"/>
        <w:right w:val="none" w:sz="0" w:space="0" w:color="auto"/>
      </w:divBdr>
    </w:div>
    <w:div w:id="661547070">
      <w:bodyDiv w:val="1"/>
      <w:marLeft w:val="0"/>
      <w:marRight w:val="0"/>
      <w:marTop w:val="0"/>
      <w:marBottom w:val="0"/>
      <w:divBdr>
        <w:top w:val="none" w:sz="0" w:space="0" w:color="auto"/>
        <w:left w:val="none" w:sz="0" w:space="0" w:color="auto"/>
        <w:bottom w:val="none" w:sz="0" w:space="0" w:color="auto"/>
        <w:right w:val="none" w:sz="0" w:space="0" w:color="auto"/>
      </w:divBdr>
    </w:div>
    <w:div w:id="841286441">
      <w:bodyDiv w:val="1"/>
      <w:marLeft w:val="0"/>
      <w:marRight w:val="0"/>
      <w:marTop w:val="0"/>
      <w:marBottom w:val="0"/>
      <w:divBdr>
        <w:top w:val="none" w:sz="0" w:space="0" w:color="auto"/>
        <w:left w:val="none" w:sz="0" w:space="0" w:color="auto"/>
        <w:bottom w:val="none" w:sz="0" w:space="0" w:color="auto"/>
        <w:right w:val="none" w:sz="0" w:space="0" w:color="auto"/>
      </w:divBdr>
    </w:div>
    <w:div w:id="984896568">
      <w:bodyDiv w:val="1"/>
      <w:marLeft w:val="0"/>
      <w:marRight w:val="0"/>
      <w:marTop w:val="0"/>
      <w:marBottom w:val="0"/>
      <w:divBdr>
        <w:top w:val="none" w:sz="0" w:space="0" w:color="auto"/>
        <w:left w:val="none" w:sz="0" w:space="0" w:color="auto"/>
        <w:bottom w:val="none" w:sz="0" w:space="0" w:color="auto"/>
        <w:right w:val="none" w:sz="0" w:space="0" w:color="auto"/>
      </w:divBdr>
    </w:div>
    <w:div w:id="1116287726">
      <w:bodyDiv w:val="1"/>
      <w:marLeft w:val="0"/>
      <w:marRight w:val="0"/>
      <w:marTop w:val="0"/>
      <w:marBottom w:val="0"/>
      <w:divBdr>
        <w:top w:val="none" w:sz="0" w:space="0" w:color="auto"/>
        <w:left w:val="none" w:sz="0" w:space="0" w:color="auto"/>
        <w:bottom w:val="none" w:sz="0" w:space="0" w:color="auto"/>
        <w:right w:val="none" w:sz="0" w:space="0" w:color="auto"/>
      </w:divBdr>
    </w:div>
    <w:div w:id="1233658294">
      <w:bodyDiv w:val="1"/>
      <w:marLeft w:val="0"/>
      <w:marRight w:val="0"/>
      <w:marTop w:val="0"/>
      <w:marBottom w:val="0"/>
      <w:divBdr>
        <w:top w:val="none" w:sz="0" w:space="0" w:color="auto"/>
        <w:left w:val="none" w:sz="0" w:space="0" w:color="auto"/>
        <w:bottom w:val="none" w:sz="0" w:space="0" w:color="auto"/>
        <w:right w:val="none" w:sz="0" w:space="0" w:color="auto"/>
      </w:divBdr>
    </w:div>
    <w:div w:id="1535919516">
      <w:bodyDiv w:val="1"/>
      <w:marLeft w:val="0"/>
      <w:marRight w:val="0"/>
      <w:marTop w:val="0"/>
      <w:marBottom w:val="0"/>
      <w:divBdr>
        <w:top w:val="none" w:sz="0" w:space="0" w:color="auto"/>
        <w:left w:val="none" w:sz="0" w:space="0" w:color="auto"/>
        <w:bottom w:val="none" w:sz="0" w:space="0" w:color="auto"/>
        <w:right w:val="none" w:sz="0" w:space="0" w:color="auto"/>
      </w:divBdr>
    </w:div>
    <w:div w:id="1585409370">
      <w:bodyDiv w:val="1"/>
      <w:marLeft w:val="0"/>
      <w:marRight w:val="0"/>
      <w:marTop w:val="0"/>
      <w:marBottom w:val="0"/>
      <w:divBdr>
        <w:top w:val="none" w:sz="0" w:space="0" w:color="auto"/>
        <w:left w:val="none" w:sz="0" w:space="0" w:color="auto"/>
        <w:bottom w:val="none" w:sz="0" w:space="0" w:color="auto"/>
        <w:right w:val="none" w:sz="0" w:space="0" w:color="auto"/>
      </w:divBdr>
    </w:div>
    <w:div w:id="1679380351">
      <w:bodyDiv w:val="1"/>
      <w:marLeft w:val="0"/>
      <w:marRight w:val="0"/>
      <w:marTop w:val="0"/>
      <w:marBottom w:val="0"/>
      <w:divBdr>
        <w:top w:val="none" w:sz="0" w:space="0" w:color="auto"/>
        <w:left w:val="none" w:sz="0" w:space="0" w:color="auto"/>
        <w:bottom w:val="none" w:sz="0" w:space="0" w:color="auto"/>
        <w:right w:val="none" w:sz="0" w:space="0" w:color="auto"/>
      </w:divBdr>
    </w:div>
    <w:div w:id="1743411142">
      <w:bodyDiv w:val="1"/>
      <w:marLeft w:val="0"/>
      <w:marRight w:val="0"/>
      <w:marTop w:val="0"/>
      <w:marBottom w:val="0"/>
      <w:divBdr>
        <w:top w:val="none" w:sz="0" w:space="0" w:color="auto"/>
        <w:left w:val="none" w:sz="0" w:space="0" w:color="auto"/>
        <w:bottom w:val="none" w:sz="0" w:space="0" w:color="auto"/>
        <w:right w:val="none" w:sz="0" w:space="0" w:color="auto"/>
      </w:divBdr>
    </w:div>
    <w:div w:id="1793286863">
      <w:bodyDiv w:val="1"/>
      <w:marLeft w:val="0"/>
      <w:marRight w:val="0"/>
      <w:marTop w:val="0"/>
      <w:marBottom w:val="0"/>
      <w:divBdr>
        <w:top w:val="none" w:sz="0" w:space="0" w:color="auto"/>
        <w:left w:val="none" w:sz="0" w:space="0" w:color="auto"/>
        <w:bottom w:val="none" w:sz="0" w:space="0" w:color="auto"/>
        <w:right w:val="none" w:sz="0" w:space="0" w:color="auto"/>
      </w:divBdr>
    </w:div>
    <w:div w:id="21224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007" TargetMode="External"/><Relationship Id="rId3" Type="http://schemas.openxmlformats.org/officeDocument/2006/relationships/settings" Target="settings.xml"/><Relationship Id="rId7" Type="http://schemas.openxmlformats.org/officeDocument/2006/relationships/hyperlink" Target="consultantplus://offline/main?base=SPB;n=110154;fld=134;dst=1002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SPB;n=110154;fld=134;dst=1000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10549</Words>
  <Characters>60132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cp:revision>
  <cp:lastPrinted>2022-10-25T06:16:00Z</cp:lastPrinted>
  <dcterms:created xsi:type="dcterms:W3CDTF">2022-10-20T06:59:00Z</dcterms:created>
  <dcterms:modified xsi:type="dcterms:W3CDTF">2022-10-26T12:07:00Z</dcterms:modified>
</cp:coreProperties>
</file>