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1C" w:rsidRPr="00237F1C" w:rsidRDefault="00237F1C" w:rsidP="00237F1C">
      <w:pPr>
        <w:spacing w:after="0"/>
        <w:jc w:val="center"/>
        <w:rPr>
          <w:rFonts w:ascii="Times New Roman" w:hAnsi="Times New Roman" w:cs="Times New Roman"/>
        </w:rPr>
      </w:pPr>
      <w:r w:rsidRPr="00237F1C">
        <w:rPr>
          <w:rFonts w:ascii="Times New Roman" w:hAnsi="Times New Roman" w:cs="Times New Roman"/>
          <w:noProof/>
        </w:rPr>
        <w:drawing>
          <wp:inline distT="0" distB="0" distL="0" distR="0">
            <wp:extent cx="943610" cy="11029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3610" cy="1102995"/>
                    </a:xfrm>
                    <a:prstGeom prst="rect">
                      <a:avLst/>
                    </a:prstGeom>
                    <a:noFill/>
                    <a:ln w="9525">
                      <a:noFill/>
                      <a:miter lim="800000"/>
                      <a:headEnd/>
                      <a:tailEnd/>
                    </a:ln>
                  </pic:spPr>
                </pic:pic>
              </a:graphicData>
            </a:graphic>
          </wp:inline>
        </w:drawing>
      </w:r>
    </w:p>
    <w:p w:rsidR="00237F1C" w:rsidRPr="00237F1C" w:rsidRDefault="00237F1C" w:rsidP="00237F1C">
      <w:pPr>
        <w:spacing w:after="0"/>
        <w:jc w:val="center"/>
        <w:rPr>
          <w:rFonts w:ascii="Times New Roman" w:hAnsi="Times New Roman" w:cs="Times New Roman"/>
          <w:b/>
          <w:bCs/>
          <w:sz w:val="6"/>
          <w:szCs w:val="6"/>
        </w:rPr>
      </w:pPr>
    </w:p>
    <w:p w:rsidR="00237F1C" w:rsidRPr="00237F1C" w:rsidRDefault="00237F1C" w:rsidP="00237F1C">
      <w:pPr>
        <w:spacing w:after="0"/>
        <w:jc w:val="center"/>
        <w:outlineLvl w:val="0"/>
        <w:rPr>
          <w:rFonts w:ascii="Times New Roman" w:hAnsi="Times New Roman" w:cs="Times New Roman"/>
          <w:b/>
          <w:bCs/>
          <w:sz w:val="32"/>
          <w:szCs w:val="32"/>
        </w:rPr>
      </w:pPr>
      <w:r w:rsidRPr="00237F1C">
        <w:rPr>
          <w:rFonts w:ascii="Times New Roman" w:hAnsi="Times New Roman" w:cs="Times New Roman"/>
          <w:b/>
          <w:bCs/>
          <w:sz w:val="32"/>
          <w:szCs w:val="32"/>
        </w:rPr>
        <w:t>СОВЕТ ДЕПУТАТОВ</w:t>
      </w:r>
    </w:p>
    <w:p w:rsidR="00237F1C" w:rsidRPr="00237F1C" w:rsidRDefault="00237F1C" w:rsidP="00237F1C">
      <w:pPr>
        <w:spacing w:after="0"/>
        <w:ind w:left="-480"/>
        <w:jc w:val="center"/>
        <w:rPr>
          <w:rFonts w:ascii="Times New Roman" w:hAnsi="Times New Roman" w:cs="Times New Roman"/>
          <w:caps/>
          <w:sz w:val="28"/>
          <w:szCs w:val="28"/>
        </w:rPr>
      </w:pPr>
      <w:r w:rsidRPr="00237F1C">
        <w:rPr>
          <w:rFonts w:ascii="Times New Roman" w:hAnsi="Times New Roman" w:cs="Times New Roman"/>
          <w:caps/>
          <w:sz w:val="28"/>
          <w:szCs w:val="28"/>
        </w:rPr>
        <w:t>Муниципального образования Кипенское сельское посел</w:t>
      </w:r>
      <w:r w:rsidRPr="00237F1C">
        <w:rPr>
          <w:rFonts w:ascii="Times New Roman" w:hAnsi="Times New Roman" w:cs="Times New Roman"/>
          <w:caps/>
          <w:sz w:val="28"/>
          <w:szCs w:val="28"/>
        </w:rPr>
        <w:t>е</w:t>
      </w:r>
      <w:r w:rsidRPr="00237F1C">
        <w:rPr>
          <w:rFonts w:ascii="Times New Roman" w:hAnsi="Times New Roman" w:cs="Times New Roman"/>
          <w:caps/>
          <w:sz w:val="28"/>
          <w:szCs w:val="28"/>
        </w:rPr>
        <w:t>ние</w:t>
      </w:r>
    </w:p>
    <w:p w:rsidR="00237F1C" w:rsidRPr="00237F1C" w:rsidRDefault="00237F1C" w:rsidP="00237F1C">
      <w:pPr>
        <w:spacing w:after="0"/>
        <w:ind w:left="-480"/>
        <w:jc w:val="center"/>
        <w:outlineLvl w:val="0"/>
        <w:rPr>
          <w:rFonts w:ascii="Times New Roman" w:hAnsi="Times New Roman" w:cs="Times New Roman"/>
          <w:caps/>
          <w:sz w:val="28"/>
          <w:szCs w:val="28"/>
        </w:rPr>
      </w:pPr>
      <w:r w:rsidRPr="00237F1C">
        <w:rPr>
          <w:rFonts w:ascii="Times New Roman" w:hAnsi="Times New Roman" w:cs="Times New Roman"/>
          <w:caps/>
          <w:sz w:val="28"/>
          <w:szCs w:val="28"/>
        </w:rPr>
        <w:t>Ломоносовского муниципального района</w:t>
      </w:r>
    </w:p>
    <w:p w:rsidR="00237F1C" w:rsidRPr="00237F1C" w:rsidRDefault="00237F1C" w:rsidP="00237F1C">
      <w:pPr>
        <w:spacing w:after="0"/>
        <w:ind w:left="-480"/>
        <w:jc w:val="center"/>
        <w:outlineLvl w:val="0"/>
        <w:rPr>
          <w:rFonts w:ascii="Times New Roman" w:hAnsi="Times New Roman" w:cs="Times New Roman"/>
          <w:caps/>
          <w:sz w:val="28"/>
          <w:szCs w:val="28"/>
        </w:rPr>
      </w:pPr>
      <w:r w:rsidRPr="00237F1C">
        <w:rPr>
          <w:rFonts w:ascii="Times New Roman" w:hAnsi="Times New Roman" w:cs="Times New Roman"/>
          <w:caps/>
          <w:sz w:val="28"/>
          <w:szCs w:val="28"/>
        </w:rPr>
        <w:t>Ленинградской области третьего СОЗЫВА</w:t>
      </w:r>
    </w:p>
    <w:p w:rsidR="00237F1C" w:rsidRPr="00237F1C" w:rsidRDefault="00237F1C" w:rsidP="00237F1C">
      <w:pPr>
        <w:spacing w:after="0"/>
        <w:jc w:val="center"/>
        <w:rPr>
          <w:rFonts w:ascii="Times New Roman" w:hAnsi="Times New Roman" w:cs="Times New Roman"/>
          <w:b/>
          <w:bCs/>
          <w:sz w:val="32"/>
          <w:szCs w:val="32"/>
        </w:rPr>
      </w:pPr>
    </w:p>
    <w:p w:rsidR="00237F1C" w:rsidRPr="00237F1C" w:rsidRDefault="00237F1C" w:rsidP="00237F1C">
      <w:pPr>
        <w:spacing w:after="0"/>
        <w:jc w:val="center"/>
        <w:outlineLvl w:val="0"/>
        <w:rPr>
          <w:rFonts w:ascii="Times New Roman" w:hAnsi="Times New Roman" w:cs="Times New Roman"/>
          <w:b/>
          <w:bCs/>
        </w:rPr>
      </w:pPr>
      <w:r w:rsidRPr="00237F1C">
        <w:rPr>
          <w:rFonts w:ascii="Times New Roman" w:hAnsi="Times New Roman" w:cs="Times New Roman"/>
          <w:b/>
          <w:bCs/>
          <w:sz w:val="32"/>
          <w:szCs w:val="32"/>
        </w:rPr>
        <w:t>РЕШЕНИЕ № 8</w:t>
      </w:r>
    </w:p>
    <w:p w:rsidR="00237F1C" w:rsidRPr="00237F1C" w:rsidRDefault="00237F1C" w:rsidP="00237F1C">
      <w:pPr>
        <w:spacing w:after="0"/>
        <w:rPr>
          <w:rFonts w:ascii="Times New Roman" w:hAnsi="Times New Roman" w:cs="Times New Roman"/>
          <w:b/>
          <w:bCs/>
        </w:rPr>
      </w:pPr>
    </w:p>
    <w:p w:rsidR="00237F1C" w:rsidRPr="00237F1C" w:rsidRDefault="00237F1C" w:rsidP="00237F1C">
      <w:pPr>
        <w:spacing w:after="0"/>
        <w:jc w:val="center"/>
        <w:rPr>
          <w:rFonts w:ascii="Times New Roman" w:hAnsi="Times New Roman" w:cs="Times New Roman"/>
          <w:b/>
        </w:rPr>
      </w:pPr>
      <w:r w:rsidRPr="00237F1C">
        <w:rPr>
          <w:rFonts w:ascii="Times New Roman" w:hAnsi="Times New Roman" w:cs="Times New Roman"/>
          <w:b/>
          <w:sz w:val="28"/>
          <w:szCs w:val="28"/>
        </w:rPr>
        <w:t xml:space="preserve">д. Кипень                                                                              </w:t>
      </w:r>
      <w:r w:rsidRPr="00237F1C">
        <w:rPr>
          <w:rFonts w:ascii="Times New Roman" w:hAnsi="Times New Roman" w:cs="Times New Roman"/>
          <w:sz w:val="28"/>
          <w:szCs w:val="28"/>
        </w:rPr>
        <w:t>«16» февраля 2017 год</w:t>
      </w:r>
    </w:p>
    <w:p w:rsidR="00237F1C" w:rsidRPr="00237F1C" w:rsidRDefault="00237F1C" w:rsidP="00237F1C">
      <w:pPr>
        <w:spacing w:after="0"/>
        <w:rPr>
          <w:rFonts w:ascii="Times New Roman" w:hAnsi="Times New Roman" w:cs="Times New Roman"/>
          <w:b/>
          <w:bCs/>
          <w:sz w:val="28"/>
          <w:szCs w:val="28"/>
        </w:rPr>
      </w:pPr>
    </w:p>
    <w:p w:rsidR="00237F1C" w:rsidRPr="00237F1C" w:rsidRDefault="00237F1C" w:rsidP="00237F1C">
      <w:pPr>
        <w:spacing w:after="0"/>
        <w:rPr>
          <w:rFonts w:ascii="Times New Roman" w:hAnsi="Times New Roman" w:cs="Times New Roman"/>
          <w:b/>
          <w:sz w:val="28"/>
          <w:szCs w:val="28"/>
        </w:rPr>
      </w:pPr>
      <w:r w:rsidRPr="00237F1C">
        <w:rPr>
          <w:rFonts w:ascii="Times New Roman" w:hAnsi="Times New Roman" w:cs="Times New Roman"/>
          <w:b/>
          <w:sz w:val="28"/>
          <w:szCs w:val="28"/>
        </w:rPr>
        <w:t xml:space="preserve"> «Об утверждении отчёта о результатах </w:t>
      </w:r>
    </w:p>
    <w:p w:rsidR="00237F1C" w:rsidRPr="00237F1C" w:rsidRDefault="00237F1C" w:rsidP="00237F1C">
      <w:pPr>
        <w:spacing w:after="0"/>
        <w:rPr>
          <w:rFonts w:ascii="Times New Roman" w:hAnsi="Times New Roman" w:cs="Times New Roman"/>
          <w:b/>
          <w:sz w:val="28"/>
          <w:szCs w:val="28"/>
        </w:rPr>
      </w:pPr>
      <w:r w:rsidRPr="00237F1C">
        <w:rPr>
          <w:rFonts w:ascii="Times New Roman" w:hAnsi="Times New Roman" w:cs="Times New Roman"/>
          <w:b/>
          <w:sz w:val="28"/>
          <w:szCs w:val="28"/>
        </w:rPr>
        <w:t xml:space="preserve">деятельности главы администрации,  </w:t>
      </w:r>
    </w:p>
    <w:p w:rsidR="00237F1C" w:rsidRPr="00237F1C" w:rsidRDefault="00237F1C" w:rsidP="00237F1C">
      <w:pPr>
        <w:spacing w:after="0"/>
        <w:rPr>
          <w:rFonts w:ascii="Times New Roman" w:hAnsi="Times New Roman" w:cs="Times New Roman"/>
          <w:b/>
          <w:sz w:val="28"/>
          <w:szCs w:val="28"/>
        </w:rPr>
      </w:pPr>
      <w:r w:rsidRPr="00237F1C">
        <w:rPr>
          <w:rFonts w:ascii="Times New Roman" w:hAnsi="Times New Roman" w:cs="Times New Roman"/>
          <w:b/>
          <w:sz w:val="28"/>
          <w:szCs w:val="28"/>
        </w:rPr>
        <w:t>деятельности администрации МО Кипенское</w:t>
      </w:r>
    </w:p>
    <w:p w:rsidR="00237F1C" w:rsidRPr="00237F1C" w:rsidRDefault="00237F1C" w:rsidP="00237F1C">
      <w:pPr>
        <w:spacing w:after="0"/>
        <w:rPr>
          <w:rFonts w:ascii="Times New Roman" w:hAnsi="Times New Roman" w:cs="Times New Roman"/>
          <w:b/>
          <w:sz w:val="28"/>
          <w:szCs w:val="28"/>
        </w:rPr>
      </w:pPr>
      <w:r w:rsidRPr="00237F1C">
        <w:rPr>
          <w:rFonts w:ascii="Times New Roman" w:hAnsi="Times New Roman" w:cs="Times New Roman"/>
          <w:b/>
          <w:sz w:val="28"/>
          <w:szCs w:val="28"/>
        </w:rPr>
        <w:t xml:space="preserve"> сельское поселение </w:t>
      </w:r>
      <w:proofErr w:type="gramStart"/>
      <w:r w:rsidRPr="00237F1C">
        <w:rPr>
          <w:rFonts w:ascii="Times New Roman" w:hAnsi="Times New Roman" w:cs="Times New Roman"/>
          <w:b/>
          <w:sz w:val="28"/>
          <w:szCs w:val="28"/>
        </w:rPr>
        <w:t>Ломоносовский</w:t>
      </w:r>
      <w:proofErr w:type="gramEnd"/>
      <w:r w:rsidRPr="00237F1C">
        <w:rPr>
          <w:rFonts w:ascii="Times New Roman" w:hAnsi="Times New Roman" w:cs="Times New Roman"/>
          <w:b/>
          <w:sz w:val="28"/>
          <w:szCs w:val="28"/>
        </w:rPr>
        <w:t xml:space="preserve"> муниципальный</w:t>
      </w:r>
    </w:p>
    <w:p w:rsidR="00237F1C" w:rsidRPr="00237F1C" w:rsidRDefault="00237F1C" w:rsidP="00237F1C">
      <w:pPr>
        <w:spacing w:after="0"/>
        <w:rPr>
          <w:rFonts w:ascii="Times New Roman" w:hAnsi="Times New Roman" w:cs="Times New Roman"/>
          <w:b/>
          <w:sz w:val="28"/>
          <w:szCs w:val="28"/>
        </w:rPr>
      </w:pPr>
      <w:r w:rsidRPr="00237F1C">
        <w:rPr>
          <w:rFonts w:ascii="Times New Roman" w:hAnsi="Times New Roman" w:cs="Times New Roman"/>
          <w:b/>
          <w:sz w:val="28"/>
          <w:szCs w:val="28"/>
        </w:rPr>
        <w:t xml:space="preserve"> район Ленинградской области за 2016 год»</w:t>
      </w:r>
    </w:p>
    <w:p w:rsidR="00237F1C" w:rsidRPr="00237F1C" w:rsidRDefault="00237F1C" w:rsidP="00237F1C">
      <w:pPr>
        <w:spacing w:after="0"/>
        <w:rPr>
          <w:rFonts w:ascii="Times New Roman" w:hAnsi="Times New Roman" w:cs="Times New Roman"/>
        </w:rPr>
      </w:pPr>
    </w:p>
    <w:p w:rsidR="00237F1C" w:rsidRPr="00237F1C" w:rsidRDefault="00237F1C" w:rsidP="00237F1C">
      <w:pPr>
        <w:pStyle w:val="1"/>
        <w:shd w:val="clear" w:color="auto" w:fill="auto"/>
        <w:spacing w:after="0" w:line="322" w:lineRule="exact"/>
        <w:ind w:left="20" w:firstLine="660"/>
        <w:jc w:val="left"/>
        <w:rPr>
          <w:rFonts w:ascii="Times New Roman" w:hAnsi="Times New Roman" w:cs="Times New Roman"/>
          <w:sz w:val="28"/>
          <w:szCs w:val="28"/>
        </w:rPr>
      </w:pPr>
      <w:r w:rsidRPr="00237F1C">
        <w:rPr>
          <w:rFonts w:ascii="Times New Roman" w:hAnsi="Times New Roman" w:cs="Times New Roman"/>
          <w:sz w:val="28"/>
          <w:szCs w:val="28"/>
        </w:rPr>
        <w:t>В соответствии с Федеральным законом № 131-03 от 06.10.2003 г. «Об общих принципах организации местного самоуправления в РФ»</w:t>
      </w:r>
      <w:proofErr w:type="gramStart"/>
      <w:r w:rsidRPr="00237F1C">
        <w:rPr>
          <w:rFonts w:ascii="Times New Roman" w:hAnsi="Times New Roman" w:cs="Times New Roman"/>
          <w:sz w:val="28"/>
          <w:szCs w:val="28"/>
        </w:rPr>
        <w:t xml:space="preserve"> ,</w:t>
      </w:r>
      <w:proofErr w:type="gramEnd"/>
      <w:r w:rsidRPr="00237F1C">
        <w:rPr>
          <w:rFonts w:ascii="Times New Roman" w:hAnsi="Times New Roman" w:cs="Times New Roman"/>
          <w:sz w:val="28"/>
          <w:szCs w:val="28"/>
        </w:rPr>
        <w:t xml:space="preserve">Уставом МО Кипенское сельское поселение, Совет депутатов муниципального образования  Кипенское сельское поселение Ломоносовского муниципального района Ленинградской области </w:t>
      </w:r>
      <w:r w:rsidRPr="00237F1C">
        <w:rPr>
          <w:rStyle w:val="3pt"/>
          <w:rFonts w:ascii="Times New Roman" w:eastAsia="Verdana" w:hAnsi="Times New Roman" w:cs="Times New Roman"/>
          <w:b/>
          <w:sz w:val="28"/>
          <w:szCs w:val="28"/>
        </w:rPr>
        <w:t>решил</w:t>
      </w:r>
      <w:r w:rsidRPr="00237F1C">
        <w:rPr>
          <w:rStyle w:val="3pt"/>
          <w:rFonts w:ascii="Times New Roman" w:eastAsia="Verdana" w:hAnsi="Times New Roman" w:cs="Times New Roman"/>
          <w:sz w:val="28"/>
          <w:szCs w:val="28"/>
        </w:rPr>
        <w:t>:</w:t>
      </w:r>
    </w:p>
    <w:p w:rsidR="00237F1C" w:rsidRPr="00237F1C" w:rsidRDefault="00237F1C" w:rsidP="00237F1C">
      <w:pPr>
        <w:pStyle w:val="1"/>
        <w:numPr>
          <w:ilvl w:val="0"/>
          <w:numId w:val="1"/>
        </w:numPr>
        <w:shd w:val="clear" w:color="auto" w:fill="auto"/>
        <w:tabs>
          <w:tab w:val="left" w:pos="960"/>
        </w:tabs>
        <w:spacing w:after="0" w:line="322" w:lineRule="exact"/>
        <w:ind w:left="1065" w:hanging="360"/>
        <w:jc w:val="both"/>
        <w:rPr>
          <w:rFonts w:ascii="Times New Roman" w:hAnsi="Times New Roman" w:cs="Times New Roman"/>
          <w:sz w:val="28"/>
          <w:szCs w:val="28"/>
        </w:rPr>
      </w:pPr>
      <w:r w:rsidRPr="00237F1C">
        <w:rPr>
          <w:rFonts w:ascii="Times New Roman" w:hAnsi="Times New Roman" w:cs="Times New Roman"/>
          <w:sz w:val="28"/>
          <w:szCs w:val="28"/>
        </w:rPr>
        <w:t>Утвердить</w:t>
      </w:r>
      <w:r w:rsidRPr="00237F1C">
        <w:rPr>
          <w:rFonts w:ascii="Times New Roman" w:hAnsi="Times New Roman" w:cs="Times New Roman"/>
          <w:sz w:val="28"/>
          <w:szCs w:val="28"/>
        </w:rPr>
        <w:tab/>
        <w:t>отчёт о результатах деятельности главы администрации, деятельности администрации МО Кипенское сельское поселение Ломоносовского муниципального района Ленинградской области за 2016 год (согласно приложению)</w:t>
      </w:r>
    </w:p>
    <w:p w:rsidR="00237F1C" w:rsidRPr="00237F1C" w:rsidRDefault="00237F1C" w:rsidP="00237F1C">
      <w:pPr>
        <w:pStyle w:val="1"/>
        <w:numPr>
          <w:ilvl w:val="0"/>
          <w:numId w:val="1"/>
        </w:numPr>
        <w:shd w:val="clear" w:color="auto" w:fill="auto"/>
        <w:tabs>
          <w:tab w:val="left" w:leader="underscore" w:pos="3920"/>
        </w:tabs>
        <w:spacing w:after="0" w:line="322" w:lineRule="exact"/>
        <w:ind w:left="1065" w:hanging="360"/>
        <w:jc w:val="both"/>
        <w:rPr>
          <w:rFonts w:ascii="Times New Roman" w:hAnsi="Times New Roman" w:cs="Times New Roman"/>
          <w:sz w:val="28"/>
          <w:szCs w:val="28"/>
        </w:rPr>
      </w:pPr>
      <w:r w:rsidRPr="00237F1C">
        <w:rPr>
          <w:rFonts w:ascii="Times New Roman" w:hAnsi="Times New Roman" w:cs="Times New Roman"/>
          <w:sz w:val="28"/>
          <w:szCs w:val="28"/>
        </w:rPr>
        <w:t>Признать удовлетворительно деятельность главы администрации и</w:t>
      </w:r>
    </w:p>
    <w:p w:rsidR="00237F1C" w:rsidRPr="00237F1C" w:rsidRDefault="00237F1C" w:rsidP="00237F1C">
      <w:pPr>
        <w:pStyle w:val="1"/>
        <w:shd w:val="clear" w:color="auto" w:fill="auto"/>
        <w:spacing w:after="0" w:line="322" w:lineRule="exact"/>
        <w:ind w:left="20"/>
        <w:jc w:val="both"/>
        <w:rPr>
          <w:rFonts w:ascii="Times New Roman" w:hAnsi="Times New Roman" w:cs="Times New Roman"/>
          <w:sz w:val="28"/>
          <w:szCs w:val="28"/>
        </w:rPr>
      </w:pPr>
      <w:r w:rsidRPr="00237F1C">
        <w:rPr>
          <w:rFonts w:ascii="Times New Roman" w:hAnsi="Times New Roman" w:cs="Times New Roman"/>
          <w:sz w:val="28"/>
          <w:szCs w:val="28"/>
        </w:rPr>
        <w:t xml:space="preserve">деятельность администрации МО Кипенское сельское поселение Ломоносовского муниципального района Ленинградской области в 2016 году </w:t>
      </w:r>
    </w:p>
    <w:p w:rsidR="00237F1C" w:rsidRPr="00237F1C" w:rsidRDefault="00237F1C" w:rsidP="00237F1C">
      <w:pPr>
        <w:pStyle w:val="1"/>
        <w:numPr>
          <w:ilvl w:val="0"/>
          <w:numId w:val="1"/>
        </w:numPr>
        <w:shd w:val="clear" w:color="auto" w:fill="auto"/>
        <w:tabs>
          <w:tab w:val="left" w:pos="1230"/>
        </w:tabs>
        <w:spacing w:after="0" w:line="322" w:lineRule="exact"/>
        <w:ind w:left="1065" w:hanging="360"/>
        <w:jc w:val="both"/>
        <w:rPr>
          <w:rFonts w:ascii="Times New Roman" w:hAnsi="Times New Roman" w:cs="Times New Roman"/>
          <w:sz w:val="28"/>
          <w:szCs w:val="28"/>
        </w:rPr>
      </w:pPr>
      <w:r w:rsidRPr="00237F1C">
        <w:rPr>
          <w:rFonts w:ascii="Times New Roman" w:hAnsi="Times New Roman" w:cs="Times New Roman"/>
          <w:sz w:val="28"/>
          <w:szCs w:val="28"/>
        </w:rPr>
        <w:t xml:space="preserve">Опубликовать (обнародовать) настоящее решение на официальном сайте МО Кипенское сельское поселение  Ломоносовского муниципального района Ленинградской области в информационно-телекоммуникационной сети Интернет </w:t>
      </w:r>
      <w:proofErr w:type="spellStart"/>
      <w:r w:rsidRPr="00237F1C">
        <w:rPr>
          <w:rFonts w:ascii="Times New Roman" w:hAnsi="Times New Roman" w:cs="Times New Roman"/>
          <w:b/>
          <w:sz w:val="28"/>
          <w:szCs w:val="28"/>
        </w:rPr>
        <w:t>кипенское.рф</w:t>
      </w:r>
      <w:proofErr w:type="spellEnd"/>
      <w:r w:rsidRPr="00237F1C">
        <w:rPr>
          <w:rFonts w:ascii="Times New Roman" w:hAnsi="Times New Roman" w:cs="Times New Roman"/>
          <w:sz w:val="28"/>
          <w:szCs w:val="28"/>
        </w:rPr>
        <w:t>.</w:t>
      </w:r>
    </w:p>
    <w:p w:rsidR="00237F1C" w:rsidRPr="00237F1C" w:rsidRDefault="00237F1C" w:rsidP="00237F1C">
      <w:pPr>
        <w:pStyle w:val="1"/>
        <w:numPr>
          <w:ilvl w:val="0"/>
          <w:numId w:val="1"/>
        </w:numPr>
        <w:shd w:val="clear" w:color="auto" w:fill="auto"/>
        <w:tabs>
          <w:tab w:val="left" w:pos="1287"/>
        </w:tabs>
        <w:spacing w:after="0" w:line="322" w:lineRule="exact"/>
        <w:ind w:left="1065" w:hanging="360"/>
        <w:jc w:val="left"/>
        <w:rPr>
          <w:rFonts w:ascii="Times New Roman" w:hAnsi="Times New Roman" w:cs="Times New Roman"/>
          <w:sz w:val="28"/>
          <w:szCs w:val="28"/>
        </w:rPr>
      </w:pPr>
      <w:r w:rsidRPr="00237F1C">
        <w:rPr>
          <w:rFonts w:ascii="Times New Roman" w:hAnsi="Times New Roman" w:cs="Times New Roman"/>
          <w:sz w:val="28"/>
          <w:szCs w:val="28"/>
        </w:rPr>
        <w:t>Решение вступает в законную силу после его официального опубликования (обнародования).</w:t>
      </w:r>
    </w:p>
    <w:p w:rsidR="00237F1C" w:rsidRPr="00237F1C" w:rsidRDefault="00237F1C" w:rsidP="00237F1C">
      <w:pPr>
        <w:pStyle w:val="1"/>
        <w:shd w:val="clear" w:color="auto" w:fill="auto"/>
        <w:tabs>
          <w:tab w:val="left" w:pos="1287"/>
        </w:tabs>
        <w:spacing w:after="0" w:line="322" w:lineRule="exact"/>
        <w:jc w:val="left"/>
        <w:rPr>
          <w:rFonts w:ascii="Times New Roman" w:hAnsi="Times New Roman" w:cs="Times New Roman"/>
          <w:sz w:val="28"/>
          <w:szCs w:val="28"/>
        </w:rPr>
      </w:pPr>
    </w:p>
    <w:p w:rsidR="00237F1C" w:rsidRPr="00237F1C" w:rsidRDefault="00237F1C" w:rsidP="00237F1C">
      <w:pPr>
        <w:pStyle w:val="1"/>
        <w:shd w:val="clear" w:color="auto" w:fill="auto"/>
        <w:tabs>
          <w:tab w:val="left" w:pos="9050"/>
        </w:tabs>
        <w:spacing w:after="0"/>
        <w:ind w:left="20"/>
        <w:jc w:val="left"/>
        <w:rPr>
          <w:rFonts w:ascii="Times New Roman" w:hAnsi="Times New Roman" w:cs="Times New Roman"/>
          <w:sz w:val="24"/>
          <w:szCs w:val="24"/>
        </w:rPr>
      </w:pPr>
      <w:r w:rsidRPr="00237F1C">
        <w:rPr>
          <w:rFonts w:ascii="Times New Roman" w:hAnsi="Times New Roman" w:cs="Times New Roman"/>
          <w:sz w:val="28"/>
          <w:szCs w:val="28"/>
        </w:rPr>
        <w:t>Председатель совета депутатов</w:t>
      </w:r>
      <w:r w:rsidRPr="00237F1C">
        <w:rPr>
          <w:rFonts w:ascii="Times New Roman" w:hAnsi="Times New Roman" w:cs="Times New Roman"/>
          <w:sz w:val="28"/>
          <w:szCs w:val="28"/>
        </w:rPr>
        <w:br/>
        <w:t xml:space="preserve">МО Кипенское сельское поселение                                    М.В. </w:t>
      </w:r>
      <w:proofErr w:type="spellStart"/>
      <w:r w:rsidRPr="00237F1C">
        <w:rPr>
          <w:rFonts w:ascii="Times New Roman" w:hAnsi="Times New Roman" w:cs="Times New Roman"/>
          <w:sz w:val="28"/>
          <w:szCs w:val="28"/>
        </w:rPr>
        <w:t>Кюне</w:t>
      </w:r>
      <w:bookmarkStart w:id="0" w:name="bookmark0"/>
      <w:proofErr w:type="spellEnd"/>
      <w:r w:rsidRPr="00237F1C">
        <w:rPr>
          <w:rFonts w:ascii="Times New Roman" w:hAnsi="Times New Roman" w:cs="Times New Roman"/>
          <w:sz w:val="24"/>
          <w:szCs w:val="24"/>
        </w:rPr>
        <w:t xml:space="preserve"> </w:t>
      </w:r>
      <w:bookmarkEnd w:id="0"/>
    </w:p>
    <w:p w:rsidR="00000000" w:rsidRPr="00237F1C" w:rsidRDefault="00237F1C" w:rsidP="00237F1C">
      <w:pPr>
        <w:spacing w:after="0"/>
        <w:rPr>
          <w:rFonts w:ascii="Times New Roman" w:hAnsi="Times New Roman" w:cs="Times New Roman"/>
        </w:rPr>
      </w:pPr>
    </w:p>
    <w:p w:rsidR="00237F1C" w:rsidRPr="00237F1C" w:rsidRDefault="00237F1C" w:rsidP="00237F1C">
      <w:pPr>
        <w:spacing w:after="0"/>
        <w:rPr>
          <w:rFonts w:ascii="Times New Roman" w:hAnsi="Times New Roman" w:cs="Times New Roman"/>
        </w:rPr>
      </w:pPr>
    </w:p>
    <w:p w:rsidR="00237F1C" w:rsidRPr="00237F1C" w:rsidRDefault="00237F1C" w:rsidP="00237F1C">
      <w:pPr>
        <w:spacing w:after="0"/>
        <w:rPr>
          <w:rFonts w:ascii="Times New Roman" w:hAnsi="Times New Roman" w:cs="Times New Roman"/>
        </w:rPr>
      </w:pPr>
    </w:p>
    <w:p w:rsidR="00237F1C" w:rsidRPr="00237F1C" w:rsidRDefault="00237F1C" w:rsidP="00237F1C">
      <w:pPr>
        <w:framePr w:hSpace="180" w:wrap="around" w:vAnchor="text" w:hAnchor="text" w:x="-36" w:y="1"/>
        <w:suppressOverlap/>
        <w:rPr>
          <w:rFonts w:ascii="Times New Roman" w:hAnsi="Times New Roman" w:cs="Times New Roman"/>
          <w:b/>
          <w:sz w:val="28"/>
          <w:szCs w:val="28"/>
        </w:rPr>
      </w:pPr>
      <w:r w:rsidRPr="00237F1C">
        <w:rPr>
          <w:rFonts w:ascii="Times New Roman" w:hAnsi="Times New Roman" w:cs="Times New Roman"/>
          <w:b/>
          <w:sz w:val="28"/>
          <w:szCs w:val="28"/>
        </w:rPr>
        <w:lastRenderedPageBreak/>
        <w:t xml:space="preserve">                                                   ОТЧЕТ</w:t>
      </w:r>
    </w:p>
    <w:p w:rsidR="00237F1C" w:rsidRPr="00237F1C" w:rsidRDefault="00237F1C" w:rsidP="00237F1C">
      <w:pPr>
        <w:framePr w:hSpace="180" w:wrap="around" w:vAnchor="text" w:hAnchor="text" w:x="-36" w:y="1"/>
        <w:suppressOverlap/>
        <w:rPr>
          <w:rFonts w:ascii="Times New Roman" w:hAnsi="Times New Roman" w:cs="Times New Roman"/>
          <w:b/>
          <w:sz w:val="28"/>
          <w:szCs w:val="28"/>
        </w:rPr>
      </w:pPr>
      <w:r w:rsidRPr="00237F1C">
        <w:rPr>
          <w:rFonts w:ascii="Times New Roman" w:hAnsi="Times New Roman" w:cs="Times New Roman"/>
          <w:b/>
          <w:sz w:val="28"/>
          <w:szCs w:val="28"/>
        </w:rPr>
        <w:t xml:space="preserve">                       Об исполнении бюджета муниципального образования </w:t>
      </w:r>
    </w:p>
    <w:p w:rsidR="00237F1C" w:rsidRPr="00237F1C" w:rsidRDefault="00237F1C" w:rsidP="00237F1C">
      <w:pPr>
        <w:framePr w:hSpace="180" w:wrap="around" w:vAnchor="text" w:hAnchor="text" w:x="-36" w:y="1"/>
        <w:suppressOverlap/>
        <w:rPr>
          <w:rFonts w:ascii="Times New Roman" w:hAnsi="Times New Roman" w:cs="Times New Roman"/>
          <w:b/>
          <w:sz w:val="28"/>
          <w:szCs w:val="28"/>
        </w:rPr>
      </w:pPr>
      <w:r w:rsidRPr="00237F1C">
        <w:rPr>
          <w:rFonts w:ascii="Times New Roman" w:hAnsi="Times New Roman" w:cs="Times New Roman"/>
          <w:b/>
          <w:sz w:val="28"/>
          <w:szCs w:val="28"/>
        </w:rPr>
        <w:t xml:space="preserve">                                  Кипенского сельского поселения за 2016 год</w:t>
      </w:r>
    </w:p>
    <w:p w:rsidR="00237F1C" w:rsidRPr="00237F1C" w:rsidRDefault="00237F1C" w:rsidP="00237F1C">
      <w:pPr>
        <w:framePr w:hSpace="180" w:wrap="around" w:vAnchor="text" w:hAnchor="text" w:x="-36" w:y="1"/>
        <w:suppressOverlap/>
        <w:rPr>
          <w:rFonts w:ascii="Times New Roman" w:hAnsi="Times New Roman" w:cs="Times New Roman"/>
          <w:b/>
          <w:sz w:val="28"/>
          <w:szCs w:val="28"/>
        </w:rPr>
      </w:pPr>
    </w:p>
    <w:p w:rsidR="00237F1C" w:rsidRDefault="00237F1C" w:rsidP="00237F1C">
      <w:pPr>
        <w:framePr w:hSpace="180" w:wrap="around" w:vAnchor="text" w:hAnchor="text" w:x="-36" w:y="1"/>
        <w:suppressOverlap/>
        <w:rPr>
          <w:rFonts w:ascii="Times New Roman" w:hAnsi="Times New Roman" w:cs="Times New Roman"/>
          <w:b/>
          <w:sz w:val="28"/>
          <w:szCs w:val="28"/>
        </w:rPr>
      </w:pPr>
      <w:r w:rsidRPr="00237F1C">
        <w:rPr>
          <w:rFonts w:ascii="Times New Roman" w:hAnsi="Times New Roman" w:cs="Times New Roman"/>
          <w:b/>
          <w:sz w:val="28"/>
          <w:szCs w:val="28"/>
        </w:rPr>
        <w:t xml:space="preserve">                         Уважаемые жители поселения, депутаты, гости!</w:t>
      </w:r>
    </w:p>
    <w:p w:rsidR="00237F1C" w:rsidRPr="00237F1C" w:rsidRDefault="00237F1C" w:rsidP="00237F1C">
      <w:pPr>
        <w:framePr w:hSpace="180" w:wrap="around" w:vAnchor="text" w:hAnchor="text" w:x="-36" w:y="1"/>
        <w:suppressOverlap/>
        <w:rPr>
          <w:rFonts w:ascii="Times New Roman" w:hAnsi="Times New Roman" w:cs="Times New Roman"/>
          <w:b/>
          <w:sz w:val="28"/>
          <w:szCs w:val="28"/>
        </w:rPr>
      </w:pPr>
      <w:r>
        <w:rPr>
          <w:rFonts w:ascii="Times New Roman" w:hAnsi="Times New Roman" w:cs="Times New Roman"/>
          <w:b/>
          <w:sz w:val="28"/>
          <w:szCs w:val="28"/>
        </w:rPr>
        <w:t>Е</w:t>
      </w:r>
      <w:r w:rsidRPr="00237F1C">
        <w:rPr>
          <w:rFonts w:ascii="Times New Roman" w:hAnsi="Times New Roman" w:cs="Times New Roman"/>
          <w:b/>
          <w:sz w:val="28"/>
          <w:szCs w:val="28"/>
        </w:rPr>
        <w:t xml:space="preserve">жегодно в феврале месяце местная администрация </w:t>
      </w:r>
      <w:proofErr w:type="gramStart"/>
      <w:r w:rsidRPr="00237F1C">
        <w:rPr>
          <w:rFonts w:ascii="Times New Roman" w:hAnsi="Times New Roman" w:cs="Times New Roman"/>
          <w:b/>
          <w:sz w:val="28"/>
          <w:szCs w:val="28"/>
        </w:rPr>
        <w:t>отчитывается об исполнении</w:t>
      </w:r>
      <w:proofErr w:type="gramEnd"/>
      <w:r w:rsidRPr="00237F1C">
        <w:rPr>
          <w:rFonts w:ascii="Times New Roman" w:hAnsi="Times New Roman" w:cs="Times New Roman"/>
          <w:b/>
          <w:sz w:val="28"/>
          <w:szCs w:val="28"/>
        </w:rPr>
        <w:t xml:space="preserve">    бюджета поселения и проделанной работе за отчетный год. </w:t>
      </w:r>
    </w:p>
    <w:p w:rsidR="00237F1C" w:rsidRPr="00237F1C" w:rsidRDefault="00237F1C" w:rsidP="00237F1C">
      <w:pPr>
        <w:framePr w:hSpace="180" w:wrap="around" w:vAnchor="text" w:hAnchor="text" w:x="-36" w:y="1"/>
        <w:suppressOverlap/>
        <w:rPr>
          <w:rFonts w:ascii="Times New Roman" w:hAnsi="Times New Roman" w:cs="Times New Roman"/>
          <w:sz w:val="28"/>
          <w:szCs w:val="28"/>
        </w:rPr>
      </w:pPr>
    </w:p>
    <w:p w:rsidR="00237F1C" w:rsidRPr="00237F1C" w:rsidRDefault="00237F1C" w:rsidP="00237F1C">
      <w:pPr>
        <w:framePr w:hSpace="180" w:wrap="around" w:vAnchor="text" w:hAnchor="text" w:x="-36" w:y="1"/>
        <w:suppressOverlap/>
        <w:rPr>
          <w:rFonts w:ascii="Times New Roman" w:hAnsi="Times New Roman" w:cs="Times New Roman"/>
          <w:sz w:val="28"/>
          <w:szCs w:val="28"/>
        </w:rPr>
      </w:pPr>
      <w:r w:rsidRPr="00237F1C">
        <w:rPr>
          <w:rFonts w:ascii="Times New Roman" w:hAnsi="Times New Roman" w:cs="Times New Roman"/>
          <w:sz w:val="28"/>
          <w:szCs w:val="28"/>
        </w:rPr>
        <w:t>Сегодня мы готовы доложить о проделанной работе и об использовании бюджетных сре</w:t>
      </w:r>
      <w:proofErr w:type="gramStart"/>
      <w:r w:rsidRPr="00237F1C">
        <w:rPr>
          <w:rFonts w:ascii="Times New Roman" w:hAnsi="Times New Roman" w:cs="Times New Roman"/>
          <w:sz w:val="28"/>
          <w:szCs w:val="28"/>
        </w:rPr>
        <w:t>дств в 2</w:t>
      </w:r>
      <w:proofErr w:type="gramEnd"/>
      <w:r w:rsidRPr="00237F1C">
        <w:rPr>
          <w:rFonts w:ascii="Times New Roman" w:hAnsi="Times New Roman" w:cs="Times New Roman"/>
          <w:sz w:val="28"/>
          <w:szCs w:val="28"/>
        </w:rPr>
        <w:t xml:space="preserve">016 году, также о планируемых задачах на 2017 год.           </w:t>
      </w:r>
    </w:p>
    <w:p w:rsidR="00237F1C" w:rsidRPr="00237F1C" w:rsidRDefault="00237F1C" w:rsidP="00237F1C">
      <w:pPr>
        <w:framePr w:hSpace="180" w:wrap="around" w:vAnchor="text" w:hAnchor="text" w:x="-36" w:y="1"/>
        <w:suppressOverlap/>
        <w:rPr>
          <w:rFonts w:ascii="Times New Roman" w:hAnsi="Times New Roman" w:cs="Times New Roman"/>
          <w:sz w:val="28"/>
          <w:szCs w:val="28"/>
        </w:rPr>
      </w:pPr>
      <w:r w:rsidRPr="00237F1C">
        <w:rPr>
          <w:rFonts w:ascii="Times New Roman" w:hAnsi="Times New Roman" w:cs="Times New Roman"/>
          <w:sz w:val="28"/>
          <w:szCs w:val="28"/>
        </w:rPr>
        <w:t xml:space="preserve">                                  </w:t>
      </w:r>
    </w:p>
    <w:tbl>
      <w:tblPr>
        <w:tblpPr w:leftFromText="180" w:rightFromText="180" w:vertAnchor="text" w:horzAnchor="margin" w:tblpX="-788" w:tblpY="3301"/>
        <w:tblOverlap w:val="never"/>
        <w:tblW w:w="11448" w:type="dxa"/>
        <w:tblLayout w:type="fixed"/>
        <w:tblLook w:val="0000"/>
      </w:tblPr>
      <w:tblGrid>
        <w:gridCol w:w="11448"/>
      </w:tblGrid>
      <w:tr w:rsidR="00237F1C" w:rsidRPr="00237F1C" w:rsidTr="00237F1C">
        <w:trPr>
          <w:trHeight w:val="593"/>
        </w:trPr>
        <w:tc>
          <w:tcPr>
            <w:tcW w:w="11448" w:type="dxa"/>
            <w:tcBorders>
              <w:top w:val="nil"/>
              <w:left w:val="nil"/>
              <w:bottom w:val="nil"/>
              <w:right w:val="nil"/>
            </w:tcBorders>
            <w:shd w:val="clear" w:color="auto" w:fill="auto"/>
            <w:vAlign w:val="bottom"/>
          </w:tcPr>
          <w:p w:rsid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ab/>
            </w:r>
          </w:p>
          <w:p w:rsidR="00237F1C" w:rsidRDefault="00237F1C" w:rsidP="00237F1C">
            <w:pPr>
              <w:jc w:val="both"/>
              <w:rPr>
                <w:rFonts w:ascii="Times New Roman" w:hAnsi="Times New Roman" w:cs="Times New Roman"/>
                <w:sz w:val="28"/>
                <w:szCs w:val="28"/>
              </w:rPr>
            </w:pPr>
          </w:p>
          <w:p w:rsidR="00237F1C" w:rsidRDefault="00237F1C" w:rsidP="00237F1C">
            <w:pPr>
              <w:jc w:val="both"/>
              <w:rPr>
                <w:rFonts w:ascii="Times New Roman" w:hAnsi="Times New Roman" w:cs="Times New Roman"/>
                <w:sz w:val="28"/>
                <w:szCs w:val="28"/>
              </w:rPr>
            </w:pPr>
          </w:p>
          <w:p w:rsidR="00237F1C" w:rsidRPr="00237F1C" w:rsidRDefault="00237F1C" w:rsidP="00237F1C">
            <w:pPr>
              <w:jc w:val="both"/>
              <w:rPr>
                <w:rFonts w:ascii="Times New Roman" w:hAnsi="Times New Roman" w:cs="Times New Roman"/>
                <w:sz w:val="28"/>
                <w:szCs w:val="28"/>
              </w:rPr>
            </w:pPr>
            <w:proofErr w:type="gramStart"/>
            <w:r w:rsidRPr="00237F1C">
              <w:rPr>
                <w:rFonts w:ascii="Times New Roman" w:hAnsi="Times New Roman" w:cs="Times New Roman"/>
                <w:sz w:val="28"/>
                <w:szCs w:val="28"/>
              </w:rPr>
              <w:t xml:space="preserve">На территории Кипенского сельского поселения действует  40 небольших предприятий из разных отраслей экономики: промышленность (производство стеклопакетов, производство плитки, стальной сетки, гидроизолирующих материалов, продуктов питания, памятников и т.д.), сельское хозяйство, торговля (магазины по продаже продовольственных и промышленных товаров), строительство, несколько предприятий бюджетной сферы (детские сады, амбулатория, 2 </w:t>
            </w:r>
            <w:proofErr w:type="spellStart"/>
            <w:r w:rsidRPr="00237F1C">
              <w:rPr>
                <w:rFonts w:ascii="Times New Roman" w:hAnsi="Times New Roman" w:cs="Times New Roman"/>
                <w:sz w:val="28"/>
                <w:szCs w:val="28"/>
              </w:rPr>
              <w:t>ФАПа</w:t>
            </w:r>
            <w:proofErr w:type="spellEnd"/>
            <w:r w:rsidRPr="00237F1C">
              <w:rPr>
                <w:rFonts w:ascii="Times New Roman" w:hAnsi="Times New Roman" w:cs="Times New Roman"/>
                <w:sz w:val="28"/>
                <w:szCs w:val="28"/>
              </w:rPr>
              <w:t>, школа, ДК и библиотека), в сфере услуг действуют кафе, ремонтные мастерские,  парикмахерские</w:t>
            </w:r>
            <w:proofErr w:type="gramEnd"/>
            <w:r w:rsidRPr="00237F1C">
              <w:rPr>
                <w:rFonts w:ascii="Times New Roman" w:hAnsi="Times New Roman" w:cs="Times New Roman"/>
                <w:sz w:val="28"/>
                <w:szCs w:val="28"/>
              </w:rPr>
              <w:t xml:space="preserve">. Предоставляют услуги населению Северо-Западный  банк Сбербанка России, </w:t>
            </w:r>
            <w:proofErr w:type="spellStart"/>
            <w:r w:rsidRPr="00237F1C">
              <w:rPr>
                <w:rFonts w:ascii="Times New Roman" w:hAnsi="Times New Roman" w:cs="Times New Roman"/>
                <w:sz w:val="28"/>
                <w:szCs w:val="28"/>
              </w:rPr>
              <w:t>Сосновоборский</w:t>
            </w:r>
            <w:proofErr w:type="spellEnd"/>
            <w:r w:rsidRPr="00237F1C">
              <w:rPr>
                <w:rFonts w:ascii="Times New Roman" w:hAnsi="Times New Roman" w:cs="Times New Roman"/>
                <w:sz w:val="28"/>
                <w:szCs w:val="28"/>
              </w:rPr>
              <w:t xml:space="preserve"> </w:t>
            </w:r>
            <w:proofErr w:type="spellStart"/>
            <w:r w:rsidRPr="00237F1C">
              <w:rPr>
                <w:rFonts w:ascii="Times New Roman" w:hAnsi="Times New Roman" w:cs="Times New Roman"/>
                <w:sz w:val="28"/>
                <w:szCs w:val="28"/>
              </w:rPr>
              <w:t>почтампт</w:t>
            </w:r>
            <w:proofErr w:type="spellEnd"/>
            <w:r w:rsidRPr="00237F1C">
              <w:rPr>
                <w:rFonts w:ascii="Times New Roman" w:hAnsi="Times New Roman" w:cs="Times New Roman"/>
                <w:sz w:val="28"/>
                <w:szCs w:val="28"/>
              </w:rPr>
              <w:t xml:space="preserve"> ОПС Кипень.</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Работают спортивные секции по дзюдо,  по </w:t>
            </w:r>
            <w:proofErr w:type="gramStart"/>
            <w:r w:rsidRPr="00237F1C">
              <w:rPr>
                <w:rFonts w:ascii="Times New Roman" w:hAnsi="Times New Roman" w:cs="Times New Roman"/>
                <w:sz w:val="28"/>
                <w:szCs w:val="28"/>
              </w:rPr>
              <w:t>карате</w:t>
            </w:r>
            <w:proofErr w:type="gramEnd"/>
            <w:r w:rsidRPr="00237F1C">
              <w:rPr>
                <w:rFonts w:ascii="Times New Roman" w:hAnsi="Times New Roman" w:cs="Times New Roman"/>
                <w:sz w:val="28"/>
                <w:szCs w:val="28"/>
              </w:rPr>
              <w:t>, боксу.</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Библиотека проводит большую работу для создания максимальных условий для доступа чтения во всех населенных пунктах.</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Дом культуры д. Кипень и филиал дома культуры, находящийся в д. </w:t>
            </w:r>
            <w:proofErr w:type="spellStart"/>
            <w:r w:rsidRPr="00237F1C">
              <w:rPr>
                <w:rFonts w:ascii="Times New Roman" w:hAnsi="Times New Roman" w:cs="Times New Roman"/>
                <w:sz w:val="28"/>
                <w:szCs w:val="28"/>
              </w:rPr>
              <w:t>Келози</w:t>
            </w:r>
            <w:proofErr w:type="spellEnd"/>
            <w:r w:rsidRPr="00237F1C">
              <w:rPr>
                <w:rFonts w:ascii="Times New Roman" w:hAnsi="Times New Roman" w:cs="Times New Roman"/>
                <w:sz w:val="28"/>
                <w:szCs w:val="28"/>
              </w:rPr>
              <w:t xml:space="preserve"> также проводят необходимую работу для создания культурного досуга населению.</w:t>
            </w:r>
          </w:p>
          <w:p w:rsidR="00237F1C" w:rsidRPr="00237F1C" w:rsidRDefault="00237F1C" w:rsidP="00237F1C">
            <w:pPr>
              <w:jc w:val="both"/>
              <w:rPr>
                <w:rFonts w:ascii="Times New Roman" w:hAnsi="Times New Roman" w:cs="Times New Roman"/>
                <w:sz w:val="28"/>
                <w:szCs w:val="28"/>
              </w:rPr>
            </w:pPr>
            <w:proofErr w:type="gramStart"/>
            <w:r w:rsidRPr="00237F1C">
              <w:rPr>
                <w:rFonts w:ascii="Times New Roman" w:hAnsi="Times New Roman" w:cs="Times New Roman"/>
                <w:sz w:val="28"/>
                <w:szCs w:val="28"/>
              </w:rPr>
              <w:t>Созданы</w:t>
            </w:r>
            <w:proofErr w:type="gramEnd"/>
            <w:r w:rsidRPr="00237F1C">
              <w:rPr>
                <w:rFonts w:ascii="Times New Roman" w:hAnsi="Times New Roman" w:cs="Times New Roman"/>
                <w:sz w:val="28"/>
                <w:szCs w:val="28"/>
              </w:rPr>
              <w:t xml:space="preserve"> и работают совет ветеранов (руководитель Митрофанова </w:t>
            </w:r>
            <w:proofErr w:type="spellStart"/>
            <w:r w:rsidRPr="00237F1C">
              <w:rPr>
                <w:rFonts w:ascii="Times New Roman" w:hAnsi="Times New Roman" w:cs="Times New Roman"/>
                <w:sz w:val="28"/>
                <w:szCs w:val="28"/>
              </w:rPr>
              <w:t>Ираида</w:t>
            </w:r>
            <w:proofErr w:type="spellEnd"/>
            <w:r w:rsidRPr="00237F1C">
              <w:rPr>
                <w:rFonts w:ascii="Times New Roman" w:hAnsi="Times New Roman" w:cs="Times New Roman"/>
                <w:sz w:val="28"/>
                <w:szCs w:val="28"/>
              </w:rPr>
              <w:t xml:space="preserve"> Петровна) и совет афганцев (руководитель – </w:t>
            </w:r>
            <w:proofErr w:type="spellStart"/>
            <w:r w:rsidRPr="00237F1C">
              <w:rPr>
                <w:rFonts w:ascii="Times New Roman" w:hAnsi="Times New Roman" w:cs="Times New Roman"/>
                <w:sz w:val="28"/>
                <w:szCs w:val="28"/>
              </w:rPr>
              <w:t>Шепелев</w:t>
            </w:r>
            <w:proofErr w:type="spellEnd"/>
            <w:r w:rsidRPr="00237F1C">
              <w:rPr>
                <w:rFonts w:ascii="Times New Roman" w:hAnsi="Times New Roman" w:cs="Times New Roman"/>
                <w:sz w:val="28"/>
                <w:szCs w:val="28"/>
              </w:rPr>
              <w:t xml:space="preserve"> Василий Иванович).</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jc w:val="both"/>
              <w:rPr>
                <w:rFonts w:ascii="Times New Roman" w:hAnsi="Times New Roman" w:cs="Times New Roman"/>
                <w:b/>
                <w:sz w:val="28"/>
                <w:szCs w:val="28"/>
              </w:rPr>
            </w:pPr>
            <w:r w:rsidRPr="00237F1C">
              <w:rPr>
                <w:rFonts w:ascii="Times New Roman" w:hAnsi="Times New Roman" w:cs="Times New Roman"/>
                <w:b/>
                <w:sz w:val="28"/>
                <w:szCs w:val="28"/>
              </w:rPr>
              <w:t>Раздел 3 «Анализ отчета об исполнении бюджета субъектом бюджетной отчетности»</w:t>
            </w:r>
          </w:p>
          <w:p w:rsidR="00237F1C" w:rsidRPr="00237F1C" w:rsidRDefault="00237F1C" w:rsidP="00237F1C">
            <w:pPr>
              <w:ind w:left="284"/>
              <w:jc w:val="both"/>
              <w:rPr>
                <w:rFonts w:ascii="Times New Roman" w:hAnsi="Times New Roman" w:cs="Times New Roman"/>
                <w:b/>
                <w:sz w:val="28"/>
                <w:szCs w:val="28"/>
              </w:rPr>
            </w:pP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ab/>
              <w:t>Согласно  принципам организации местного самоуправления федеральным и региональным законодательством предусмотрены следующие источники доходов бюджета поселения:</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10%    налога на доходы физических лиц</w:t>
            </w: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100%  налога на имущество</w:t>
            </w: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 xml:space="preserve">100%  земельного налога </w:t>
            </w: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доходы от уплаты акцизов</w:t>
            </w: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государственная пошлина</w:t>
            </w:r>
          </w:p>
          <w:p w:rsidR="00237F1C" w:rsidRPr="00237F1C" w:rsidRDefault="00237F1C" w:rsidP="00237F1C">
            <w:pPr>
              <w:numPr>
                <w:ilvl w:val="1"/>
                <w:numId w:val="2"/>
              </w:numPr>
              <w:spacing w:after="0" w:line="240" w:lineRule="auto"/>
              <w:jc w:val="both"/>
              <w:rPr>
                <w:rFonts w:ascii="Times New Roman" w:hAnsi="Times New Roman" w:cs="Times New Roman"/>
                <w:sz w:val="28"/>
                <w:szCs w:val="28"/>
              </w:rPr>
            </w:pPr>
            <w:r w:rsidRPr="00237F1C">
              <w:rPr>
                <w:rFonts w:ascii="Times New Roman" w:hAnsi="Times New Roman" w:cs="Times New Roman"/>
                <w:sz w:val="28"/>
                <w:szCs w:val="28"/>
              </w:rPr>
              <w:t>неналоговые доходы</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pStyle w:val="2"/>
              <w:rPr>
                <w:sz w:val="28"/>
                <w:szCs w:val="28"/>
              </w:rPr>
            </w:pPr>
            <w:r w:rsidRPr="00237F1C">
              <w:rPr>
                <w:color w:val="FF0000"/>
                <w:sz w:val="28"/>
                <w:szCs w:val="28"/>
              </w:rPr>
              <w:t xml:space="preserve">          </w:t>
            </w:r>
            <w:r w:rsidRPr="00237F1C">
              <w:rPr>
                <w:sz w:val="28"/>
                <w:szCs w:val="28"/>
              </w:rPr>
              <w:t xml:space="preserve">При анализе поступления  доходов в бюджет  МО Кипенское сельское поселение  за  2016год  необходимо отметить следующее: </w:t>
            </w:r>
          </w:p>
          <w:p w:rsidR="00237F1C" w:rsidRPr="00237F1C" w:rsidRDefault="00237F1C" w:rsidP="00237F1C">
            <w:pPr>
              <w:pStyle w:val="2"/>
              <w:rPr>
                <w:sz w:val="28"/>
                <w:szCs w:val="28"/>
              </w:rPr>
            </w:pPr>
            <w:r w:rsidRPr="00237F1C">
              <w:rPr>
                <w:sz w:val="28"/>
                <w:szCs w:val="28"/>
              </w:rPr>
              <w:t xml:space="preserve"> </w:t>
            </w: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Поступление собственных доходов поселения  составило  17842,3 тыс. рублей.</w:t>
            </w: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Налоговых доходов поступило 17315,2 тыс. рублей (106% от годового плана).</w:t>
            </w: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 xml:space="preserve"> По неналоговым поступлениям исполнение составило 527,2 тыс. руб. (82 % от плана).</w:t>
            </w:r>
          </w:p>
          <w:p w:rsidR="00237F1C" w:rsidRPr="00237F1C" w:rsidRDefault="00237F1C" w:rsidP="00237F1C">
            <w:pPr>
              <w:jc w:val="both"/>
              <w:rPr>
                <w:rFonts w:ascii="Times New Roman" w:hAnsi="Times New Roman" w:cs="Times New Roman"/>
                <w:b/>
                <w:sz w:val="28"/>
                <w:szCs w:val="28"/>
              </w:rPr>
            </w:pP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 Налог на доходы физических лиц  поступил на общую сумму  4 310,6 руб.(97% годового плана), что  больше прошлогоднего показателя за аналогичный период на 185,9 тыс. рублей.</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 </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Доходы от уплаты акцизов поступили в сумме 1 375,9 тыс. рублей, что составило 99,3%  годового плана и больше аналогичного периода прошлого года на 395,2 тыс</w:t>
            </w:r>
            <w:proofErr w:type="gramStart"/>
            <w:r w:rsidRPr="00237F1C">
              <w:rPr>
                <w:rFonts w:ascii="Times New Roman" w:hAnsi="Times New Roman" w:cs="Times New Roman"/>
                <w:sz w:val="28"/>
                <w:szCs w:val="28"/>
              </w:rPr>
              <w:t>.р</w:t>
            </w:r>
            <w:proofErr w:type="gramEnd"/>
            <w:r w:rsidRPr="00237F1C">
              <w:rPr>
                <w:rFonts w:ascii="Times New Roman" w:hAnsi="Times New Roman" w:cs="Times New Roman"/>
                <w:sz w:val="28"/>
                <w:szCs w:val="28"/>
              </w:rPr>
              <w:t>уб.</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ind w:firstLine="120"/>
              <w:jc w:val="both"/>
              <w:rPr>
                <w:rFonts w:ascii="Times New Roman" w:hAnsi="Times New Roman" w:cs="Times New Roman"/>
                <w:sz w:val="28"/>
                <w:szCs w:val="28"/>
              </w:rPr>
            </w:pPr>
            <w:r w:rsidRPr="00237F1C">
              <w:rPr>
                <w:rFonts w:ascii="Times New Roman" w:hAnsi="Times New Roman" w:cs="Times New Roman"/>
                <w:sz w:val="28"/>
                <w:szCs w:val="28"/>
              </w:rPr>
              <w:t>Налог на имущество физических лиц поступил в размере  302,3 руб., исполнение плана  на текущий год 92 %.  В 2016 году администрацией была проведена  работа по оповещению граждан о необходимости уплаты налогов в срок.</w:t>
            </w:r>
          </w:p>
          <w:p w:rsidR="00237F1C" w:rsidRPr="00237F1C" w:rsidRDefault="00237F1C" w:rsidP="00237F1C">
            <w:pPr>
              <w:ind w:firstLine="120"/>
              <w:jc w:val="both"/>
              <w:rPr>
                <w:rFonts w:ascii="Times New Roman" w:hAnsi="Times New Roman" w:cs="Times New Roman"/>
                <w:sz w:val="28"/>
                <w:szCs w:val="28"/>
              </w:rPr>
            </w:pP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 xml:space="preserve">Платежи по земельному налогу поступили всего на сумму 11 326,4 тыс. рублей. В бюджет поселения в конце декабря 2014 года ошибочно поступил доход в виде земельного налога в размере 89 506 тыс. рублей от </w:t>
            </w:r>
            <w:proofErr w:type="spellStart"/>
            <w:r w:rsidRPr="00237F1C">
              <w:rPr>
                <w:rFonts w:ascii="Times New Roman" w:hAnsi="Times New Roman" w:cs="Times New Roman"/>
                <w:sz w:val="28"/>
                <w:szCs w:val="28"/>
              </w:rPr>
              <w:t>физлица</w:t>
            </w:r>
            <w:proofErr w:type="spellEnd"/>
            <w:r w:rsidRPr="00237F1C">
              <w:rPr>
                <w:rFonts w:ascii="Times New Roman" w:hAnsi="Times New Roman" w:cs="Times New Roman"/>
                <w:sz w:val="28"/>
                <w:szCs w:val="28"/>
              </w:rPr>
              <w:t xml:space="preserve"> </w:t>
            </w:r>
            <w:proofErr w:type="gramStart"/>
            <w:r w:rsidRPr="00237F1C">
              <w:rPr>
                <w:rFonts w:ascii="Times New Roman" w:hAnsi="Times New Roman" w:cs="Times New Roman"/>
                <w:sz w:val="28"/>
                <w:szCs w:val="28"/>
              </w:rPr>
              <w:t>Кусак</w:t>
            </w:r>
            <w:proofErr w:type="gramEnd"/>
            <w:r w:rsidRPr="00237F1C">
              <w:rPr>
                <w:rFonts w:ascii="Times New Roman" w:hAnsi="Times New Roman" w:cs="Times New Roman"/>
                <w:sz w:val="28"/>
                <w:szCs w:val="28"/>
              </w:rPr>
              <w:t xml:space="preserve"> С.В. В 1-м квартале 2015 года  ошибочно поступившие средства сняты с бюджета путем возврата на основании поданного заявления </w:t>
            </w:r>
            <w:proofErr w:type="spellStart"/>
            <w:r w:rsidRPr="00237F1C">
              <w:rPr>
                <w:rFonts w:ascii="Times New Roman" w:hAnsi="Times New Roman" w:cs="Times New Roman"/>
                <w:sz w:val="28"/>
                <w:szCs w:val="28"/>
              </w:rPr>
              <w:t>Кусаком</w:t>
            </w:r>
            <w:proofErr w:type="spellEnd"/>
            <w:r w:rsidRPr="00237F1C">
              <w:rPr>
                <w:rFonts w:ascii="Times New Roman" w:hAnsi="Times New Roman" w:cs="Times New Roman"/>
                <w:sz w:val="28"/>
                <w:szCs w:val="28"/>
              </w:rPr>
              <w:t xml:space="preserve"> С.В. </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 xml:space="preserve">Прочие доходы от использования имущества, а именно поступления от платы за соц. </w:t>
            </w:r>
            <w:proofErr w:type="spellStart"/>
            <w:r w:rsidRPr="00237F1C">
              <w:rPr>
                <w:rFonts w:ascii="Times New Roman" w:hAnsi="Times New Roman" w:cs="Times New Roman"/>
                <w:sz w:val="28"/>
                <w:szCs w:val="28"/>
              </w:rPr>
              <w:t>найм</w:t>
            </w:r>
            <w:proofErr w:type="spellEnd"/>
            <w:r w:rsidRPr="00237F1C">
              <w:rPr>
                <w:rFonts w:ascii="Times New Roman" w:hAnsi="Times New Roman" w:cs="Times New Roman"/>
                <w:sz w:val="28"/>
                <w:szCs w:val="28"/>
              </w:rPr>
              <w:t xml:space="preserve"> муниципального жилья  и аренды помещения почтовой службой </w:t>
            </w:r>
            <w:proofErr w:type="gramStart"/>
            <w:r w:rsidRPr="00237F1C">
              <w:rPr>
                <w:rFonts w:ascii="Times New Roman" w:hAnsi="Times New Roman" w:cs="Times New Roman"/>
                <w:sz w:val="28"/>
                <w:szCs w:val="28"/>
              </w:rPr>
              <w:t>и   ООО</w:t>
            </w:r>
            <w:proofErr w:type="gramEnd"/>
            <w:r w:rsidRPr="00237F1C">
              <w:rPr>
                <w:rFonts w:ascii="Times New Roman" w:hAnsi="Times New Roman" w:cs="Times New Roman"/>
                <w:sz w:val="28"/>
                <w:szCs w:val="28"/>
              </w:rPr>
              <w:t xml:space="preserve"> «УК Кипень» в доход поселения поступило 499,7 тыс. рублей или 77% годового плана. </w:t>
            </w:r>
          </w:p>
          <w:p w:rsidR="00237F1C" w:rsidRPr="00237F1C" w:rsidRDefault="00237F1C" w:rsidP="00237F1C">
            <w:pPr>
              <w:rPr>
                <w:rFonts w:ascii="Times New Roman" w:hAnsi="Times New Roman" w:cs="Times New Roman"/>
                <w:sz w:val="28"/>
                <w:szCs w:val="28"/>
              </w:rPr>
            </w:pP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 xml:space="preserve">  Прочих неналоговых доходов  в бюджет поселения поступило в размере 10 тысяч рублей, а именно, доход от реализации имущества – 5 000 руб., невыясненные платежи – 5000 руб.</w:t>
            </w:r>
          </w:p>
          <w:p w:rsidR="00237F1C" w:rsidRPr="00237F1C" w:rsidRDefault="00237F1C" w:rsidP="00237F1C">
            <w:pPr>
              <w:rPr>
                <w:rFonts w:ascii="Times New Roman" w:hAnsi="Times New Roman" w:cs="Times New Roman"/>
                <w:sz w:val="28"/>
                <w:szCs w:val="28"/>
              </w:rPr>
            </w:pPr>
          </w:p>
          <w:p w:rsidR="00237F1C" w:rsidRPr="00237F1C" w:rsidRDefault="00237F1C" w:rsidP="00237F1C">
            <w:pPr>
              <w:rPr>
                <w:rFonts w:ascii="Times New Roman" w:hAnsi="Times New Roman" w:cs="Times New Roman"/>
                <w:sz w:val="28"/>
                <w:szCs w:val="28"/>
              </w:rPr>
            </w:pPr>
            <w:r w:rsidRPr="00237F1C">
              <w:rPr>
                <w:rFonts w:ascii="Times New Roman" w:hAnsi="Times New Roman" w:cs="Times New Roman"/>
                <w:sz w:val="28"/>
                <w:szCs w:val="28"/>
              </w:rPr>
              <w:t xml:space="preserve">Административных платежей поступило 17,5 тыс. рублей. Доход по </w:t>
            </w:r>
            <w:proofErr w:type="gramStart"/>
            <w:r w:rsidRPr="00237F1C">
              <w:rPr>
                <w:rFonts w:ascii="Times New Roman" w:hAnsi="Times New Roman" w:cs="Times New Roman"/>
                <w:sz w:val="28"/>
                <w:szCs w:val="28"/>
              </w:rPr>
              <w:t>данному</w:t>
            </w:r>
            <w:proofErr w:type="gramEnd"/>
            <w:r w:rsidRPr="00237F1C">
              <w:rPr>
                <w:rFonts w:ascii="Times New Roman" w:hAnsi="Times New Roman" w:cs="Times New Roman"/>
                <w:sz w:val="28"/>
                <w:szCs w:val="28"/>
              </w:rPr>
              <w:t xml:space="preserve"> КБК не был запланирован. </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 Льготы по уплате местных налогов предоставляются Советом депутатов МО Кипенское сельское поселение.  Налоговые льготы по земельному налогу  в отчётном периоде предусмотрены для казённых и бюджетных учреждений, финансируемых за счёт средств муниципальных бюджетов городских, сельских поселений и муниципального бюджета Ломоносовского района, органам местного самоуправления на земли, предоставленные для обеспечения их деятельности (согласно решению СД от 14.11.2013 г. № 42).</w:t>
            </w:r>
          </w:p>
          <w:p w:rsidR="00237F1C" w:rsidRPr="00237F1C" w:rsidRDefault="00237F1C" w:rsidP="00237F1C">
            <w:pPr>
              <w:ind w:firstLine="708"/>
              <w:jc w:val="both"/>
              <w:rPr>
                <w:rFonts w:ascii="Times New Roman" w:hAnsi="Times New Roman" w:cs="Times New Roman"/>
                <w:sz w:val="28"/>
                <w:szCs w:val="28"/>
              </w:rPr>
            </w:pPr>
            <w:r w:rsidRPr="00237F1C">
              <w:rPr>
                <w:rFonts w:ascii="Times New Roman" w:hAnsi="Times New Roman" w:cs="Times New Roman"/>
                <w:sz w:val="28"/>
                <w:szCs w:val="28"/>
              </w:rPr>
              <w:t xml:space="preserve">Сумма выпадающих доходов от предоставления льгот для муниципальных учреждений  культуры, физической культуры и спорта, учреждениям образования, здравоохранения, социального обслуживания населения, финансируемых  за счёт средств муниципальных бюджетов городских, сельских поселений и муниципального бюджета Ломоносовского района составляет за отчётный период  приблизительно 75 тыс. руб. </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ab/>
              <w:t>По налогу на имущество Советом депутатов льготы не предоставлялись (решение СД от 13.11.2014 г. № 10).</w:t>
            </w:r>
          </w:p>
          <w:p w:rsidR="00237F1C" w:rsidRPr="00237F1C" w:rsidRDefault="00237F1C" w:rsidP="00237F1C">
            <w:pPr>
              <w:tabs>
                <w:tab w:val="left" w:pos="5306"/>
              </w:tabs>
              <w:jc w:val="both"/>
              <w:rPr>
                <w:rFonts w:ascii="Times New Roman" w:hAnsi="Times New Roman" w:cs="Times New Roman"/>
                <w:sz w:val="28"/>
                <w:szCs w:val="28"/>
              </w:rPr>
            </w:pPr>
            <w:r w:rsidRPr="00237F1C">
              <w:rPr>
                <w:rFonts w:ascii="Times New Roman" w:hAnsi="Times New Roman" w:cs="Times New Roman"/>
                <w:b/>
                <w:sz w:val="28"/>
                <w:szCs w:val="28"/>
              </w:rPr>
              <w:t xml:space="preserve">  </w:t>
            </w:r>
          </w:p>
          <w:p w:rsidR="00237F1C" w:rsidRPr="00237F1C" w:rsidRDefault="00237F1C" w:rsidP="00237F1C">
            <w:pPr>
              <w:tabs>
                <w:tab w:val="left" w:pos="5306"/>
              </w:tabs>
              <w:jc w:val="both"/>
              <w:rPr>
                <w:rFonts w:ascii="Times New Roman" w:hAnsi="Times New Roman" w:cs="Times New Roman"/>
                <w:sz w:val="28"/>
                <w:szCs w:val="28"/>
              </w:rPr>
            </w:pPr>
            <w:proofErr w:type="gramStart"/>
            <w:r w:rsidRPr="00237F1C">
              <w:rPr>
                <w:rFonts w:ascii="Times New Roman" w:hAnsi="Times New Roman" w:cs="Times New Roman"/>
                <w:sz w:val="28"/>
                <w:szCs w:val="28"/>
              </w:rPr>
              <w:t>Дополнительный доход в бюджет поселения поступил в виде дотации на выравнивание уровня бюджетной обеспеченности от Правительства Ленинградской области, дотаций на поддержку мер по обеспечению сбалансированности бюджетов, субсидий от Комитета по дорожному хозяйству Ленинградской области на финансирование муниципальной программы по ремонту дорог, субсидий из Правительства Ленинградской области на финансирование муниципальной программы по развитию части территорий МО Кипенское поселение.</w:t>
            </w:r>
            <w:proofErr w:type="gramEnd"/>
          </w:p>
          <w:p w:rsidR="00237F1C" w:rsidRPr="00237F1C" w:rsidRDefault="00237F1C" w:rsidP="00237F1C">
            <w:pPr>
              <w:tabs>
                <w:tab w:val="left" w:pos="5306"/>
              </w:tabs>
              <w:jc w:val="both"/>
              <w:rPr>
                <w:rFonts w:ascii="Times New Roman" w:hAnsi="Times New Roman" w:cs="Times New Roman"/>
                <w:b/>
                <w:sz w:val="28"/>
                <w:szCs w:val="28"/>
              </w:rPr>
            </w:pPr>
            <w:r w:rsidRPr="00237F1C">
              <w:rPr>
                <w:rFonts w:ascii="Times New Roman" w:hAnsi="Times New Roman" w:cs="Times New Roman"/>
                <w:sz w:val="28"/>
                <w:szCs w:val="28"/>
              </w:rPr>
              <w:t xml:space="preserve">Также дополнительно поступили доходы от депутатов Законодательного собрания Ленинградской области на развитие общественной инфраструктуры поселения. </w:t>
            </w:r>
            <w:r w:rsidRPr="00237F1C">
              <w:rPr>
                <w:rFonts w:ascii="Times New Roman" w:hAnsi="Times New Roman" w:cs="Times New Roman"/>
                <w:b/>
                <w:sz w:val="28"/>
                <w:szCs w:val="28"/>
              </w:rPr>
              <w:t xml:space="preserve">                                                             </w:t>
            </w:r>
          </w:p>
          <w:p w:rsidR="00237F1C" w:rsidRPr="00237F1C" w:rsidRDefault="00237F1C" w:rsidP="00237F1C">
            <w:pPr>
              <w:jc w:val="both"/>
              <w:rPr>
                <w:rFonts w:ascii="Times New Roman" w:hAnsi="Times New Roman" w:cs="Times New Roman"/>
                <w:b/>
                <w:sz w:val="28"/>
                <w:szCs w:val="28"/>
              </w:rPr>
            </w:pPr>
            <w:r w:rsidRPr="00237F1C">
              <w:rPr>
                <w:rFonts w:ascii="Times New Roman" w:hAnsi="Times New Roman" w:cs="Times New Roman"/>
                <w:b/>
                <w:sz w:val="28"/>
                <w:szCs w:val="28"/>
              </w:rPr>
              <w:lastRenderedPageBreak/>
              <w:t xml:space="preserve">         </w:t>
            </w:r>
          </w:p>
          <w:p w:rsidR="00237F1C" w:rsidRPr="00237F1C" w:rsidRDefault="00237F1C" w:rsidP="00237F1C">
            <w:pPr>
              <w:jc w:val="both"/>
              <w:rPr>
                <w:rFonts w:ascii="Times New Roman" w:hAnsi="Times New Roman" w:cs="Times New Roman"/>
                <w:b/>
                <w:sz w:val="28"/>
                <w:szCs w:val="28"/>
              </w:rPr>
            </w:pPr>
          </w:p>
          <w:p w:rsidR="00237F1C" w:rsidRPr="00237F1C" w:rsidRDefault="00237F1C" w:rsidP="00237F1C">
            <w:pPr>
              <w:jc w:val="both"/>
              <w:rPr>
                <w:rFonts w:ascii="Times New Roman" w:hAnsi="Times New Roman" w:cs="Times New Roman"/>
                <w:b/>
                <w:sz w:val="28"/>
                <w:szCs w:val="28"/>
              </w:rPr>
            </w:pPr>
            <w:r w:rsidRPr="00237F1C">
              <w:rPr>
                <w:rFonts w:ascii="Times New Roman" w:hAnsi="Times New Roman" w:cs="Times New Roman"/>
                <w:b/>
                <w:sz w:val="28"/>
                <w:szCs w:val="28"/>
              </w:rPr>
              <w:t xml:space="preserve">                                             </w:t>
            </w:r>
          </w:p>
          <w:p w:rsidR="00237F1C" w:rsidRPr="00237F1C" w:rsidRDefault="00237F1C" w:rsidP="00237F1C">
            <w:pPr>
              <w:jc w:val="both"/>
              <w:rPr>
                <w:rFonts w:ascii="Times New Roman" w:hAnsi="Times New Roman" w:cs="Times New Roman"/>
                <w:b/>
                <w:sz w:val="28"/>
                <w:szCs w:val="28"/>
              </w:rPr>
            </w:pPr>
            <w:r w:rsidRPr="00237F1C">
              <w:rPr>
                <w:rFonts w:ascii="Times New Roman" w:hAnsi="Times New Roman" w:cs="Times New Roman"/>
                <w:b/>
                <w:sz w:val="28"/>
                <w:szCs w:val="28"/>
              </w:rPr>
              <w:t>Раздел 4 «Анализ показателей финансовой отчетности субъекта бюджетной отчетности»</w:t>
            </w:r>
          </w:p>
          <w:p w:rsidR="00237F1C" w:rsidRPr="00237F1C" w:rsidRDefault="00237F1C" w:rsidP="00237F1C">
            <w:pPr>
              <w:ind w:firstLine="360"/>
              <w:jc w:val="both"/>
              <w:rPr>
                <w:rFonts w:ascii="Times New Roman" w:hAnsi="Times New Roman" w:cs="Times New Roman"/>
                <w:b/>
                <w:sz w:val="28"/>
                <w:szCs w:val="28"/>
              </w:rPr>
            </w:pPr>
          </w:p>
          <w:p w:rsidR="00237F1C" w:rsidRPr="00237F1C" w:rsidRDefault="00237F1C" w:rsidP="00237F1C">
            <w:pPr>
              <w:ind w:firstLine="360"/>
              <w:jc w:val="both"/>
              <w:rPr>
                <w:rFonts w:ascii="Times New Roman" w:hAnsi="Times New Roman" w:cs="Times New Roman"/>
                <w:sz w:val="28"/>
                <w:szCs w:val="28"/>
              </w:rPr>
            </w:pPr>
            <w:r w:rsidRPr="00237F1C">
              <w:rPr>
                <w:rFonts w:ascii="Times New Roman" w:hAnsi="Times New Roman" w:cs="Times New Roman"/>
                <w:sz w:val="28"/>
                <w:szCs w:val="28"/>
              </w:rPr>
              <w:t xml:space="preserve">План по расходам на  2016 год по состоянию на 01.01.2017г. составляет 32 573 447,37 рублей. </w:t>
            </w:r>
          </w:p>
          <w:p w:rsidR="00237F1C" w:rsidRPr="00237F1C" w:rsidRDefault="00237F1C" w:rsidP="00237F1C">
            <w:pPr>
              <w:ind w:firstLine="360"/>
              <w:jc w:val="both"/>
              <w:rPr>
                <w:rFonts w:ascii="Times New Roman" w:hAnsi="Times New Roman" w:cs="Times New Roman"/>
                <w:sz w:val="28"/>
                <w:szCs w:val="28"/>
              </w:rPr>
            </w:pPr>
            <w:r w:rsidRPr="00237F1C">
              <w:rPr>
                <w:rFonts w:ascii="Times New Roman" w:hAnsi="Times New Roman" w:cs="Times New Roman"/>
                <w:sz w:val="28"/>
                <w:szCs w:val="28"/>
              </w:rPr>
              <w:t>Расходная часть бюджета за 12 месяцев 2016 года исполнена в размере 30 109 059,67 рублей или на 92,5% по сравнению с годовым планом, в том числе:</w:t>
            </w:r>
          </w:p>
          <w:p w:rsidR="00237F1C" w:rsidRPr="00237F1C" w:rsidRDefault="00237F1C" w:rsidP="00237F1C">
            <w:pPr>
              <w:ind w:firstLine="360"/>
              <w:jc w:val="both"/>
              <w:rPr>
                <w:rFonts w:ascii="Times New Roman" w:hAnsi="Times New Roman" w:cs="Times New Roman"/>
              </w:rPr>
            </w:pP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r w:rsidRPr="00237F1C">
              <w:rPr>
                <w:rFonts w:ascii="Times New Roman" w:hAnsi="Times New Roman" w:cs="Times New Roman"/>
              </w:rP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5008"/>
              <w:gridCol w:w="1275"/>
              <w:gridCol w:w="1134"/>
              <w:gridCol w:w="1276"/>
            </w:tblGrid>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Код бюджетной классификации</w:t>
                  </w:r>
                </w:p>
              </w:tc>
              <w:tc>
                <w:tcPr>
                  <w:tcW w:w="500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 xml:space="preserve">Наименование </w:t>
                  </w: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Статей КОСГУ</w:t>
                  </w:r>
                </w:p>
              </w:tc>
              <w:tc>
                <w:tcPr>
                  <w:tcW w:w="1275"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План годовой</w:t>
                  </w: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2016 г.</w:t>
                  </w: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 xml:space="preserve"> тыс. руб.</w:t>
                  </w:r>
                </w:p>
              </w:tc>
              <w:tc>
                <w:tcPr>
                  <w:tcW w:w="1134"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Фактическое исполнение тыс</w:t>
                  </w:r>
                  <w:proofErr w:type="gramStart"/>
                  <w:r w:rsidRPr="00237F1C">
                    <w:rPr>
                      <w:rFonts w:ascii="Times New Roman" w:hAnsi="Times New Roman" w:cs="Times New Roman"/>
                    </w:rPr>
                    <w:t>.р</w:t>
                  </w:r>
                  <w:proofErr w:type="gramEnd"/>
                  <w:r w:rsidRPr="00237F1C">
                    <w:rPr>
                      <w:rFonts w:ascii="Times New Roman" w:hAnsi="Times New Roman" w:cs="Times New Roman"/>
                    </w:rPr>
                    <w:t>уб.</w:t>
                  </w:r>
                </w:p>
              </w:tc>
              <w:tc>
                <w:tcPr>
                  <w:tcW w:w="1276"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 исполнения</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rPr>
                      <w:rFonts w:ascii="Times New Roman" w:hAnsi="Times New Roman" w:cs="Times New Roman"/>
                      <w:sz w:val="20"/>
                      <w:szCs w:val="20"/>
                    </w:rPr>
                  </w:pPr>
                </w:p>
                <w:p w:rsidR="00237F1C" w:rsidRPr="00237F1C" w:rsidRDefault="00237F1C" w:rsidP="00237F1C">
                  <w:pPr>
                    <w:framePr w:hSpace="180" w:wrap="around" w:vAnchor="text" w:hAnchor="margin" w:x="-788" w:y="3301"/>
                    <w:suppressOverlap/>
                    <w:rPr>
                      <w:rFonts w:ascii="Times New Roman" w:hAnsi="Times New Roman" w:cs="Times New Roman"/>
                    </w:rPr>
                  </w:pPr>
                  <w:r w:rsidRPr="00237F1C">
                    <w:rPr>
                      <w:rFonts w:ascii="Times New Roman" w:hAnsi="Times New Roman" w:cs="Times New Roman"/>
                    </w:rPr>
                    <w:t>0102 9900000200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944,3</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939,9</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99,5</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0103 99000000210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971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898,8</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92,5</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0103 9900005030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Иные межбюджетные трансферты по передаче полномочий по осуществлению внешнего муниципального финансового контроля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20,0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0104 9900000210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8370,5</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7609,6</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91</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0104 9900000200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Обеспечение деятельности главы муниципального образования, главы местной администрации</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1382</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1365,9</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98,8</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lastRenderedPageBreak/>
                    <w:t>0104 9900005010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lastRenderedPageBreak/>
                    <w:t>Межбюджетные трансферты муниципальному району</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112,6</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112,6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lastRenderedPageBreak/>
                    <w:t>100</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0113 9900071340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Осуществление отдельных государственных полномочий Ленинградской области в сфере административных правоотношений</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511,1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511,1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0203 9900051180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195,1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195,1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0309 9900005020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Перечисления другим бюджетам бюджетной системы Российской Федерации</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0310 0700001190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bCs/>
                      <w:color w:val="000000"/>
                    </w:rPr>
                  </w:pPr>
                  <w:r w:rsidRPr="00237F1C">
                    <w:rPr>
                      <w:rFonts w:ascii="Times New Roman" w:hAnsi="Times New Roman" w:cs="Times New Roman"/>
                      <w:bCs/>
                      <w:color w:val="000000"/>
                    </w:rPr>
                    <w:t>Обеспечение пожарной безопасности</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416</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306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73,6</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0409 0500001160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bCs/>
                      <w:color w:val="000000"/>
                    </w:rPr>
                  </w:pPr>
                  <w:r w:rsidRPr="00237F1C">
                    <w:rPr>
                      <w:rFonts w:ascii="Times New Roman" w:hAnsi="Times New Roman" w:cs="Times New Roman"/>
                    </w:rPr>
                    <w:t>Ремонт и содержание дорог общего пользования</w:t>
                  </w:r>
                  <w:r w:rsidRPr="00237F1C">
                    <w:rPr>
                      <w:rFonts w:ascii="Times New Roman" w:hAnsi="Times New Roman" w:cs="Times New Roman"/>
                      <w:bCs/>
                      <w:color w:val="000000"/>
                    </w:rPr>
                    <w:t xml:space="preserve"> </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1109</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1106,8</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99,8</w:t>
                  </w:r>
                </w:p>
              </w:tc>
            </w:tr>
            <w:tr w:rsidR="00237F1C" w:rsidRPr="00237F1C" w:rsidTr="00237F1C">
              <w:tc>
                <w:tcPr>
                  <w:tcW w:w="1938" w:type="dxa"/>
                  <w:shd w:val="clear" w:color="auto" w:fill="auto"/>
                  <w:vAlign w:val="center"/>
                </w:tcPr>
                <w:p w:rsidR="00237F1C" w:rsidRPr="00237F1C" w:rsidRDefault="00237F1C" w:rsidP="00237F1C">
                  <w:pPr>
                    <w:framePr w:hSpace="180" w:wrap="around" w:vAnchor="text" w:hAnchor="margin" w:x="-788" w:y="3301"/>
                    <w:suppressOverlap/>
                    <w:rPr>
                      <w:rFonts w:ascii="Times New Roman" w:hAnsi="Times New Roman" w:cs="Times New Roman"/>
                      <w:lang w:val="en-US"/>
                    </w:rPr>
                  </w:pPr>
                  <w:r w:rsidRPr="00237F1C">
                    <w:rPr>
                      <w:rFonts w:ascii="Times New Roman" w:hAnsi="Times New Roman" w:cs="Times New Roman"/>
                    </w:rPr>
                    <w:t>0409 08000</w:t>
                  </w:r>
                  <w:r w:rsidRPr="00237F1C">
                    <w:rPr>
                      <w:rFonts w:ascii="Times New Roman" w:hAnsi="Times New Roman" w:cs="Times New Roman"/>
                      <w:lang w:val="en-US"/>
                    </w:rPr>
                    <w:t>74390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направленные на развитие административного центра сельского поселения </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1141,6</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1141,6</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0409 0800070880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w:t>
                  </w:r>
                  <w:proofErr w:type="gramStart"/>
                  <w:r w:rsidRPr="00237F1C">
                    <w:rPr>
                      <w:rFonts w:ascii="Times New Roman" w:hAnsi="Times New Roman" w:cs="Times New Roman"/>
                    </w:rPr>
                    <w:t>финансирования выполнения заявок старост населенных пунктов</w:t>
                  </w:r>
                  <w:proofErr w:type="gramEnd"/>
                  <w:r w:rsidRPr="00237F1C">
                    <w:rPr>
                      <w:rFonts w:ascii="Times New Roman" w:hAnsi="Times New Roman" w:cs="Times New Roman"/>
                    </w:rPr>
                    <w:t xml:space="preserve"> в рамках программы «Развитие на части территорий МО Кипенское сельское поселение иных форм местного самоуправления»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600,0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600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0409 0800090880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софинансирования выполнения заявок старост населенных пунктов в рамках программы «Развитие на части территорий МО Кипенское сельское поселение иных форм местного самоуправления»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174,1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174,1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0412 9900080020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Другие вопросы в области национальной экономики</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1217,5</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866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71,1</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0501 0310009502</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lastRenderedPageBreak/>
                    <w:t xml:space="preserve">Финансирование за счет средств мероприятий в рамках подпрограммы «Переселение граждан из аварийного жилищного фонда на территории </w:t>
                  </w:r>
                  <w:r w:rsidRPr="00237F1C">
                    <w:rPr>
                      <w:rFonts w:ascii="Times New Roman" w:hAnsi="Times New Roman" w:cs="Times New Roman"/>
                    </w:rPr>
                    <w:lastRenderedPageBreak/>
                    <w:t>Ленинградской области в 2013-2017 годах» программы муниципальной программы муниципального образования Кипенское сельское поселение «Развитие и реконструкция жилищно-коммунального хозяйства МО Кипенское СП на 2015-2017 годы»</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lastRenderedPageBreak/>
                    <w:t>568,5</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0501 0310080060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roofErr w:type="spellStart"/>
                  <w:r w:rsidRPr="00237F1C">
                    <w:rPr>
                      <w:rFonts w:ascii="Times New Roman" w:hAnsi="Times New Roman" w:cs="Times New Roman"/>
                    </w:rPr>
                    <w:t>Софинансирование</w:t>
                  </w:r>
                  <w:proofErr w:type="spellEnd"/>
                  <w:r w:rsidRPr="00237F1C">
                    <w:rPr>
                      <w:rFonts w:ascii="Times New Roman" w:hAnsi="Times New Roman" w:cs="Times New Roman"/>
                    </w:rPr>
                    <w:t xml:space="preserve"> на осуществление мероприятий в рамках подпрограммы «Переселение граждан из аварийного жилищного фонда на территории Ленинградской области в 2013-2017 годах» программы муниципальной программы муниципального образования Кипенское сельское поселение «Развитие и реконструкция жилищно-коммунального хозяйства МО Кипенское СП на 2015-2017 годы»</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236</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235,6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0501 0320001030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по обеспечению подпрограммы «Капитальный ремонт многоквартирных домов» муниципальной программы МО Кипенское СП «Развитие и реконструкция жилищно-коммунального хозяйства МО Кипенское СП на 2015-2017 годы» </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1203</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1202,3</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0501 9900080030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color w:val="000000"/>
                    </w:rPr>
                  </w:pPr>
                  <w:r w:rsidRPr="00237F1C">
                    <w:rPr>
                      <w:rFonts w:ascii="Times New Roman" w:hAnsi="Times New Roman" w:cs="Times New Roman"/>
                      <w:color w:val="000000"/>
                    </w:rPr>
                    <w:t xml:space="preserve">Мероприятия по обеспечению начисления, сбора платы за </w:t>
                  </w:r>
                  <w:proofErr w:type="spellStart"/>
                  <w:r w:rsidRPr="00237F1C">
                    <w:rPr>
                      <w:rFonts w:ascii="Times New Roman" w:hAnsi="Times New Roman" w:cs="Times New Roman"/>
                      <w:color w:val="000000"/>
                    </w:rPr>
                    <w:t>соцнайм</w:t>
                  </w:r>
                  <w:proofErr w:type="spellEnd"/>
                  <w:r w:rsidRPr="00237F1C">
                    <w:rPr>
                      <w:rFonts w:ascii="Times New Roman" w:hAnsi="Times New Roman" w:cs="Times New Roman"/>
                      <w:color w:val="000000"/>
                    </w:rPr>
                    <w:t xml:space="preserve"> муниципального жилья в рамках </w:t>
                  </w:r>
                  <w:proofErr w:type="spellStart"/>
                  <w:r w:rsidRPr="00237F1C">
                    <w:rPr>
                      <w:rFonts w:ascii="Times New Roman" w:hAnsi="Times New Roman" w:cs="Times New Roman"/>
                      <w:color w:val="000000"/>
                    </w:rPr>
                    <w:t>непрограммных</w:t>
                  </w:r>
                  <w:proofErr w:type="spellEnd"/>
                  <w:r w:rsidRPr="00237F1C">
                    <w:rPr>
                      <w:rFonts w:ascii="Times New Roman" w:hAnsi="Times New Roman" w:cs="Times New Roman"/>
                      <w:color w:val="000000"/>
                    </w:rPr>
                    <w:t xml:space="preserve"> направлений деятельности органов местного самоуправления</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134,0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103</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76,9</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0502 0800070880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w:t>
                  </w:r>
                  <w:proofErr w:type="gramStart"/>
                  <w:r w:rsidRPr="00237F1C">
                    <w:rPr>
                      <w:rFonts w:ascii="Times New Roman" w:hAnsi="Times New Roman" w:cs="Times New Roman"/>
                    </w:rPr>
                    <w:t>финансирования выполнения заявок старост населенных пунктов</w:t>
                  </w:r>
                  <w:proofErr w:type="gramEnd"/>
                  <w:r w:rsidRPr="00237F1C">
                    <w:rPr>
                      <w:rFonts w:ascii="Times New Roman" w:hAnsi="Times New Roman" w:cs="Times New Roman"/>
                    </w:rPr>
                    <w:t xml:space="preserve"> в рамках программы «Развитие на части территорий МО Кипенское сельское поселение иных форм местного самоуправления»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50,2</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50,2</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0502 0800090880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софинансирования выполнения заявок старост населенных пунктов в рамках программы «Развитие на части территорий МО Кипенское сельское поселение иных форм местного самоуправления»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0502 9900080040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обслуживанию объектов коммунального хозяйства, находящегося в муниципальной собственности</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158,0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148,1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93,7</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0503 0410001040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модернизации, ремонту и поддержанию в работоспособном состоянии уличного освещения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440,0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439,2</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0503 0410001050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закупке материалов и инструментов для обслуживания линий уличного освещения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247,0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247</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0503 0410001060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оплате электроэнергии уличного освещения</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150,0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0503 0420001070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по очистке дорог от снега </w:t>
                  </w:r>
                  <w:proofErr w:type="spellStart"/>
                  <w:r w:rsidRPr="00237F1C">
                    <w:rPr>
                      <w:rFonts w:ascii="Times New Roman" w:hAnsi="Times New Roman" w:cs="Times New Roman"/>
                    </w:rPr>
                    <w:t>внутрипоселковых</w:t>
                  </w:r>
                  <w:proofErr w:type="spellEnd"/>
                  <w:r w:rsidRPr="00237F1C">
                    <w:rPr>
                      <w:rFonts w:ascii="Times New Roman" w:hAnsi="Times New Roman" w:cs="Times New Roman"/>
                    </w:rPr>
                    <w:t xml:space="preserve"> дорог общего пользования местного значения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623,0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426,8</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69</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0503 0430001080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привлечению лиц для уборки территории поселения</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500,0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0503 0430001090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привлечению лиц для производства покоса травы в летний период</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280,0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280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0503 0430001100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 xml:space="preserve">Мероприятия </w:t>
                  </w:r>
                  <w:proofErr w:type="gramStart"/>
                  <w:r w:rsidRPr="00237F1C">
                    <w:rPr>
                      <w:rFonts w:ascii="Times New Roman" w:hAnsi="Times New Roman" w:cs="Times New Roman"/>
                    </w:rPr>
                    <w:t>по привлечению лиц из числа подростков для участия в работах по благоустройству</w:t>
                  </w:r>
                  <w:proofErr w:type="gramEnd"/>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14,6</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14,6</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0503 0430001110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уборке и вывозу несанкционированных свалок на территории Кипенского СП</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167,1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166,4</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99,6</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0503 0430001120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закупке инвентаря и материальных запасов для проведения общественных субботников на территории Кипенского СП</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0503 0440001130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профилактике клещевого вирусного энцефалита</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39,5</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0503 0440001140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сносу и утилизации деревьев, угрожающих жизни людей и систем жизнеобеспечения</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0503 0440074310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Субсидии на реализацию мероприятий по борьбе с борщевиком Сосновского за счет средств областного бюджета</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34,9</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34,9</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p w:rsidR="00237F1C" w:rsidRPr="00237F1C" w:rsidRDefault="00237F1C" w:rsidP="00237F1C">
                  <w:pPr>
                    <w:framePr w:hSpace="180" w:wrap="around" w:vAnchor="text" w:hAnchor="margin" w:x="-788" w:y="3301"/>
                    <w:suppressOverlap/>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0503 04400</w:t>
                  </w:r>
                  <w:r w:rsidRPr="00237F1C">
                    <w:rPr>
                      <w:rFonts w:ascii="Times New Roman" w:hAnsi="Times New Roman" w:cs="Times New Roman"/>
                      <w:lang w:val="en-US"/>
                    </w:rPr>
                    <w:t>S</w:t>
                  </w:r>
                  <w:r w:rsidRPr="00237F1C">
                    <w:rPr>
                      <w:rFonts w:ascii="Times New Roman" w:hAnsi="Times New Roman" w:cs="Times New Roman"/>
                    </w:rPr>
                    <w:t>4310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proofErr w:type="spellStart"/>
                  <w:r w:rsidRPr="00237F1C">
                    <w:rPr>
                      <w:rFonts w:ascii="Times New Roman" w:hAnsi="Times New Roman" w:cs="Times New Roman"/>
                    </w:rPr>
                    <w:t>Софинансирование</w:t>
                  </w:r>
                  <w:proofErr w:type="spellEnd"/>
                  <w:r w:rsidRPr="00237F1C">
                    <w:rPr>
                      <w:rFonts w:ascii="Times New Roman" w:hAnsi="Times New Roman" w:cs="Times New Roman"/>
                    </w:rPr>
                    <w:t xml:space="preserve"> на реализацию мероприятий по борьбе с борщевиком Сосновского </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p w:rsidR="00237F1C" w:rsidRPr="00237F1C" w:rsidRDefault="00237F1C" w:rsidP="00237F1C">
                  <w:pPr>
                    <w:framePr w:hSpace="180" w:wrap="around" w:vAnchor="text" w:hAnchor="margin" w:x="-788" w:y="3301"/>
                    <w:suppressOverlap/>
                    <w:rPr>
                      <w:rFonts w:ascii="Times New Roman" w:hAnsi="Times New Roman" w:cs="Times New Roman"/>
                    </w:rPr>
                  </w:pP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0503 0440001150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Мероприятия по установке и обустройству детских игровых площадок</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95,5</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95,5</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0801 0110000230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Обеспечение деятельности домов культуры</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4868,4</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4809,7</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98,8</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0801 0110070360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Субсидии на обеспечение выплат стимулирующего характера работникам МУ культуры ЛО за счет областных средств (ДК)</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191,1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191,1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0801 0120000230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Обеспечение деятельности библиотек в сфере культуры</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2346,6</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2207,4</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94</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0801 0120070360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Субсидии на обеспечение выплат стимулирующего характера работникам МУ культуры ЛО за счет областных средств (библиотека)</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102,9</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102,9</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0801 9900072020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Поддержка МО ЛО по развитию общественной инфраструктуры муниципального значения в ЛО</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p>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900,0</w:t>
                  </w:r>
                </w:p>
                <w:p w:rsidR="00237F1C" w:rsidRPr="00237F1C" w:rsidRDefault="00237F1C" w:rsidP="00237F1C">
                  <w:pPr>
                    <w:framePr w:hSpace="180" w:wrap="around" w:vAnchor="text" w:hAnchor="margin" w:x="-788" w:y="3301"/>
                    <w:suppressOverlap/>
                    <w:jc w:val="center"/>
                    <w:rPr>
                      <w:rFonts w:ascii="Times New Roman" w:hAnsi="Times New Roman" w:cs="Times New Roman"/>
                    </w:rPr>
                  </w:pP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900,0</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100,0</w:t>
                  </w:r>
                </w:p>
              </w:tc>
            </w:tr>
            <w:tr w:rsidR="00237F1C" w:rsidRPr="00237F1C" w:rsidTr="00237F1C">
              <w:trPr>
                <w:trHeight w:val="829"/>
              </w:trPr>
              <w:tc>
                <w:tcPr>
                  <w:tcW w:w="1938"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1001 0600001170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Пособия, компенсации, меры социальной поддержки по публичным нормативным обязательствам</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521,0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520,7</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1006 0600001180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Иные выплаты населению</w:t>
                  </w:r>
                </w:p>
                <w:p w:rsidR="00237F1C" w:rsidRPr="00237F1C" w:rsidRDefault="00237F1C" w:rsidP="00237F1C">
                  <w:pPr>
                    <w:framePr w:hSpace="180" w:wrap="around" w:vAnchor="text" w:hAnchor="margin" w:x="-788" w:y="3301"/>
                    <w:suppressOverlap/>
                    <w:jc w:val="both"/>
                    <w:rPr>
                      <w:rFonts w:ascii="Times New Roman" w:hAnsi="Times New Roman" w:cs="Times New Roman"/>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186,1</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148,2</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79,6</w:t>
                  </w:r>
                </w:p>
              </w:tc>
            </w:tr>
            <w:tr w:rsidR="00237F1C" w:rsidRPr="00237F1C" w:rsidTr="00237F1C">
              <w:trPr>
                <w:trHeight w:val="874"/>
              </w:trPr>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1105 0200001010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Другие вопросы в области физической культуры и спорта</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35,5</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35,5</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rPr>
                <w:trHeight w:val="874"/>
              </w:trPr>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1105 0200001020</w:t>
                  </w:r>
                </w:p>
              </w:tc>
              <w:tc>
                <w:tcPr>
                  <w:tcW w:w="5008" w:type="dxa"/>
                  <w:shd w:val="clear" w:color="auto" w:fill="auto"/>
                </w:tcPr>
                <w:p w:rsidR="00237F1C" w:rsidRPr="00237F1C" w:rsidRDefault="00237F1C" w:rsidP="00237F1C">
                  <w:pPr>
                    <w:framePr w:hSpace="180" w:wrap="around" w:vAnchor="text" w:hAnchor="margin" w:x="-788" w:y="3301"/>
                    <w:suppressOverlap/>
                    <w:jc w:val="both"/>
                    <w:rPr>
                      <w:rFonts w:ascii="Times New Roman" w:hAnsi="Times New Roman" w:cs="Times New Roman"/>
                    </w:rPr>
                  </w:pPr>
                  <w:r w:rsidRPr="00237F1C">
                    <w:rPr>
                      <w:rFonts w:ascii="Times New Roman" w:hAnsi="Times New Roman" w:cs="Times New Roman"/>
                    </w:rPr>
                    <w:t>Содержание спортивных инструкторов</w:t>
                  </w: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560,0</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559</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rPr>
                  </w:pPr>
                  <w:r w:rsidRPr="00237F1C">
                    <w:rPr>
                      <w:rFonts w:ascii="Times New Roman" w:hAnsi="Times New Roman" w:cs="Times New Roman"/>
                    </w:rPr>
                    <w:t>100</w:t>
                  </w:r>
                </w:p>
              </w:tc>
            </w:tr>
            <w:tr w:rsidR="00237F1C" w:rsidRPr="00237F1C" w:rsidTr="00237F1C">
              <w:tc>
                <w:tcPr>
                  <w:tcW w:w="193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b/>
                      <w:i/>
                    </w:rPr>
                  </w:pPr>
                </w:p>
              </w:tc>
              <w:tc>
                <w:tcPr>
                  <w:tcW w:w="5008" w:type="dxa"/>
                  <w:shd w:val="clear" w:color="auto" w:fill="auto"/>
                </w:tcPr>
                <w:p w:rsidR="00237F1C" w:rsidRPr="00237F1C" w:rsidRDefault="00237F1C" w:rsidP="00237F1C">
                  <w:pPr>
                    <w:framePr w:hSpace="180" w:wrap="around" w:vAnchor="text" w:hAnchor="margin" w:x="-788" w:y="3301"/>
                    <w:suppressOverlap/>
                    <w:jc w:val="center"/>
                    <w:rPr>
                      <w:rFonts w:ascii="Times New Roman" w:hAnsi="Times New Roman" w:cs="Times New Roman"/>
                      <w:b/>
                      <w:i/>
                    </w:rPr>
                  </w:pPr>
                </w:p>
                <w:p w:rsidR="00237F1C" w:rsidRPr="00237F1C" w:rsidRDefault="00237F1C" w:rsidP="00237F1C">
                  <w:pPr>
                    <w:framePr w:hSpace="180" w:wrap="around" w:vAnchor="text" w:hAnchor="margin" w:x="-788" w:y="3301"/>
                    <w:suppressOverlap/>
                    <w:jc w:val="center"/>
                    <w:rPr>
                      <w:rFonts w:ascii="Times New Roman" w:hAnsi="Times New Roman" w:cs="Times New Roman"/>
                      <w:b/>
                      <w:i/>
                    </w:rPr>
                  </w:pPr>
                  <w:r w:rsidRPr="00237F1C">
                    <w:rPr>
                      <w:rFonts w:ascii="Times New Roman" w:hAnsi="Times New Roman" w:cs="Times New Roman"/>
                      <w:b/>
                      <w:i/>
                    </w:rPr>
                    <w:t>ИТОГО</w:t>
                  </w:r>
                </w:p>
                <w:p w:rsidR="00237F1C" w:rsidRPr="00237F1C" w:rsidRDefault="00237F1C" w:rsidP="00237F1C">
                  <w:pPr>
                    <w:framePr w:hSpace="180" w:wrap="around" w:vAnchor="text" w:hAnchor="margin" w:x="-788" w:y="3301"/>
                    <w:suppressOverlap/>
                    <w:jc w:val="center"/>
                    <w:rPr>
                      <w:rFonts w:ascii="Times New Roman" w:hAnsi="Times New Roman" w:cs="Times New Roman"/>
                      <w:b/>
                      <w:i/>
                    </w:rPr>
                  </w:pPr>
                </w:p>
              </w:tc>
              <w:tc>
                <w:tcPr>
                  <w:tcW w:w="1275"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b/>
                      <w:i/>
                    </w:rPr>
                  </w:pPr>
                  <w:r w:rsidRPr="00237F1C">
                    <w:rPr>
                      <w:rFonts w:ascii="Times New Roman" w:hAnsi="Times New Roman" w:cs="Times New Roman"/>
                      <w:b/>
                      <w:i/>
                    </w:rPr>
                    <w:t>32 573,4</w:t>
                  </w:r>
                </w:p>
              </w:tc>
              <w:tc>
                <w:tcPr>
                  <w:tcW w:w="1134"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b/>
                      <w:i/>
                    </w:rPr>
                  </w:pPr>
                  <w:r w:rsidRPr="00237F1C">
                    <w:rPr>
                      <w:rFonts w:ascii="Times New Roman" w:hAnsi="Times New Roman" w:cs="Times New Roman"/>
                      <w:b/>
                      <w:i/>
                    </w:rPr>
                    <w:t>30 109,1</w:t>
                  </w:r>
                </w:p>
              </w:tc>
              <w:tc>
                <w:tcPr>
                  <w:tcW w:w="1276" w:type="dxa"/>
                  <w:shd w:val="clear" w:color="auto" w:fill="auto"/>
                  <w:vAlign w:val="center"/>
                </w:tcPr>
                <w:p w:rsidR="00237F1C" w:rsidRPr="00237F1C" w:rsidRDefault="00237F1C" w:rsidP="00237F1C">
                  <w:pPr>
                    <w:framePr w:hSpace="180" w:wrap="around" w:vAnchor="text" w:hAnchor="margin" w:x="-788" w:y="3301"/>
                    <w:suppressOverlap/>
                    <w:jc w:val="center"/>
                    <w:rPr>
                      <w:rFonts w:ascii="Times New Roman" w:hAnsi="Times New Roman" w:cs="Times New Roman"/>
                      <w:b/>
                      <w:i/>
                    </w:rPr>
                  </w:pPr>
                  <w:r w:rsidRPr="00237F1C">
                    <w:rPr>
                      <w:rFonts w:ascii="Times New Roman" w:hAnsi="Times New Roman" w:cs="Times New Roman"/>
                      <w:b/>
                      <w:i/>
                    </w:rPr>
                    <w:t>92,5%</w:t>
                  </w:r>
                </w:p>
              </w:tc>
            </w:tr>
          </w:tbl>
          <w:p w:rsidR="00237F1C" w:rsidRPr="00237F1C" w:rsidRDefault="00237F1C" w:rsidP="00237F1C">
            <w:pPr>
              <w:jc w:val="center"/>
              <w:rPr>
                <w:rFonts w:ascii="Times New Roman" w:hAnsi="Times New Roman" w:cs="Times New Roman"/>
                <w:b/>
              </w:rPr>
            </w:pPr>
          </w:p>
          <w:p w:rsidR="00237F1C" w:rsidRPr="00237F1C" w:rsidRDefault="00237F1C" w:rsidP="00237F1C">
            <w:pPr>
              <w:ind w:left="720"/>
              <w:jc w:val="both"/>
              <w:rPr>
                <w:rFonts w:ascii="Times New Roman" w:hAnsi="Times New Roman" w:cs="Times New Roman"/>
                <w:b/>
                <w:bCs/>
                <w:sz w:val="28"/>
                <w:szCs w:val="28"/>
              </w:rPr>
            </w:pPr>
            <w:r w:rsidRPr="00237F1C">
              <w:rPr>
                <w:rFonts w:ascii="Times New Roman" w:hAnsi="Times New Roman" w:cs="Times New Roman"/>
                <w:b/>
                <w:bCs/>
                <w:sz w:val="28"/>
                <w:szCs w:val="28"/>
              </w:rPr>
              <w:t xml:space="preserve"> Анализ исполнения бюджета.</w:t>
            </w:r>
          </w:p>
          <w:p w:rsidR="00237F1C" w:rsidRPr="00237F1C" w:rsidRDefault="00237F1C" w:rsidP="00237F1C">
            <w:pPr>
              <w:ind w:left="720"/>
              <w:jc w:val="both"/>
              <w:rPr>
                <w:rFonts w:ascii="Times New Roman" w:hAnsi="Times New Roman" w:cs="Times New Roman"/>
                <w:b/>
                <w:bCs/>
                <w:sz w:val="28"/>
                <w:szCs w:val="28"/>
              </w:rPr>
            </w:pP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sz w:val="23"/>
                <w:szCs w:val="23"/>
              </w:rPr>
              <w:t xml:space="preserve"> </w:t>
            </w:r>
            <w:r w:rsidRPr="00237F1C">
              <w:rPr>
                <w:rFonts w:ascii="Times New Roman" w:hAnsi="Times New Roman" w:cs="Times New Roman"/>
                <w:b/>
                <w:bCs/>
              </w:rPr>
              <w:t>1.</w:t>
            </w:r>
            <w:r w:rsidRPr="00237F1C">
              <w:rPr>
                <w:rFonts w:ascii="Times New Roman" w:hAnsi="Times New Roman" w:cs="Times New Roman"/>
                <w:bCs/>
              </w:rPr>
              <w:t xml:space="preserve"> Раздел </w:t>
            </w:r>
            <w:r w:rsidRPr="00237F1C">
              <w:rPr>
                <w:rFonts w:ascii="Times New Roman" w:hAnsi="Times New Roman" w:cs="Times New Roman"/>
                <w:b/>
                <w:bCs/>
              </w:rPr>
              <w:t>0102 9900000200</w:t>
            </w:r>
            <w:r w:rsidRPr="00237F1C">
              <w:rPr>
                <w:rFonts w:ascii="Times New Roman" w:hAnsi="Times New Roman" w:cs="Times New Roman"/>
                <w:bCs/>
              </w:rPr>
              <w:t xml:space="preserve"> – «Функционирование высшего должностного лица» - произведены расходы на выплату заработной платы и начисления на оплату труда в размере 99,5% от плановых показателей. </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rPr>
              <w:t xml:space="preserve">  </w:t>
            </w:r>
            <w:r w:rsidRPr="00237F1C">
              <w:rPr>
                <w:rFonts w:ascii="Times New Roman" w:hAnsi="Times New Roman" w:cs="Times New Roman"/>
                <w:b/>
              </w:rPr>
              <w:t>2.</w:t>
            </w:r>
            <w:r w:rsidRPr="00237F1C">
              <w:rPr>
                <w:rFonts w:ascii="Times New Roman" w:hAnsi="Times New Roman" w:cs="Times New Roman"/>
              </w:rPr>
              <w:t xml:space="preserve"> Раздел </w:t>
            </w:r>
            <w:r w:rsidRPr="00237F1C">
              <w:rPr>
                <w:rFonts w:ascii="Times New Roman" w:hAnsi="Times New Roman" w:cs="Times New Roman"/>
                <w:b/>
              </w:rPr>
              <w:t>0103 9900000210</w:t>
            </w:r>
            <w:r w:rsidRPr="00237F1C">
              <w:rPr>
                <w:rFonts w:ascii="Times New Roman" w:hAnsi="Times New Roman" w:cs="Times New Roman"/>
              </w:rPr>
              <w:t xml:space="preserve"> - «Функционирование законодательных (представительных) органов государственной власти и представительных органов муниципальных образований» - расходная часть бюджета выполнена на 92,5%, произведены расходы на оплату депутатских расходов, оплату услуг за поддержку сайта поселения, юридические услуги. </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Cs/>
              </w:rPr>
              <w:t xml:space="preserve">  </w:t>
            </w:r>
            <w:r w:rsidRPr="00237F1C">
              <w:rPr>
                <w:rFonts w:ascii="Times New Roman" w:hAnsi="Times New Roman" w:cs="Times New Roman"/>
                <w:b/>
                <w:bCs/>
              </w:rPr>
              <w:t>3</w:t>
            </w:r>
            <w:r w:rsidRPr="00237F1C">
              <w:rPr>
                <w:rFonts w:ascii="Times New Roman" w:hAnsi="Times New Roman" w:cs="Times New Roman"/>
                <w:bCs/>
              </w:rPr>
              <w:t xml:space="preserve">. Раздел </w:t>
            </w:r>
            <w:r w:rsidRPr="00237F1C">
              <w:rPr>
                <w:rFonts w:ascii="Times New Roman" w:hAnsi="Times New Roman" w:cs="Times New Roman"/>
                <w:b/>
                <w:bCs/>
              </w:rPr>
              <w:t>0103 9900005030</w:t>
            </w:r>
            <w:r w:rsidRPr="00237F1C">
              <w:rPr>
                <w:rFonts w:ascii="Times New Roman" w:hAnsi="Times New Roman" w:cs="Times New Roman"/>
                <w:bCs/>
              </w:rPr>
              <w:t xml:space="preserve"> – «Иные межбюджетные трансферты по передаче полномочий по осуществлению </w:t>
            </w:r>
            <w:r w:rsidRPr="00237F1C">
              <w:rPr>
                <w:rFonts w:ascii="Times New Roman" w:hAnsi="Times New Roman" w:cs="Times New Roman"/>
                <w:bCs/>
              </w:rPr>
              <w:lastRenderedPageBreak/>
              <w:t>внешнего муниципального финансового контроля» - плановые показатели выполнены на 100%.</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rPr>
              <w:t xml:space="preserve">   </w:t>
            </w:r>
            <w:r w:rsidRPr="00237F1C">
              <w:rPr>
                <w:rFonts w:ascii="Times New Roman" w:hAnsi="Times New Roman" w:cs="Times New Roman"/>
                <w:b/>
              </w:rPr>
              <w:t>5.</w:t>
            </w:r>
            <w:r w:rsidRPr="00237F1C">
              <w:rPr>
                <w:rFonts w:ascii="Times New Roman" w:hAnsi="Times New Roman" w:cs="Times New Roman"/>
              </w:rPr>
              <w:t xml:space="preserve"> Раздел </w:t>
            </w:r>
            <w:r w:rsidRPr="00237F1C">
              <w:rPr>
                <w:rFonts w:ascii="Times New Roman" w:hAnsi="Times New Roman" w:cs="Times New Roman"/>
                <w:b/>
              </w:rPr>
              <w:t>0104 9900000210</w:t>
            </w:r>
            <w:r w:rsidRPr="00237F1C">
              <w:rPr>
                <w:rFonts w:ascii="Times New Roman" w:hAnsi="Times New Roman" w:cs="Times New Roman"/>
              </w:rPr>
              <w:t xml:space="preserve"> - «Функционирование Правительства РФ, высших исполнительных органов государственной власти, субъектов РФ, местных администраций», «Центральный аппарат»» - расходная часть бюджета исполнена на 91% по сравнению с плановыми показателями за год. В основном произведены расходы на оплату труда с начислениями, оплату сторожам по договорам возмездного оказания услуг, расходы за оказанные информационные услуги, почтовые расходы. </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rPr>
              <w:t xml:space="preserve">  </w:t>
            </w:r>
            <w:r w:rsidRPr="00237F1C">
              <w:rPr>
                <w:rFonts w:ascii="Times New Roman" w:hAnsi="Times New Roman" w:cs="Times New Roman"/>
                <w:b/>
              </w:rPr>
              <w:t xml:space="preserve">6. </w:t>
            </w:r>
            <w:r w:rsidRPr="00237F1C">
              <w:rPr>
                <w:rFonts w:ascii="Times New Roman" w:hAnsi="Times New Roman" w:cs="Times New Roman"/>
              </w:rPr>
              <w:t xml:space="preserve">Раздел </w:t>
            </w:r>
            <w:r w:rsidRPr="00237F1C">
              <w:rPr>
                <w:rFonts w:ascii="Times New Roman" w:hAnsi="Times New Roman" w:cs="Times New Roman"/>
                <w:b/>
              </w:rPr>
              <w:t>0104 9900000200</w:t>
            </w:r>
            <w:r w:rsidRPr="00237F1C">
              <w:rPr>
                <w:rFonts w:ascii="Times New Roman" w:hAnsi="Times New Roman" w:cs="Times New Roman"/>
              </w:rPr>
              <w:t xml:space="preserve"> - «Глава местной администрации (исполнительно-распорядительного органа муниципального образования)» - бюджет исполнен на 98,8% по сравнению с плановыми показателями за год. </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rPr>
              <w:t xml:space="preserve">   7. Раздел </w:t>
            </w:r>
            <w:r w:rsidRPr="00237F1C">
              <w:rPr>
                <w:rFonts w:ascii="Times New Roman" w:hAnsi="Times New Roman" w:cs="Times New Roman"/>
                <w:b/>
              </w:rPr>
              <w:t>0104 9900005010</w:t>
            </w:r>
            <w:r w:rsidRPr="00237F1C">
              <w:rPr>
                <w:rFonts w:ascii="Times New Roman" w:hAnsi="Times New Roman" w:cs="Times New Roman"/>
              </w:rPr>
              <w:t xml:space="preserve"> – «Межбюджетные трансферты муниципальному району по передаче полномочий по исполнению и </w:t>
            </w:r>
            <w:proofErr w:type="gramStart"/>
            <w:r w:rsidRPr="00237F1C">
              <w:rPr>
                <w:rFonts w:ascii="Times New Roman" w:hAnsi="Times New Roman" w:cs="Times New Roman"/>
              </w:rPr>
              <w:t>контролю за</w:t>
            </w:r>
            <w:proofErr w:type="gramEnd"/>
            <w:r w:rsidRPr="00237F1C">
              <w:rPr>
                <w:rFonts w:ascii="Times New Roman" w:hAnsi="Times New Roman" w:cs="Times New Roman"/>
              </w:rPr>
              <w:t xml:space="preserve"> исполнением бюджета» - </w:t>
            </w:r>
            <w:r w:rsidRPr="00237F1C">
              <w:rPr>
                <w:rFonts w:ascii="Times New Roman" w:hAnsi="Times New Roman" w:cs="Times New Roman"/>
                <w:bCs/>
              </w:rPr>
              <w:t>плановые показатели выполнены на 100%.</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rPr>
              <w:t xml:space="preserve">   </w:t>
            </w:r>
            <w:r w:rsidRPr="00237F1C">
              <w:rPr>
                <w:rFonts w:ascii="Times New Roman" w:hAnsi="Times New Roman" w:cs="Times New Roman"/>
                <w:b/>
              </w:rPr>
              <w:t>8.</w:t>
            </w:r>
            <w:r w:rsidRPr="00237F1C">
              <w:rPr>
                <w:rFonts w:ascii="Times New Roman" w:hAnsi="Times New Roman" w:cs="Times New Roman"/>
              </w:rPr>
              <w:t xml:space="preserve"> Раздел </w:t>
            </w:r>
            <w:r w:rsidRPr="00237F1C">
              <w:rPr>
                <w:rFonts w:ascii="Times New Roman" w:hAnsi="Times New Roman" w:cs="Times New Roman"/>
                <w:b/>
              </w:rPr>
              <w:t>0113 9900071340</w:t>
            </w:r>
            <w:r w:rsidRPr="00237F1C">
              <w:rPr>
                <w:rFonts w:ascii="Times New Roman" w:hAnsi="Times New Roman" w:cs="Times New Roman"/>
              </w:rPr>
              <w:t xml:space="preserve"> – «Осуществление отдельных государственных полномочий Ленинградской области в сфере административных отношений» - </w:t>
            </w:r>
            <w:r w:rsidRPr="00237F1C">
              <w:rPr>
                <w:rFonts w:ascii="Times New Roman" w:hAnsi="Times New Roman" w:cs="Times New Roman"/>
                <w:bCs/>
              </w:rPr>
              <w:t>плановые показатели выполнены на 100%.</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rPr>
              <w:t xml:space="preserve">  9</w:t>
            </w:r>
            <w:r w:rsidRPr="00237F1C">
              <w:rPr>
                <w:rFonts w:ascii="Times New Roman" w:hAnsi="Times New Roman" w:cs="Times New Roman"/>
              </w:rPr>
              <w:t xml:space="preserve">. Раздел </w:t>
            </w:r>
            <w:r w:rsidRPr="00237F1C">
              <w:rPr>
                <w:rFonts w:ascii="Times New Roman" w:hAnsi="Times New Roman" w:cs="Times New Roman"/>
                <w:b/>
              </w:rPr>
              <w:t>0203 9900051180</w:t>
            </w:r>
            <w:r w:rsidRPr="00237F1C">
              <w:rPr>
                <w:rFonts w:ascii="Times New Roman" w:hAnsi="Times New Roman" w:cs="Times New Roman"/>
              </w:rPr>
              <w:t xml:space="preserve"> -  «Мобилизационная и вневойсковая подготовка» - расходная часть бюджета исполнена на 100%. Произведены расходы на оплату труда  с начислениями сотруднику </w:t>
            </w:r>
            <w:proofErr w:type="spellStart"/>
            <w:r w:rsidRPr="00237F1C">
              <w:rPr>
                <w:rFonts w:ascii="Times New Roman" w:hAnsi="Times New Roman" w:cs="Times New Roman"/>
              </w:rPr>
              <w:t>ВУСа</w:t>
            </w:r>
            <w:proofErr w:type="spellEnd"/>
            <w:r w:rsidRPr="00237F1C">
              <w:rPr>
                <w:rFonts w:ascii="Times New Roman" w:hAnsi="Times New Roman" w:cs="Times New Roman"/>
              </w:rPr>
              <w:t>.</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rPr>
              <w:t>10.</w:t>
            </w:r>
            <w:r w:rsidRPr="00237F1C">
              <w:rPr>
                <w:rFonts w:ascii="Times New Roman" w:hAnsi="Times New Roman" w:cs="Times New Roman"/>
              </w:rPr>
              <w:t xml:space="preserve"> Раздел </w:t>
            </w:r>
            <w:r w:rsidRPr="00237F1C">
              <w:rPr>
                <w:rFonts w:ascii="Times New Roman" w:hAnsi="Times New Roman" w:cs="Times New Roman"/>
                <w:b/>
              </w:rPr>
              <w:t>0309 9900005020</w:t>
            </w:r>
            <w:r w:rsidRPr="00237F1C">
              <w:rPr>
                <w:rFonts w:ascii="Times New Roman" w:hAnsi="Times New Roman" w:cs="Times New Roman"/>
              </w:rPr>
              <w:t xml:space="preserve"> – «Перечисления бюджету района по передаче полномочий на осуществление мероприятий   по защите населения и территории от чрезвычайных ситуаций природного и техногенного характера, гражданская оборона» - плановые показатели выполнены на 100%</w:t>
            </w:r>
            <w:r w:rsidRPr="00237F1C">
              <w:rPr>
                <w:rFonts w:ascii="Times New Roman" w:hAnsi="Times New Roman" w:cs="Times New Roman"/>
                <w:bCs/>
              </w:rPr>
              <w:t>.</w:t>
            </w:r>
          </w:p>
          <w:p w:rsidR="00237F1C" w:rsidRPr="00237F1C" w:rsidRDefault="00237F1C" w:rsidP="00237F1C">
            <w:pPr>
              <w:jc w:val="both"/>
              <w:rPr>
                <w:rFonts w:ascii="Times New Roman" w:hAnsi="Times New Roman" w:cs="Times New Roman"/>
                <w:bCs/>
              </w:rPr>
            </w:pP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rPr>
              <w:t>11.</w:t>
            </w:r>
            <w:r w:rsidRPr="00237F1C">
              <w:rPr>
                <w:rFonts w:ascii="Times New Roman" w:hAnsi="Times New Roman" w:cs="Times New Roman"/>
              </w:rPr>
              <w:t xml:space="preserve"> Раздел </w:t>
            </w:r>
            <w:r w:rsidRPr="00237F1C">
              <w:rPr>
                <w:rFonts w:ascii="Times New Roman" w:hAnsi="Times New Roman" w:cs="Times New Roman"/>
                <w:b/>
              </w:rPr>
              <w:t>0310 0700001190</w:t>
            </w:r>
            <w:r w:rsidRPr="00237F1C">
              <w:rPr>
                <w:rFonts w:ascii="Times New Roman" w:hAnsi="Times New Roman" w:cs="Times New Roman"/>
              </w:rPr>
              <w:t xml:space="preserve"> – «Мероприятия по обеспечению пожарной безопасности» - установлена пожарная сигнализация в Доме Культуры  и библиотеке д</w:t>
            </w:r>
            <w:proofErr w:type="gramStart"/>
            <w:r w:rsidRPr="00237F1C">
              <w:rPr>
                <w:rFonts w:ascii="Times New Roman" w:hAnsi="Times New Roman" w:cs="Times New Roman"/>
              </w:rPr>
              <w:t>.К</w:t>
            </w:r>
            <w:proofErr w:type="gramEnd"/>
            <w:r w:rsidRPr="00237F1C">
              <w:rPr>
                <w:rFonts w:ascii="Times New Roman" w:hAnsi="Times New Roman" w:cs="Times New Roman"/>
              </w:rPr>
              <w:t>ипень.</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rPr>
              <w:t>12.</w:t>
            </w:r>
            <w:r w:rsidRPr="00237F1C">
              <w:rPr>
                <w:rFonts w:ascii="Times New Roman" w:hAnsi="Times New Roman" w:cs="Times New Roman"/>
              </w:rPr>
              <w:t xml:space="preserve"> Раздел </w:t>
            </w:r>
            <w:r w:rsidRPr="00237F1C">
              <w:rPr>
                <w:rFonts w:ascii="Times New Roman" w:hAnsi="Times New Roman" w:cs="Times New Roman"/>
                <w:b/>
              </w:rPr>
              <w:t>0409 0500001160</w:t>
            </w:r>
            <w:r w:rsidRPr="00237F1C">
              <w:rPr>
                <w:rFonts w:ascii="Times New Roman" w:hAnsi="Times New Roman" w:cs="Times New Roman"/>
              </w:rPr>
              <w:t xml:space="preserve"> – «Ремонт и содержание дорог общего пользования» - расходная часть бюджета исполнена на 99,8%</w:t>
            </w:r>
            <w:r w:rsidRPr="00237F1C">
              <w:rPr>
                <w:rFonts w:ascii="Times New Roman" w:hAnsi="Times New Roman" w:cs="Times New Roman"/>
                <w:bCs/>
              </w:rPr>
              <w:t>.</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bCs/>
              </w:rPr>
              <w:t>13</w:t>
            </w:r>
            <w:r w:rsidRPr="00237F1C">
              <w:rPr>
                <w:rFonts w:ascii="Times New Roman" w:hAnsi="Times New Roman" w:cs="Times New Roman"/>
                <w:bCs/>
              </w:rPr>
              <w:t xml:space="preserve">. Раздел </w:t>
            </w:r>
            <w:r w:rsidRPr="00237F1C">
              <w:rPr>
                <w:rFonts w:ascii="Times New Roman" w:hAnsi="Times New Roman" w:cs="Times New Roman"/>
                <w:b/>
                <w:bCs/>
              </w:rPr>
              <w:t>0409 0800090880</w:t>
            </w:r>
            <w:r w:rsidRPr="00237F1C">
              <w:rPr>
                <w:rFonts w:ascii="Times New Roman" w:hAnsi="Times New Roman" w:cs="Times New Roman"/>
                <w:bCs/>
              </w:rPr>
              <w:t xml:space="preserve"> - </w:t>
            </w:r>
            <w:r w:rsidRPr="00237F1C">
              <w:rPr>
                <w:rFonts w:ascii="Times New Roman" w:hAnsi="Times New Roman" w:cs="Times New Roman"/>
              </w:rPr>
              <w:t>«</w:t>
            </w:r>
            <w:proofErr w:type="spellStart"/>
            <w:r w:rsidRPr="00237F1C">
              <w:rPr>
                <w:rFonts w:ascii="Times New Roman" w:hAnsi="Times New Roman" w:cs="Times New Roman"/>
              </w:rPr>
              <w:t>Софинансирование</w:t>
            </w:r>
            <w:proofErr w:type="spellEnd"/>
            <w:r w:rsidRPr="00237F1C">
              <w:rPr>
                <w:rFonts w:ascii="Times New Roman" w:hAnsi="Times New Roman" w:cs="Times New Roman"/>
              </w:rPr>
              <w:t xml:space="preserve"> на реализацию проектов местных инициатив граждан по программе Ленинградской области «Устойчивое общественное развитие в Ленинградской области» - расходование сре</w:t>
            </w:r>
            <w:proofErr w:type="gramStart"/>
            <w:r w:rsidRPr="00237F1C">
              <w:rPr>
                <w:rFonts w:ascii="Times New Roman" w:hAnsi="Times New Roman" w:cs="Times New Roman"/>
              </w:rPr>
              <w:t>дств пр</w:t>
            </w:r>
            <w:proofErr w:type="gramEnd"/>
            <w:r w:rsidRPr="00237F1C">
              <w:rPr>
                <w:rFonts w:ascii="Times New Roman" w:hAnsi="Times New Roman" w:cs="Times New Roman"/>
              </w:rPr>
              <w:t>оизведено в полном объеме.</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rPr>
              <w:t>15.</w:t>
            </w:r>
            <w:r w:rsidRPr="00237F1C">
              <w:rPr>
                <w:rFonts w:ascii="Times New Roman" w:hAnsi="Times New Roman" w:cs="Times New Roman"/>
              </w:rPr>
              <w:t xml:space="preserve"> Раздел </w:t>
            </w:r>
            <w:r w:rsidRPr="00237F1C">
              <w:rPr>
                <w:rFonts w:ascii="Times New Roman" w:hAnsi="Times New Roman" w:cs="Times New Roman"/>
                <w:b/>
              </w:rPr>
              <w:t>0412 9900080020</w:t>
            </w:r>
            <w:r w:rsidRPr="00237F1C">
              <w:rPr>
                <w:rFonts w:ascii="Times New Roman" w:hAnsi="Times New Roman" w:cs="Times New Roman"/>
              </w:rPr>
              <w:t xml:space="preserve"> – «Мероприятия в области градостроения и землепользования» - расходы произведены на 71,1% от плановых показателей. </w:t>
            </w:r>
            <w:r w:rsidRPr="00237F1C">
              <w:rPr>
                <w:rFonts w:ascii="Times New Roman" w:hAnsi="Times New Roman" w:cs="Times New Roman"/>
                <w:bCs/>
              </w:rPr>
              <w:t>Экономия в расходовании бюджетных ассигнований произошла из-за отсутствия денежных средств на счете.</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bCs/>
              </w:rPr>
              <w:t>16</w:t>
            </w:r>
            <w:r w:rsidRPr="00237F1C">
              <w:rPr>
                <w:rFonts w:ascii="Times New Roman" w:hAnsi="Times New Roman" w:cs="Times New Roman"/>
                <w:bCs/>
              </w:rPr>
              <w:t xml:space="preserve">. Раздел </w:t>
            </w:r>
            <w:r w:rsidRPr="00237F1C">
              <w:rPr>
                <w:rFonts w:ascii="Times New Roman" w:hAnsi="Times New Roman" w:cs="Times New Roman"/>
                <w:b/>
                <w:bCs/>
              </w:rPr>
              <w:t>0501 0310095020</w:t>
            </w:r>
            <w:r w:rsidRPr="00237F1C">
              <w:rPr>
                <w:rFonts w:ascii="Times New Roman" w:hAnsi="Times New Roman" w:cs="Times New Roman"/>
                <w:bCs/>
              </w:rPr>
              <w:t xml:space="preserve"> – «Финансирование на осуществление мероприятий по переселению граждан из аварийного фонда» - </w:t>
            </w:r>
            <w:r w:rsidRPr="00237F1C">
              <w:rPr>
                <w:rFonts w:ascii="Times New Roman" w:hAnsi="Times New Roman" w:cs="Times New Roman"/>
              </w:rPr>
              <w:t xml:space="preserve">расходы произведены на 9% от плановых показателей. </w:t>
            </w:r>
          </w:p>
          <w:p w:rsidR="00237F1C" w:rsidRPr="00237F1C" w:rsidRDefault="00237F1C" w:rsidP="00237F1C">
            <w:pPr>
              <w:jc w:val="both"/>
              <w:rPr>
                <w:rFonts w:ascii="Times New Roman" w:hAnsi="Times New Roman" w:cs="Times New Roman"/>
              </w:rPr>
            </w:pPr>
            <w:r w:rsidRPr="00237F1C">
              <w:rPr>
                <w:rFonts w:ascii="Times New Roman" w:hAnsi="Times New Roman" w:cs="Times New Roman"/>
                <w:b/>
                <w:bCs/>
              </w:rPr>
              <w:t>17.</w:t>
            </w:r>
            <w:r w:rsidRPr="00237F1C">
              <w:rPr>
                <w:rFonts w:ascii="Times New Roman" w:hAnsi="Times New Roman" w:cs="Times New Roman"/>
                <w:bCs/>
              </w:rPr>
              <w:t xml:space="preserve"> Раздел </w:t>
            </w:r>
            <w:r w:rsidRPr="00237F1C">
              <w:rPr>
                <w:rFonts w:ascii="Times New Roman" w:hAnsi="Times New Roman" w:cs="Times New Roman"/>
                <w:b/>
                <w:bCs/>
              </w:rPr>
              <w:t>0501 0310080060</w:t>
            </w:r>
            <w:r w:rsidRPr="00237F1C">
              <w:rPr>
                <w:rFonts w:ascii="Times New Roman" w:hAnsi="Times New Roman" w:cs="Times New Roman"/>
                <w:bCs/>
              </w:rPr>
              <w:t xml:space="preserve">  – «</w:t>
            </w:r>
            <w:proofErr w:type="spellStart"/>
            <w:r w:rsidRPr="00237F1C">
              <w:rPr>
                <w:rFonts w:ascii="Times New Roman" w:hAnsi="Times New Roman" w:cs="Times New Roman"/>
                <w:bCs/>
              </w:rPr>
              <w:t>Софинансирование</w:t>
            </w:r>
            <w:proofErr w:type="spellEnd"/>
            <w:r w:rsidRPr="00237F1C">
              <w:rPr>
                <w:rFonts w:ascii="Times New Roman" w:hAnsi="Times New Roman" w:cs="Times New Roman"/>
                <w:bCs/>
              </w:rPr>
              <w:t xml:space="preserve"> на осуществление мероприятий по переселению граждан из аварийного фонда» - </w:t>
            </w:r>
            <w:r w:rsidRPr="00237F1C">
              <w:rPr>
                <w:rFonts w:ascii="Times New Roman" w:hAnsi="Times New Roman" w:cs="Times New Roman"/>
              </w:rPr>
              <w:t>расходная часть бюджета исполнена на 100%.</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18.</w:t>
            </w:r>
            <w:r w:rsidRPr="00237F1C">
              <w:rPr>
                <w:rFonts w:ascii="Times New Roman" w:hAnsi="Times New Roman" w:cs="Times New Roman"/>
                <w:bCs/>
              </w:rPr>
              <w:t xml:space="preserve"> Раздел </w:t>
            </w:r>
            <w:r w:rsidRPr="00237F1C">
              <w:rPr>
                <w:rFonts w:ascii="Times New Roman" w:hAnsi="Times New Roman" w:cs="Times New Roman"/>
                <w:b/>
                <w:bCs/>
              </w:rPr>
              <w:t>0501 0320001030</w:t>
            </w:r>
            <w:r w:rsidRPr="00237F1C">
              <w:rPr>
                <w:rFonts w:ascii="Times New Roman" w:hAnsi="Times New Roman" w:cs="Times New Roman"/>
                <w:bCs/>
              </w:rPr>
              <w:t xml:space="preserve"> – «Мероприятия по обеспечению программы «Капитальный ремонт многоквартирных домов» - </w:t>
            </w:r>
            <w:r w:rsidRPr="00237F1C">
              <w:rPr>
                <w:rFonts w:ascii="Times New Roman" w:hAnsi="Times New Roman" w:cs="Times New Roman"/>
              </w:rPr>
              <w:t>расходы произведены на 100% от плановых показателей.</w:t>
            </w:r>
            <w:r w:rsidRPr="00237F1C">
              <w:rPr>
                <w:rFonts w:ascii="Times New Roman" w:hAnsi="Times New Roman" w:cs="Times New Roman"/>
                <w:bCs/>
              </w:rPr>
              <w:t xml:space="preserve"> </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19.</w:t>
            </w:r>
            <w:r w:rsidRPr="00237F1C">
              <w:rPr>
                <w:rFonts w:ascii="Times New Roman" w:hAnsi="Times New Roman" w:cs="Times New Roman"/>
                <w:bCs/>
              </w:rPr>
              <w:t xml:space="preserve"> Раздел </w:t>
            </w:r>
            <w:r w:rsidRPr="00237F1C">
              <w:rPr>
                <w:rFonts w:ascii="Times New Roman" w:hAnsi="Times New Roman" w:cs="Times New Roman"/>
                <w:b/>
                <w:bCs/>
              </w:rPr>
              <w:t>0501 9900080030</w:t>
            </w:r>
            <w:r w:rsidRPr="00237F1C">
              <w:rPr>
                <w:rFonts w:ascii="Times New Roman" w:hAnsi="Times New Roman" w:cs="Times New Roman"/>
                <w:bCs/>
              </w:rPr>
              <w:t xml:space="preserve"> – «Мероприятия по обеспечению начисления, сбора платы за </w:t>
            </w:r>
            <w:proofErr w:type="spellStart"/>
            <w:r w:rsidRPr="00237F1C">
              <w:rPr>
                <w:rFonts w:ascii="Times New Roman" w:hAnsi="Times New Roman" w:cs="Times New Roman"/>
                <w:bCs/>
              </w:rPr>
              <w:t>соцнайм</w:t>
            </w:r>
            <w:proofErr w:type="spellEnd"/>
            <w:r w:rsidRPr="00237F1C">
              <w:rPr>
                <w:rFonts w:ascii="Times New Roman" w:hAnsi="Times New Roman" w:cs="Times New Roman"/>
                <w:bCs/>
              </w:rPr>
              <w:t xml:space="preserve"> муниципального жилья, расходы на содержание </w:t>
            </w:r>
            <w:proofErr w:type="spellStart"/>
            <w:r w:rsidRPr="00237F1C">
              <w:rPr>
                <w:rFonts w:ascii="Times New Roman" w:hAnsi="Times New Roman" w:cs="Times New Roman"/>
                <w:bCs/>
              </w:rPr>
              <w:t>муниц</w:t>
            </w:r>
            <w:proofErr w:type="spellEnd"/>
            <w:r w:rsidRPr="00237F1C">
              <w:rPr>
                <w:rFonts w:ascii="Times New Roman" w:hAnsi="Times New Roman" w:cs="Times New Roman"/>
                <w:bCs/>
              </w:rPr>
              <w:t>. жилья» - расходы произведены в размере на 76,9% от плановых показателей. Экономия бюджетных ассигнований произошла из-за отсутствия денежных средств на счете.</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20.</w:t>
            </w:r>
            <w:r w:rsidRPr="00237F1C">
              <w:rPr>
                <w:rFonts w:ascii="Times New Roman" w:hAnsi="Times New Roman" w:cs="Times New Roman"/>
                <w:bCs/>
              </w:rPr>
              <w:t xml:space="preserve"> Раздел </w:t>
            </w:r>
            <w:r w:rsidRPr="00237F1C">
              <w:rPr>
                <w:rFonts w:ascii="Times New Roman" w:hAnsi="Times New Roman" w:cs="Times New Roman"/>
                <w:b/>
                <w:bCs/>
              </w:rPr>
              <w:t>0502 9900080040</w:t>
            </w:r>
            <w:r w:rsidRPr="00237F1C">
              <w:rPr>
                <w:rFonts w:ascii="Times New Roman" w:hAnsi="Times New Roman" w:cs="Times New Roman"/>
                <w:bCs/>
              </w:rPr>
              <w:t xml:space="preserve"> – «Мероприятия по обслуживанию объектов коммунального хозяйства, находящегося в муниципальной собственности» - расходная часть бюджета исполнена на 93,7% от плановых показателей. Экономия ассигнований по причине отсутствия денежных средств на счете.</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lastRenderedPageBreak/>
              <w:t>21.</w:t>
            </w:r>
            <w:r w:rsidRPr="00237F1C">
              <w:rPr>
                <w:rFonts w:ascii="Times New Roman" w:hAnsi="Times New Roman" w:cs="Times New Roman"/>
                <w:bCs/>
              </w:rPr>
              <w:t xml:space="preserve"> Раздел </w:t>
            </w:r>
            <w:r w:rsidRPr="00237F1C">
              <w:rPr>
                <w:rFonts w:ascii="Times New Roman" w:hAnsi="Times New Roman" w:cs="Times New Roman"/>
                <w:b/>
                <w:bCs/>
              </w:rPr>
              <w:t>0503</w:t>
            </w:r>
            <w:r w:rsidRPr="00237F1C">
              <w:rPr>
                <w:rFonts w:ascii="Times New Roman" w:hAnsi="Times New Roman" w:cs="Times New Roman"/>
                <w:bCs/>
              </w:rPr>
              <w:t xml:space="preserve"> – В целом по разделу плановые показатели составляют 3242,1 тыс. рублей. Исполнение расходной части бюджета составляет 2891,8 тыс. рублей или 90% от плана. Произведены расходы по ремонту уличного освещения,  по уборке снега в зимний период, осуществлены расходы на мероприятия по вывозу несанкционированных свалок и крупногабаритного мусора, по сносу и утилизации деревьев. Экономия бюджетных ассигнований произошла из-за отсутствия денежных средств на счете.</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 xml:space="preserve">22. </w:t>
            </w:r>
            <w:r w:rsidRPr="00237F1C">
              <w:rPr>
                <w:rFonts w:ascii="Times New Roman" w:hAnsi="Times New Roman" w:cs="Times New Roman"/>
                <w:bCs/>
              </w:rPr>
              <w:t xml:space="preserve">Раздел </w:t>
            </w:r>
            <w:r w:rsidRPr="00237F1C">
              <w:rPr>
                <w:rFonts w:ascii="Times New Roman" w:hAnsi="Times New Roman" w:cs="Times New Roman"/>
                <w:b/>
                <w:bCs/>
              </w:rPr>
              <w:t>0801 0110000230</w:t>
            </w:r>
            <w:r w:rsidRPr="00237F1C">
              <w:rPr>
                <w:rFonts w:ascii="Times New Roman" w:hAnsi="Times New Roman" w:cs="Times New Roman"/>
                <w:bCs/>
              </w:rPr>
              <w:t xml:space="preserve"> – «Обеспечение деятельности домов культуры» - расходная часть бюджета исполнена на 99% от плановых показателей. Произведены расходы на оплату труда с начислениями, на приобретение хозяйственных материалов, оплачены коммунальные услуги, оплата сторожам по договорам возмездного оказания услуг. </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23.</w:t>
            </w:r>
            <w:r w:rsidRPr="00237F1C">
              <w:rPr>
                <w:rFonts w:ascii="Times New Roman" w:hAnsi="Times New Roman" w:cs="Times New Roman"/>
                <w:bCs/>
              </w:rPr>
              <w:t xml:space="preserve"> Раздел </w:t>
            </w:r>
            <w:r w:rsidRPr="00237F1C">
              <w:rPr>
                <w:rFonts w:ascii="Times New Roman" w:hAnsi="Times New Roman" w:cs="Times New Roman"/>
                <w:b/>
                <w:bCs/>
              </w:rPr>
              <w:t>0801 0120000230</w:t>
            </w:r>
            <w:r w:rsidRPr="00237F1C">
              <w:rPr>
                <w:rFonts w:ascii="Times New Roman" w:hAnsi="Times New Roman" w:cs="Times New Roman"/>
                <w:bCs/>
              </w:rPr>
              <w:t xml:space="preserve"> – «Обеспечение деятельности библиотек» - расходная часть бюджета исполнена на 94% от плановых показателей; произведены расходы на оплату труда с начислениями, коммунальные расходы, произведены хозяйственные и канцелярские расходы.</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24</w:t>
            </w:r>
            <w:r w:rsidRPr="00237F1C">
              <w:rPr>
                <w:rFonts w:ascii="Times New Roman" w:hAnsi="Times New Roman" w:cs="Times New Roman"/>
                <w:bCs/>
              </w:rPr>
              <w:t xml:space="preserve">. Раздел </w:t>
            </w:r>
            <w:r w:rsidRPr="00237F1C">
              <w:rPr>
                <w:rFonts w:ascii="Times New Roman" w:hAnsi="Times New Roman" w:cs="Times New Roman"/>
                <w:b/>
                <w:bCs/>
              </w:rPr>
              <w:t>1001 0600001170</w:t>
            </w:r>
            <w:r w:rsidRPr="00237F1C">
              <w:rPr>
                <w:rFonts w:ascii="Times New Roman" w:hAnsi="Times New Roman" w:cs="Times New Roman"/>
                <w:bCs/>
              </w:rPr>
              <w:t xml:space="preserve"> – «Пособия, компенсации, меры социальной поддержки по публичным нормативным обязательствам» - расходная часть бюджета исполнена на 100% по сравнению с плановыми показателями на год. Произведены выплаты по муниципальным пенсиям.</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25</w:t>
            </w:r>
            <w:r w:rsidRPr="00237F1C">
              <w:rPr>
                <w:rFonts w:ascii="Times New Roman" w:hAnsi="Times New Roman" w:cs="Times New Roman"/>
                <w:bCs/>
              </w:rPr>
              <w:t xml:space="preserve">. Раздел </w:t>
            </w:r>
            <w:r w:rsidRPr="00237F1C">
              <w:rPr>
                <w:rFonts w:ascii="Times New Roman" w:hAnsi="Times New Roman" w:cs="Times New Roman"/>
                <w:b/>
                <w:bCs/>
              </w:rPr>
              <w:t>1006 0600001180</w:t>
            </w:r>
            <w:r w:rsidRPr="00237F1C">
              <w:rPr>
                <w:rFonts w:ascii="Times New Roman" w:hAnsi="Times New Roman" w:cs="Times New Roman"/>
                <w:bCs/>
              </w:rPr>
              <w:t xml:space="preserve"> – «Иные выплаты населению» - расходная часть бюджета исполнена на 79,6%. Осуществлялись выплаты населению в виде материальной помощи на основании решений совета депутатов.</w:t>
            </w:r>
          </w:p>
          <w:p w:rsidR="00237F1C" w:rsidRPr="00237F1C" w:rsidRDefault="00237F1C" w:rsidP="00237F1C">
            <w:pPr>
              <w:jc w:val="both"/>
              <w:rPr>
                <w:rFonts w:ascii="Times New Roman" w:hAnsi="Times New Roman" w:cs="Times New Roman"/>
                <w:bCs/>
              </w:rPr>
            </w:pPr>
            <w:r w:rsidRPr="00237F1C">
              <w:rPr>
                <w:rFonts w:ascii="Times New Roman" w:hAnsi="Times New Roman" w:cs="Times New Roman"/>
                <w:b/>
                <w:bCs/>
              </w:rPr>
              <w:t>26.</w:t>
            </w:r>
            <w:r w:rsidRPr="00237F1C">
              <w:rPr>
                <w:rFonts w:ascii="Times New Roman" w:hAnsi="Times New Roman" w:cs="Times New Roman"/>
                <w:bCs/>
              </w:rPr>
              <w:t xml:space="preserve"> Раздел </w:t>
            </w:r>
            <w:r w:rsidRPr="00237F1C">
              <w:rPr>
                <w:rFonts w:ascii="Times New Roman" w:hAnsi="Times New Roman" w:cs="Times New Roman"/>
                <w:b/>
                <w:bCs/>
              </w:rPr>
              <w:t>1105 0200001020</w:t>
            </w:r>
            <w:r w:rsidRPr="00237F1C">
              <w:rPr>
                <w:rFonts w:ascii="Times New Roman" w:hAnsi="Times New Roman" w:cs="Times New Roman"/>
                <w:bCs/>
              </w:rPr>
              <w:t xml:space="preserve"> – «Другие вопросы в области физической культуры и спорта» - произведены расходы на оплату услуг спортивным инструкторам по договорам. Расходная часть бюджета исполнена на 100% по сравнению с плановыми показателями. </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           </w:t>
            </w:r>
            <w:r w:rsidRPr="00237F1C">
              <w:rPr>
                <w:rFonts w:ascii="Times New Roman" w:hAnsi="Times New Roman" w:cs="Times New Roman"/>
                <w:b/>
                <w:sz w:val="28"/>
                <w:szCs w:val="28"/>
              </w:rPr>
              <w:t>Раздел 4 «Прочие вопросы деятельности муниципального образования Кипенское сельское поселение».</w:t>
            </w:r>
          </w:p>
          <w:p w:rsidR="00237F1C" w:rsidRPr="00237F1C" w:rsidRDefault="00237F1C" w:rsidP="00237F1C">
            <w:pPr>
              <w:ind w:firstLine="708"/>
              <w:jc w:val="both"/>
              <w:rPr>
                <w:rFonts w:ascii="Times New Roman" w:hAnsi="Times New Roman" w:cs="Times New Roman"/>
                <w:sz w:val="28"/>
                <w:szCs w:val="28"/>
              </w:rPr>
            </w:pPr>
            <w:r w:rsidRPr="00237F1C">
              <w:rPr>
                <w:rFonts w:ascii="Times New Roman" w:hAnsi="Times New Roman" w:cs="Times New Roman"/>
                <w:sz w:val="28"/>
                <w:szCs w:val="28"/>
              </w:rPr>
              <w:t xml:space="preserve">На 01.01.2017 г. по поселению числится просроченная дебиторская задолженность на общую сумму </w:t>
            </w:r>
            <w:r w:rsidRPr="00237F1C">
              <w:rPr>
                <w:rFonts w:ascii="Times New Roman" w:hAnsi="Times New Roman" w:cs="Times New Roman"/>
                <w:i/>
                <w:sz w:val="28"/>
                <w:szCs w:val="28"/>
              </w:rPr>
              <w:t>1 085 461,72 руб</w:t>
            </w:r>
            <w:r w:rsidRPr="00237F1C">
              <w:rPr>
                <w:rFonts w:ascii="Times New Roman" w:hAnsi="Times New Roman" w:cs="Times New Roman"/>
                <w:sz w:val="28"/>
                <w:szCs w:val="28"/>
              </w:rPr>
              <w:t>., а именно:</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задолженность по доходам от соц</w:t>
            </w:r>
            <w:proofErr w:type="gramStart"/>
            <w:r w:rsidRPr="00237F1C">
              <w:rPr>
                <w:rFonts w:ascii="Times New Roman" w:hAnsi="Times New Roman" w:cs="Times New Roman"/>
                <w:sz w:val="28"/>
                <w:szCs w:val="28"/>
              </w:rPr>
              <w:t>.н</w:t>
            </w:r>
            <w:proofErr w:type="gramEnd"/>
            <w:r w:rsidRPr="00237F1C">
              <w:rPr>
                <w:rFonts w:ascii="Times New Roman" w:hAnsi="Times New Roman" w:cs="Times New Roman"/>
                <w:sz w:val="28"/>
                <w:szCs w:val="28"/>
              </w:rPr>
              <w:t>айма муниципального жилья  ЗАО УК «</w:t>
            </w:r>
            <w:proofErr w:type="spellStart"/>
            <w:r w:rsidRPr="00237F1C">
              <w:rPr>
                <w:rFonts w:ascii="Times New Roman" w:hAnsi="Times New Roman" w:cs="Times New Roman"/>
                <w:sz w:val="28"/>
                <w:szCs w:val="28"/>
              </w:rPr>
              <w:t>Энергокомплектмонтаж</w:t>
            </w:r>
            <w:proofErr w:type="spellEnd"/>
            <w:r w:rsidRPr="00237F1C">
              <w:rPr>
                <w:rFonts w:ascii="Times New Roman" w:hAnsi="Times New Roman" w:cs="Times New Roman"/>
                <w:sz w:val="28"/>
                <w:szCs w:val="28"/>
              </w:rPr>
              <w:t>» за 2009-2010 г. на сумму 1 047 961,72 руб.</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 xml:space="preserve">- выплачен аванс ООО «НИКА ГЕО» </w:t>
            </w:r>
            <w:proofErr w:type="gramStart"/>
            <w:r w:rsidRPr="00237F1C">
              <w:rPr>
                <w:rFonts w:ascii="Times New Roman" w:hAnsi="Times New Roman" w:cs="Times New Roman"/>
                <w:sz w:val="28"/>
                <w:szCs w:val="28"/>
              </w:rPr>
              <w:t>и ООО</w:t>
            </w:r>
            <w:proofErr w:type="gramEnd"/>
            <w:r w:rsidRPr="00237F1C">
              <w:rPr>
                <w:rFonts w:ascii="Times New Roman" w:hAnsi="Times New Roman" w:cs="Times New Roman"/>
                <w:sz w:val="28"/>
                <w:szCs w:val="28"/>
              </w:rPr>
              <w:t xml:space="preserve"> «Бриз» на общую сумму  37 500,00 рублей.</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ind w:firstLine="708"/>
              <w:jc w:val="both"/>
              <w:rPr>
                <w:rFonts w:ascii="Times New Roman" w:hAnsi="Times New Roman" w:cs="Times New Roman"/>
                <w:sz w:val="28"/>
                <w:szCs w:val="28"/>
              </w:rPr>
            </w:pPr>
            <w:r w:rsidRPr="00237F1C">
              <w:rPr>
                <w:rFonts w:ascii="Times New Roman" w:hAnsi="Times New Roman" w:cs="Times New Roman"/>
                <w:sz w:val="28"/>
                <w:szCs w:val="28"/>
              </w:rPr>
              <w:t xml:space="preserve">Кредиторская задолженность на 01.01.2017 г. в целом составляет </w:t>
            </w:r>
            <w:r w:rsidRPr="00237F1C">
              <w:rPr>
                <w:rFonts w:ascii="Times New Roman" w:hAnsi="Times New Roman" w:cs="Times New Roman"/>
                <w:i/>
                <w:sz w:val="28"/>
                <w:szCs w:val="28"/>
              </w:rPr>
              <w:t xml:space="preserve">2 966 322,09 </w:t>
            </w:r>
            <w:r w:rsidRPr="00237F1C">
              <w:rPr>
                <w:rFonts w:ascii="Times New Roman" w:hAnsi="Times New Roman" w:cs="Times New Roman"/>
                <w:sz w:val="28"/>
                <w:szCs w:val="28"/>
              </w:rPr>
              <w:t xml:space="preserve"> руб., в том числе просроченная   </w:t>
            </w:r>
            <w:r w:rsidRPr="00237F1C">
              <w:rPr>
                <w:rFonts w:ascii="Times New Roman" w:hAnsi="Times New Roman" w:cs="Times New Roman"/>
                <w:i/>
                <w:sz w:val="28"/>
                <w:szCs w:val="28"/>
              </w:rPr>
              <w:t xml:space="preserve">2 810 372,28 </w:t>
            </w:r>
            <w:r w:rsidRPr="00237F1C">
              <w:rPr>
                <w:rFonts w:ascii="Times New Roman" w:hAnsi="Times New Roman" w:cs="Times New Roman"/>
                <w:sz w:val="28"/>
                <w:szCs w:val="28"/>
              </w:rPr>
              <w:t xml:space="preserve"> рубль, из них:</w:t>
            </w:r>
          </w:p>
          <w:p w:rsidR="00237F1C" w:rsidRPr="00237F1C" w:rsidRDefault="00237F1C" w:rsidP="00237F1C">
            <w:pPr>
              <w:ind w:left="720"/>
              <w:jc w:val="both"/>
              <w:rPr>
                <w:rFonts w:ascii="Times New Roman" w:hAnsi="Times New Roman" w:cs="Times New Roman"/>
                <w:sz w:val="28"/>
                <w:szCs w:val="28"/>
              </w:rPr>
            </w:pPr>
            <w:r w:rsidRPr="00237F1C">
              <w:rPr>
                <w:rFonts w:ascii="Times New Roman" w:hAnsi="Times New Roman" w:cs="Times New Roman"/>
                <w:sz w:val="28"/>
                <w:szCs w:val="28"/>
              </w:rPr>
              <w:t xml:space="preserve">- задолженность по коммунальным услугам в сумме 2084181,70 рублей  </w:t>
            </w:r>
            <w:proofErr w:type="gramStart"/>
            <w:r w:rsidRPr="00237F1C">
              <w:rPr>
                <w:rFonts w:ascii="Times New Roman" w:hAnsi="Times New Roman" w:cs="Times New Roman"/>
                <w:sz w:val="28"/>
                <w:szCs w:val="28"/>
              </w:rPr>
              <w:t xml:space="preserve">( </w:t>
            </w:r>
            <w:proofErr w:type="gramEnd"/>
            <w:r w:rsidRPr="00237F1C">
              <w:rPr>
                <w:rFonts w:ascii="Times New Roman" w:hAnsi="Times New Roman" w:cs="Times New Roman"/>
                <w:sz w:val="28"/>
                <w:szCs w:val="28"/>
              </w:rPr>
              <w:t>ПСК, ИЭК 741 581, ЛРТЭК 701 962)</w:t>
            </w:r>
          </w:p>
          <w:p w:rsidR="00237F1C" w:rsidRPr="00237F1C" w:rsidRDefault="00237F1C" w:rsidP="00237F1C">
            <w:pPr>
              <w:ind w:left="720"/>
              <w:jc w:val="both"/>
              <w:rPr>
                <w:rFonts w:ascii="Times New Roman" w:hAnsi="Times New Roman" w:cs="Times New Roman"/>
                <w:sz w:val="28"/>
                <w:szCs w:val="28"/>
              </w:rPr>
            </w:pPr>
            <w:r w:rsidRPr="00237F1C">
              <w:rPr>
                <w:rFonts w:ascii="Times New Roman" w:hAnsi="Times New Roman" w:cs="Times New Roman"/>
                <w:sz w:val="28"/>
                <w:szCs w:val="28"/>
              </w:rPr>
              <w:t>- задолженность по предоставленным услугам (работам) в сумме 464 675,80 рублей. (</w:t>
            </w:r>
            <w:proofErr w:type="gramStart"/>
            <w:r w:rsidRPr="00237F1C">
              <w:rPr>
                <w:rFonts w:ascii="Times New Roman" w:hAnsi="Times New Roman" w:cs="Times New Roman"/>
                <w:sz w:val="28"/>
                <w:szCs w:val="28"/>
              </w:rPr>
              <w:t>Пригородное</w:t>
            </w:r>
            <w:proofErr w:type="gramEnd"/>
            <w:r w:rsidRPr="00237F1C">
              <w:rPr>
                <w:rFonts w:ascii="Times New Roman" w:hAnsi="Times New Roman" w:cs="Times New Roman"/>
                <w:sz w:val="28"/>
                <w:szCs w:val="28"/>
              </w:rPr>
              <w:t xml:space="preserve"> ДРЭУ 291973,80; МУП УЖКХ за снос деревьев 172702);</w:t>
            </w:r>
          </w:p>
          <w:p w:rsidR="00237F1C" w:rsidRPr="00237F1C" w:rsidRDefault="00237F1C" w:rsidP="00237F1C">
            <w:pPr>
              <w:ind w:left="720"/>
              <w:jc w:val="both"/>
              <w:rPr>
                <w:rFonts w:ascii="Times New Roman" w:hAnsi="Times New Roman" w:cs="Times New Roman"/>
                <w:sz w:val="28"/>
                <w:szCs w:val="28"/>
              </w:rPr>
            </w:pPr>
            <w:r w:rsidRPr="00237F1C">
              <w:rPr>
                <w:rFonts w:ascii="Times New Roman" w:hAnsi="Times New Roman" w:cs="Times New Roman"/>
                <w:sz w:val="28"/>
                <w:szCs w:val="28"/>
              </w:rPr>
              <w:t xml:space="preserve">- задолженность по косметическому ремонту здания начальной школы 395 464,02 </w:t>
            </w:r>
            <w:proofErr w:type="spellStart"/>
            <w:r w:rsidRPr="00237F1C">
              <w:rPr>
                <w:rFonts w:ascii="Times New Roman" w:hAnsi="Times New Roman" w:cs="Times New Roman"/>
                <w:sz w:val="28"/>
                <w:szCs w:val="28"/>
              </w:rPr>
              <w:t>руб</w:t>
            </w:r>
            <w:proofErr w:type="spellEnd"/>
          </w:p>
          <w:p w:rsidR="00237F1C" w:rsidRPr="00237F1C" w:rsidRDefault="00237F1C" w:rsidP="00237F1C">
            <w:pPr>
              <w:ind w:left="720"/>
              <w:jc w:val="both"/>
              <w:rPr>
                <w:rFonts w:ascii="Times New Roman" w:hAnsi="Times New Roman" w:cs="Times New Roman"/>
                <w:sz w:val="28"/>
                <w:szCs w:val="28"/>
              </w:rPr>
            </w:pPr>
            <w:r w:rsidRPr="00237F1C">
              <w:rPr>
                <w:rFonts w:ascii="Times New Roman" w:hAnsi="Times New Roman" w:cs="Times New Roman"/>
                <w:sz w:val="28"/>
                <w:szCs w:val="28"/>
              </w:rPr>
              <w:lastRenderedPageBreak/>
              <w:t>- приобретение канц. товаров на сумму  22 000,57.</w:t>
            </w:r>
          </w:p>
          <w:p w:rsidR="00237F1C" w:rsidRPr="00237F1C" w:rsidRDefault="00237F1C" w:rsidP="00237F1C">
            <w:pPr>
              <w:ind w:firstLine="708"/>
              <w:jc w:val="both"/>
              <w:rPr>
                <w:rFonts w:ascii="Times New Roman" w:hAnsi="Times New Roman" w:cs="Times New Roman"/>
                <w:sz w:val="28"/>
                <w:szCs w:val="28"/>
              </w:rPr>
            </w:pPr>
            <w:r w:rsidRPr="00237F1C">
              <w:rPr>
                <w:rFonts w:ascii="Times New Roman" w:hAnsi="Times New Roman" w:cs="Times New Roman"/>
                <w:color w:val="FF6600"/>
                <w:sz w:val="28"/>
                <w:szCs w:val="28"/>
              </w:rPr>
              <w:tab/>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color w:val="FF0000"/>
                <w:sz w:val="28"/>
                <w:szCs w:val="28"/>
              </w:rPr>
              <w:tab/>
            </w:r>
            <w:r w:rsidRPr="00237F1C">
              <w:rPr>
                <w:rFonts w:ascii="Times New Roman" w:hAnsi="Times New Roman" w:cs="Times New Roman"/>
                <w:sz w:val="28"/>
                <w:szCs w:val="28"/>
              </w:rPr>
              <w:t xml:space="preserve">По резервному фонду в отчётном периоде средства не </w:t>
            </w:r>
            <w:proofErr w:type="gramStart"/>
            <w:r w:rsidRPr="00237F1C">
              <w:rPr>
                <w:rFonts w:ascii="Times New Roman" w:hAnsi="Times New Roman" w:cs="Times New Roman"/>
                <w:sz w:val="28"/>
                <w:szCs w:val="28"/>
              </w:rPr>
              <w:t>планировались</w:t>
            </w:r>
            <w:proofErr w:type="gramEnd"/>
            <w:r w:rsidRPr="00237F1C">
              <w:rPr>
                <w:rFonts w:ascii="Times New Roman" w:hAnsi="Times New Roman" w:cs="Times New Roman"/>
                <w:sz w:val="28"/>
                <w:szCs w:val="28"/>
              </w:rPr>
              <w:t xml:space="preserve"> и расходов не было.</w:t>
            </w:r>
          </w:p>
          <w:p w:rsidR="00237F1C" w:rsidRPr="00237F1C" w:rsidRDefault="00237F1C" w:rsidP="00237F1C">
            <w:pPr>
              <w:jc w:val="both"/>
              <w:rPr>
                <w:rFonts w:ascii="Times New Roman" w:hAnsi="Times New Roman" w:cs="Times New Roman"/>
                <w:sz w:val="28"/>
                <w:szCs w:val="28"/>
              </w:rPr>
            </w:pPr>
            <w:r w:rsidRPr="00237F1C">
              <w:rPr>
                <w:rFonts w:ascii="Times New Roman" w:hAnsi="Times New Roman" w:cs="Times New Roman"/>
                <w:sz w:val="28"/>
                <w:szCs w:val="28"/>
              </w:rPr>
              <w:tab/>
              <w:t>Бюджетные кредиты (ссуды) юридическим лицам за анализируемый период по администрации не предоставлялись.</w:t>
            </w:r>
          </w:p>
          <w:p w:rsidR="00237F1C" w:rsidRPr="00237F1C" w:rsidRDefault="00237F1C" w:rsidP="00237F1C">
            <w:pPr>
              <w:jc w:val="both"/>
              <w:rPr>
                <w:rFonts w:ascii="Times New Roman" w:hAnsi="Times New Roman" w:cs="Times New Roman"/>
                <w:sz w:val="28"/>
                <w:szCs w:val="28"/>
              </w:rPr>
            </w:pPr>
          </w:p>
          <w:p w:rsidR="00237F1C" w:rsidRPr="00237F1C" w:rsidRDefault="00237F1C" w:rsidP="00237F1C">
            <w:pPr>
              <w:ind w:firstLine="708"/>
              <w:jc w:val="both"/>
              <w:rPr>
                <w:rFonts w:ascii="Times New Roman" w:hAnsi="Times New Roman" w:cs="Times New Roman"/>
                <w:b/>
                <w:sz w:val="28"/>
                <w:szCs w:val="28"/>
              </w:rPr>
            </w:pPr>
            <w:r w:rsidRPr="00237F1C">
              <w:rPr>
                <w:rFonts w:ascii="Times New Roman" w:hAnsi="Times New Roman" w:cs="Times New Roman"/>
                <w:b/>
                <w:sz w:val="28"/>
                <w:szCs w:val="28"/>
              </w:rPr>
              <w:t>Итого исполнение бюджета МО Кипенское сельское поселение за 2016 год составило по доходам 32 723 тыс</w:t>
            </w:r>
            <w:proofErr w:type="gramStart"/>
            <w:r w:rsidRPr="00237F1C">
              <w:rPr>
                <w:rFonts w:ascii="Times New Roman" w:hAnsi="Times New Roman" w:cs="Times New Roman"/>
                <w:b/>
                <w:sz w:val="28"/>
                <w:szCs w:val="28"/>
              </w:rPr>
              <w:t>.р</w:t>
            </w:r>
            <w:proofErr w:type="gramEnd"/>
            <w:r w:rsidRPr="00237F1C">
              <w:rPr>
                <w:rFonts w:ascii="Times New Roman" w:hAnsi="Times New Roman" w:cs="Times New Roman"/>
                <w:b/>
                <w:sz w:val="28"/>
                <w:szCs w:val="28"/>
              </w:rPr>
              <w:t>ублей, по расходам 30 109,1 тыс. рублей.</w:t>
            </w:r>
          </w:p>
          <w:p w:rsidR="00237F1C" w:rsidRPr="00237F1C" w:rsidRDefault="00237F1C" w:rsidP="00237F1C">
            <w:pPr>
              <w:jc w:val="both"/>
              <w:rPr>
                <w:rFonts w:ascii="Times New Roman" w:hAnsi="Times New Roman" w:cs="Times New Roman"/>
                <w:color w:val="FF0000"/>
                <w:sz w:val="28"/>
                <w:szCs w:val="28"/>
              </w:rPr>
            </w:pPr>
          </w:p>
          <w:p w:rsidR="00237F1C" w:rsidRPr="00237F1C" w:rsidRDefault="00237F1C" w:rsidP="00237F1C">
            <w:pPr>
              <w:jc w:val="both"/>
              <w:rPr>
                <w:rFonts w:ascii="Times New Roman" w:hAnsi="Times New Roman" w:cs="Times New Roman"/>
                <w:color w:val="FF0000"/>
                <w:sz w:val="28"/>
                <w:szCs w:val="28"/>
              </w:rPr>
            </w:pPr>
          </w:p>
          <w:p w:rsidR="00237F1C" w:rsidRPr="00237F1C" w:rsidRDefault="00237F1C" w:rsidP="00237F1C">
            <w:pPr>
              <w:jc w:val="both"/>
              <w:rPr>
                <w:rFonts w:ascii="Times New Roman" w:hAnsi="Times New Roman" w:cs="Times New Roman"/>
                <w:color w:val="FF0000"/>
                <w:sz w:val="28"/>
                <w:szCs w:val="28"/>
              </w:rPr>
            </w:pPr>
          </w:p>
          <w:p w:rsidR="00237F1C" w:rsidRPr="00237F1C" w:rsidRDefault="00237F1C" w:rsidP="00237F1C">
            <w:pPr>
              <w:jc w:val="both"/>
              <w:rPr>
                <w:rFonts w:ascii="Times New Roman" w:hAnsi="Times New Roman" w:cs="Times New Roman"/>
                <w:sz w:val="28"/>
                <w:szCs w:val="28"/>
              </w:rPr>
            </w:pPr>
            <w:r>
              <w:rPr>
                <w:rFonts w:ascii="Times New Roman" w:hAnsi="Times New Roman" w:cs="Times New Roman"/>
                <w:sz w:val="28"/>
                <w:szCs w:val="28"/>
              </w:rPr>
              <w:t>Г</w:t>
            </w:r>
            <w:r w:rsidRPr="00237F1C">
              <w:rPr>
                <w:rFonts w:ascii="Times New Roman" w:hAnsi="Times New Roman" w:cs="Times New Roman"/>
                <w:sz w:val="28"/>
                <w:szCs w:val="28"/>
              </w:rPr>
              <w:t xml:space="preserve">лава местной администрации                                 </w:t>
            </w:r>
            <w:r>
              <w:rPr>
                <w:rFonts w:ascii="Times New Roman" w:hAnsi="Times New Roman" w:cs="Times New Roman"/>
                <w:sz w:val="28"/>
                <w:szCs w:val="28"/>
              </w:rPr>
              <w:t xml:space="preserve">                                 </w:t>
            </w:r>
            <w:r w:rsidRPr="00237F1C">
              <w:rPr>
                <w:rFonts w:ascii="Times New Roman" w:hAnsi="Times New Roman" w:cs="Times New Roman"/>
                <w:sz w:val="28"/>
                <w:szCs w:val="28"/>
              </w:rPr>
              <w:t xml:space="preserve">    Р.Р. Удюков</w:t>
            </w:r>
          </w:p>
        </w:tc>
      </w:tr>
    </w:tbl>
    <w:tbl>
      <w:tblPr>
        <w:tblpPr w:leftFromText="180" w:rightFromText="180" w:vertAnchor="text" w:horzAnchor="margin" w:tblpY="-1847"/>
        <w:tblOverlap w:val="never"/>
        <w:tblW w:w="10813" w:type="dxa"/>
        <w:tblLayout w:type="fixed"/>
        <w:tblLook w:val="0000"/>
      </w:tblPr>
      <w:tblGrid>
        <w:gridCol w:w="10813"/>
      </w:tblGrid>
      <w:tr w:rsidR="00237F1C" w:rsidRPr="00237F1C" w:rsidTr="002211F0">
        <w:trPr>
          <w:trHeight w:val="593"/>
        </w:trPr>
        <w:tc>
          <w:tcPr>
            <w:tcW w:w="10813" w:type="dxa"/>
            <w:vMerge w:val="restart"/>
            <w:tcBorders>
              <w:top w:val="nil"/>
              <w:left w:val="nil"/>
              <w:bottom w:val="nil"/>
              <w:right w:val="nil"/>
            </w:tcBorders>
            <w:shd w:val="clear" w:color="auto" w:fill="auto"/>
            <w:vAlign w:val="bottom"/>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val="restart"/>
            <w:tcBorders>
              <w:top w:val="nil"/>
              <w:left w:val="nil"/>
              <w:bottom w:val="nil"/>
              <w:right w:val="nil"/>
            </w:tcBorders>
            <w:shd w:val="clear" w:color="auto" w:fill="auto"/>
            <w:vAlign w:val="bottom"/>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val="restart"/>
            <w:tcBorders>
              <w:top w:val="nil"/>
              <w:left w:val="nil"/>
              <w:bottom w:val="nil"/>
              <w:right w:val="nil"/>
            </w:tcBorders>
            <w:shd w:val="clear" w:color="auto" w:fill="auto"/>
            <w:vAlign w:val="bottom"/>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593"/>
        </w:trPr>
        <w:tc>
          <w:tcPr>
            <w:tcW w:w="10813" w:type="dxa"/>
            <w:vMerge/>
            <w:tcBorders>
              <w:top w:val="nil"/>
              <w:left w:val="nil"/>
              <w:bottom w:val="nil"/>
              <w:right w:val="nil"/>
            </w:tcBorders>
            <w:vAlign w:val="center"/>
          </w:tcPr>
          <w:p w:rsidR="00237F1C" w:rsidRPr="00237F1C" w:rsidRDefault="00237F1C" w:rsidP="00237F1C">
            <w:pPr>
              <w:rPr>
                <w:rFonts w:ascii="Times New Roman" w:hAnsi="Times New Roman" w:cs="Times New Roman"/>
                <w:sz w:val="28"/>
                <w:szCs w:val="28"/>
              </w:rPr>
            </w:pPr>
          </w:p>
        </w:tc>
      </w:tr>
      <w:tr w:rsidR="00237F1C" w:rsidRPr="00237F1C" w:rsidTr="002211F0">
        <w:trPr>
          <w:trHeight w:val="1905"/>
        </w:trPr>
        <w:tc>
          <w:tcPr>
            <w:tcW w:w="10813" w:type="dxa"/>
            <w:tcBorders>
              <w:top w:val="nil"/>
              <w:left w:val="nil"/>
              <w:bottom w:val="nil"/>
              <w:right w:val="nil"/>
            </w:tcBorders>
            <w:shd w:val="clear" w:color="auto" w:fill="auto"/>
            <w:vAlign w:val="bottom"/>
          </w:tcPr>
          <w:p w:rsidR="00237F1C" w:rsidRPr="00237F1C" w:rsidRDefault="00237F1C" w:rsidP="00237F1C">
            <w:pPr>
              <w:rPr>
                <w:rFonts w:ascii="Times New Roman" w:hAnsi="Times New Roman" w:cs="Times New Roman"/>
                <w:sz w:val="28"/>
                <w:szCs w:val="28"/>
              </w:rPr>
            </w:pPr>
          </w:p>
        </w:tc>
      </w:tr>
    </w:tbl>
    <w:p w:rsidR="00237F1C" w:rsidRPr="00237F1C" w:rsidRDefault="00237F1C" w:rsidP="00237F1C">
      <w:pPr>
        <w:rPr>
          <w:rFonts w:ascii="Times New Roman" w:hAnsi="Times New Roman" w:cs="Times New Roman"/>
        </w:rPr>
      </w:pPr>
    </w:p>
    <w:p w:rsidR="00237F1C" w:rsidRPr="00237F1C" w:rsidRDefault="00237F1C" w:rsidP="00237F1C">
      <w:pPr>
        <w:spacing w:after="0"/>
        <w:rPr>
          <w:rFonts w:ascii="Times New Roman" w:hAnsi="Times New Roman" w:cs="Times New Roman"/>
        </w:rPr>
      </w:pPr>
    </w:p>
    <w:sectPr w:rsidR="00237F1C" w:rsidRPr="00237F1C" w:rsidSect="00237F1C">
      <w:pgSz w:w="11909" w:h="16838"/>
      <w:pgMar w:top="709" w:right="852" w:bottom="851" w:left="12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676"/>
    <w:multiLevelType w:val="hybridMultilevel"/>
    <w:tmpl w:val="F538ED48"/>
    <w:lvl w:ilvl="0" w:tplc="C310F7C4">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CD5499D"/>
    <w:multiLevelType w:val="multilevel"/>
    <w:tmpl w:val="C5F02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useFELayout/>
  </w:compat>
  <w:rsids>
    <w:rsidRoot w:val="00237F1C"/>
    <w:rsid w:val="0023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7F1C"/>
    <w:rPr>
      <w:spacing w:val="3"/>
      <w:sz w:val="25"/>
      <w:szCs w:val="25"/>
      <w:shd w:val="clear" w:color="auto" w:fill="FFFFFF"/>
    </w:rPr>
  </w:style>
  <w:style w:type="character" w:customStyle="1" w:styleId="3pt">
    <w:name w:val="Основной текст + Интервал 3 pt"/>
    <w:basedOn w:val="a3"/>
    <w:rsid w:val="00237F1C"/>
    <w:rPr>
      <w:color w:val="000000"/>
      <w:spacing w:val="60"/>
      <w:w w:val="100"/>
      <w:position w:val="0"/>
      <w:lang w:val="ru-RU"/>
    </w:rPr>
  </w:style>
  <w:style w:type="paragraph" w:customStyle="1" w:styleId="1">
    <w:name w:val="Основной текст1"/>
    <w:basedOn w:val="a"/>
    <w:link w:val="a3"/>
    <w:rsid w:val="00237F1C"/>
    <w:pPr>
      <w:widowControl w:val="0"/>
      <w:shd w:val="clear" w:color="auto" w:fill="FFFFFF"/>
      <w:spacing w:after="180" w:line="326" w:lineRule="exact"/>
      <w:jc w:val="center"/>
    </w:pPr>
    <w:rPr>
      <w:spacing w:val="3"/>
      <w:sz w:val="25"/>
      <w:szCs w:val="25"/>
    </w:rPr>
  </w:style>
  <w:style w:type="paragraph" w:styleId="a4">
    <w:name w:val="Balloon Text"/>
    <w:basedOn w:val="a"/>
    <w:link w:val="a5"/>
    <w:uiPriority w:val="99"/>
    <w:semiHidden/>
    <w:unhideWhenUsed/>
    <w:rsid w:val="00237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F1C"/>
    <w:rPr>
      <w:rFonts w:ascii="Tahoma" w:hAnsi="Tahoma" w:cs="Tahoma"/>
      <w:sz w:val="16"/>
      <w:szCs w:val="16"/>
    </w:rPr>
  </w:style>
  <w:style w:type="paragraph" w:styleId="2">
    <w:name w:val="Body Text 2"/>
    <w:basedOn w:val="a"/>
    <w:link w:val="20"/>
    <w:rsid w:val="00237F1C"/>
    <w:pPr>
      <w:spacing w:after="0" w:line="240" w:lineRule="auto"/>
    </w:pPr>
    <w:rPr>
      <w:rFonts w:ascii="Times New Roman" w:eastAsia="Times New Roman" w:hAnsi="Times New Roman" w:cs="Times New Roman"/>
      <w:sz w:val="20"/>
      <w:szCs w:val="24"/>
    </w:rPr>
  </w:style>
  <w:style w:type="character" w:customStyle="1" w:styleId="20">
    <w:name w:val="Основной текст 2 Знак"/>
    <w:basedOn w:val="a0"/>
    <w:link w:val="2"/>
    <w:rsid w:val="00237F1C"/>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237F1C"/>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37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kVfLGHuongr4DVBpa5D6XIaZEpU1o822Q+7qq2nJ5Ps=</DigestValue>
    </Reference>
    <Reference URI="#idOfficeObject" Type="http://www.w3.org/2000/09/xmldsig#Object">
      <DigestMethod Algorithm="http://www.w3.org/2001/04/xmldsig-more#gostr3411"/>
      <DigestValue>g++h+bTTbbfe3E5KpOmBQEUtfsVAa8TJQXMNifeM7fA=</DigestValue>
    </Reference>
  </SignedInfo>
  <SignatureValue>
    h7E0wIWhIOzwUXFc29T9WxG7eno2rIUOS6QrFXcnddIG6tDN9FxfH4uCXgwbCGa4LrHoCi8k
    OlnQDKQCl0nppA==
  </SignatureValue>
  <KeyInfo>
    <X509Data>
      <X509Certificate>
          MIIH5TCCB5SgAwIBAgIKGrO5pQAEAAAJpzAIBgYqhQMCAgMwgfgxGDAWBgUqhQNkARINMTEy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0KMg0JvQniAi0J7QrdCfIjAeFw0xNjEwMjYwNjUzMDBaFw0xNzEwMjYwNzAzMDBaMIICWTEW
          MBQGBSqFA2QDEgswNDk1ODg3MjIyMjEYMBYGBSqFA2QBEg0xMDU0NzAwNTg5ODAwMRowGAYI
          KoUDA4EDAQESDDAwNDcyMDAyMzU1MjEcMBoGCSqGSIb3DQEJARYNbW9rc3BAbWFpbC5ydTEL
          MAkGA1UEBhMCUlUxOTA3BgNVBAgeMAA0ADcAIAQbBDUEPQQ4BD0EMwRABDAENARBBDoEMARP
          ACAEPgQxBDsEMARBBEIETDEZMBcGA1UEBx4QBDQALgQaBDgEPwQ1BD0ETDFlMGMGA1UECh5c
          BCEEPgQyBDUEQgAgBDQENQQ/BEMEQgQwBEIEPgQyACAEGgQ4BD8ENQQ9BEEEOgQ+BDMEPgAg
          BEEENQQ7BEwEQQQ6BD4EMwQ+ACAEPwQ+BEEENQQ7BDUEPQQ4BE8xZTBjBgNVBAMeXAQhBD4E
          MgQ1BEIAIAQ0BDUEPwRDBEIEMARCBD4EMgAgBBoEOAQ/BDUEPQRBBDoEPgQzBD4AIARBBDUE
          OwRMBEEEOgQ+BDMEPgAgBD8EPgRBBDUEOwQ1BD0EOARPMSswKQYDVQQJHiIESAAuBCAEPgQ/
          BEgEOAQ9BEEEOgQ+BDUALAAgBDQALgA1MUkwRwYDVQQMHkAEEwQ7BDAEMgQwACAEPARDBD0E
          OARGBDgEPwQwBDsETAQ9BD4EMwQ+ACAEPgQxBEAEMAQ3BD4EMgQwBD0EOARPMS8wLQYDVQQq
          HiYEHAQwBEAEOAQ9BDAAIAQSBDAEOwQ1BD0EQgQ4BD0EPgQyBD0EMDERMA8GA1UEBB4IBBoE
          TgQ9BDUwYzAcBgYqhQMCAhMwEgYHKoUDAgIkAAYHKoUDAgIeAQNDAARAD6a320GE7W1F9e+L
          TWfEiKkQIBuOOIMzBvp08yMVGE6+dugcrgWEiaiINbguNCneTAZxJZiopGdHB3FW4VvBPqOC
          A5gwggOUMA4GA1UdDwEB/wQEAwIE8DAdBgNVHSUEFjAUBggrBgEFBQcDBAYIKwYBBQUHAwIw
          HQYDVR0OBBYEFNnslMLLn2PFhnOUik5ji0+zTDQVMIIBNgYDVR0jBIIBLTCCASmAFAZP89L2
          XInyW8zWZGDQoVZnpK9qoYH+pIH7MIH4MRgwFgYFKoUDZAESDTExMjQ3MDMwMDAzMzMxGjAY
          BggqhQMDgQMBARIMMDA0NzAzMTI1OTU2MRwwGgYJKoZIhvcNAQkBFg11ZGNAbGVucmVnLnJ1
          MRswGQYDVQQKDBLQk9Ca0KMg0JvQniDQntCt0J8xJjAkBgNVBAcMHdCh0LDQvdC60YIt0J/Q
          tdGC0LXRgNCx0YPRgNCzMSwwKgYDVQQIDCM3OCDQsy7QodCw0L3QutGCLdCf0LXRgtC10YDQ
          sdGD0YDQszELMAkGA1UEBhMCUlUxIjAgBgNVBAMMGdCj0KYg0JPQmtCjINCb0J4gItCe0K3Q
          nyKCEEFyfIue8S+sQmtOcHLchrgwVgYDVR0fBE8wTTAloCOgIYYfaHR0cDovL2NhLmxlbm9i
          bC5ydS9lLWdvdi00LmNybDAkoCKgIIYeaHR0cDovL3VjbG8uc3BiLnJ1L2UtZ292LTQuY3Js
          MGcGCCsGAQUFBwEBBFswWTArBggrBgEFBQcwAoYfaHR0cDovL2NhLmxlbm9ibC5ydS9lLWdv
          di00LmNlcjAqBggrBgEFBQcwAoYeaHR0cDovL3VjbG8uc3BiLnJ1L2UtZ292LTQuY2VyMCsG
          A1UdEAQkMCKADzIwMTYxMDI2MDY1MzAwWoEPMjAxNzEwMjYwNjUzMDBaMBMGA1UdIAQMMAow
          CAYGKoUDZHEBMDQGBSqFA2RvBCsMKdCa0YDQuNC/0YLQvtCf0YDQviBDU1AgKNCy0LXRgNGB
          0LjRjyAzLjYpMIHQBgUqhQNkcASBxjCBwwwrItCa0YDQuNC/0YLQvtCf0YDQviBDU1AiICjQ
          stC10YDRgdC40Y8gMy42KQxWItCj0LTQvtGB0YLQvtCy0LXRgNGP0Y7RidC40Lkg0YbQtdC9
          0YLRgCAi0JrRgNC40L/RgtC+0J/RgNC+INCj0KYiINCy0LXRgNGB0LjQuCAxLjUgUjIMHdCh
          0KQvMTI0LTI3Mzgg0L7RgiAwMS4wNy4yMDE1DB3QodCkLzEyOC0yNzY4INC+0YIgMzEuMTIu
          MjAxNTAIBgYqhQMCAgMDQQA74MCmASraJLTQm+v3RutIDnGGLPFuLLZTDgHfb9eT+/mLL0I8
          2jpBQIgGQZhdVGKUyi6P0CDKUFmlJkj/ylR8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3hoy62uRgWSHANFduutEu6LlEfk=</DigestValue>
      </Reference>
      <Reference URI="/word/fontTable.xml?ContentType=application/vnd.openxmlformats-officedocument.wordprocessingml.fontTable+xml">
        <DigestMethod Algorithm="http://www.w3.org/2000/09/xmldsig#sha1"/>
        <DigestValue>UInVHwwe22JoXnt5FZ3Bj2y1/lI=</DigestValue>
      </Reference>
      <Reference URI="/word/media/image1.png?ContentType=image/png">
        <DigestMethod Algorithm="http://www.w3.org/2000/09/xmldsig#sha1"/>
        <DigestValue>2vg3GyE0oWtKZD1s9VW/eEA7YSM=</DigestValue>
      </Reference>
      <Reference URI="/word/numbering.xml?ContentType=application/vnd.openxmlformats-officedocument.wordprocessingml.numbering+xml">
        <DigestMethod Algorithm="http://www.w3.org/2000/09/xmldsig#sha1"/>
        <DigestValue>3pjS5rdjBfNj2E62YJZgLnJYbsM=</DigestValue>
      </Reference>
      <Reference URI="/word/settings.xml?ContentType=application/vnd.openxmlformats-officedocument.wordprocessingml.settings+xml">
        <DigestMethod Algorithm="http://www.w3.org/2000/09/xmldsig#sha1"/>
        <DigestValue>vHlfSnB6FSmHyyCK3oLoXX232VA=</DigestValue>
      </Reference>
      <Reference URI="/word/styles.xml?ContentType=application/vnd.openxmlformats-officedocument.wordprocessingml.styles+xml">
        <DigestMethod Algorithm="http://www.w3.org/2000/09/xmldsig#sha1"/>
        <DigestValue>P+l7hIJn4XmNsMiPbZoNW+vmIlg=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2017-03-23T14:55:37Z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13</Pages>
  <Words>3191</Words>
  <Characters>18192</Characters>
  <Application>Microsoft Office Word</Application>
  <DocSecurity>0</DocSecurity>
  <Lines>151</Lines>
  <Paragraphs>42</Paragraphs>
  <ScaleCrop>false</ScaleCrop>
  <Company>Grizli777</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2017-03-23T14:44:00Z</dcterms:created>
  <dcterms:modified xsi:type="dcterms:W3CDTF">2017-03-23T14:53:00Z</dcterms:modified>
</cp:coreProperties>
</file>