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EA" w:rsidRPr="00F364D4" w:rsidRDefault="00D86EEA" w:rsidP="00D86EEA">
      <w:pPr>
        <w:ind w:right="-289"/>
        <w:jc w:val="right"/>
        <w:rPr>
          <w:b/>
        </w:rPr>
      </w:pPr>
    </w:p>
    <w:p w:rsidR="00D86EEA" w:rsidRPr="00F364D4" w:rsidRDefault="00D86EEA" w:rsidP="00D86EEA">
      <w:pPr>
        <w:ind w:right="-289"/>
        <w:jc w:val="center"/>
        <w:rPr>
          <w:rFonts w:ascii="Calibri" w:hAnsi="Calibri" w:cs="Calibri"/>
        </w:rPr>
      </w:pPr>
    </w:p>
    <w:p w:rsidR="00D86EEA" w:rsidRPr="00F364D4" w:rsidRDefault="00D86EEA" w:rsidP="00D86EEA">
      <w:pPr>
        <w:ind w:right="-289"/>
        <w:jc w:val="center"/>
        <w:rPr>
          <w:rFonts w:ascii="Calibri" w:hAnsi="Calibri" w:cs="Calibri"/>
        </w:rPr>
      </w:pPr>
    </w:p>
    <w:p w:rsidR="00D86EEA" w:rsidRPr="00F364D4" w:rsidRDefault="00D86EEA" w:rsidP="00D86EEA">
      <w:pPr>
        <w:ind w:right="-289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946785" cy="102870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64D4">
        <w:rPr>
          <w:rFonts w:ascii="Calibri" w:hAnsi="Calibri" w:cs="Calibri"/>
        </w:rPr>
        <w:t xml:space="preserve">                                                         </w:t>
      </w:r>
    </w:p>
    <w:p w:rsidR="00D86EEA" w:rsidRPr="00F364D4" w:rsidRDefault="00D86EEA" w:rsidP="00D86EEA">
      <w:pPr>
        <w:ind w:right="-289"/>
        <w:jc w:val="center"/>
        <w:rPr>
          <w:b/>
        </w:rPr>
      </w:pPr>
    </w:p>
    <w:p w:rsidR="00D25094" w:rsidRPr="00615D3E" w:rsidRDefault="00D86EEA" w:rsidP="00454331">
      <w:pPr>
        <w:ind w:right="-289"/>
        <w:jc w:val="center"/>
        <w:rPr>
          <w:sz w:val="27"/>
          <w:szCs w:val="27"/>
        </w:rPr>
      </w:pPr>
      <w:r w:rsidRPr="00F364D4">
        <w:rPr>
          <w:b/>
        </w:rPr>
        <w:t>СОВЕТ ДЕПУТАТОВ</w:t>
      </w:r>
      <w:r w:rsidR="00D25094" w:rsidRPr="00615D3E">
        <w:rPr>
          <w:sz w:val="27"/>
          <w:szCs w:val="27"/>
        </w:rPr>
        <w:t xml:space="preserve">                                                  </w:t>
      </w:r>
    </w:p>
    <w:p w:rsidR="00D25094" w:rsidRPr="00D25094" w:rsidRDefault="00D25094" w:rsidP="00D25094">
      <w:pPr>
        <w:jc w:val="center"/>
        <w:rPr>
          <w:b/>
        </w:rPr>
      </w:pPr>
      <w:r w:rsidRPr="00D25094">
        <w:rPr>
          <w:b/>
        </w:rPr>
        <w:t>МУНИЦИПАЛЬНОГО ОБРАЗОВАНИЯ КИПЕНСКОЕ СЕЛЬСКОЕ</w:t>
      </w:r>
    </w:p>
    <w:p w:rsidR="00D25094" w:rsidRPr="00D25094" w:rsidRDefault="00D25094" w:rsidP="00D25094">
      <w:pPr>
        <w:jc w:val="center"/>
        <w:rPr>
          <w:b/>
        </w:rPr>
      </w:pPr>
      <w:r w:rsidRPr="00D25094">
        <w:rPr>
          <w:b/>
        </w:rPr>
        <w:t>ПОСЕЛЕНИЕ ЛОМОНОСОВСКОГО МУНИЦИПАЛЬНОГО РАЙОНА</w:t>
      </w:r>
    </w:p>
    <w:p w:rsidR="00D25094" w:rsidRPr="00D25094" w:rsidRDefault="00D25094" w:rsidP="00D25094">
      <w:pPr>
        <w:jc w:val="center"/>
        <w:rPr>
          <w:b/>
        </w:rPr>
      </w:pPr>
      <w:r w:rsidRPr="00D25094">
        <w:rPr>
          <w:b/>
        </w:rPr>
        <w:t>ЛЕНИНГРАДСКОЙ ОБЛАСТИ ТРЕТЬЕГО СОЗЫВА</w:t>
      </w:r>
    </w:p>
    <w:p w:rsidR="00D86EEA" w:rsidRPr="00F364D4" w:rsidRDefault="00D86EEA" w:rsidP="00D25094">
      <w:pPr>
        <w:ind w:left="-480" w:right="-529"/>
        <w:jc w:val="center"/>
        <w:rPr>
          <w:caps/>
        </w:rPr>
      </w:pPr>
    </w:p>
    <w:p w:rsidR="00D86EEA" w:rsidRPr="00F364D4" w:rsidRDefault="00D86EEA" w:rsidP="00D86EEA">
      <w:pPr>
        <w:ind w:right="-289"/>
        <w:jc w:val="center"/>
      </w:pPr>
    </w:p>
    <w:p w:rsidR="00D86EEA" w:rsidRPr="00F364D4" w:rsidRDefault="00D86EEA" w:rsidP="00D86EEA">
      <w:pPr>
        <w:ind w:right="-289"/>
        <w:jc w:val="center"/>
      </w:pPr>
      <w:r w:rsidRPr="00F364D4">
        <w:t xml:space="preserve">РЕШЕНИЕ №  </w:t>
      </w:r>
      <w:r w:rsidR="00D25094">
        <w:t>2</w:t>
      </w:r>
    </w:p>
    <w:p w:rsidR="00D86EEA" w:rsidRPr="00F364D4" w:rsidRDefault="00D86EEA" w:rsidP="00D86EEA">
      <w:pPr>
        <w:jc w:val="center"/>
      </w:pPr>
    </w:p>
    <w:p w:rsidR="00D86EEA" w:rsidRPr="00F364D4" w:rsidRDefault="00D86EEA" w:rsidP="00D86EEA">
      <w:pPr>
        <w:rPr>
          <w:b/>
          <w:color w:val="333333"/>
        </w:rPr>
      </w:pPr>
      <w:r w:rsidRPr="00F364D4">
        <w:t>д. Кипень</w:t>
      </w:r>
      <w:r w:rsidRPr="00F364D4">
        <w:tab/>
      </w:r>
      <w:r w:rsidRPr="00F364D4">
        <w:tab/>
      </w:r>
      <w:r w:rsidRPr="00F364D4">
        <w:tab/>
      </w:r>
      <w:r w:rsidRPr="00F364D4">
        <w:tab/>
      </w:r>
      <w:r w:rsidRPr="00F364D4">
        <w:tab/>
      </w:r>
      <w:r w:rsidRPr="00F364D4">
        <w:tab/>
      </w:r>
      <w:r w:rsidRPr="00F364D4">
        <w:tab/>
      </w:r>
      <w:r w:rsidRPr="00F364D4">
        <w:tab/>
      </w:r>
      <w:r>
        <w:t xml:space="preserve">            </w:t>
      </w:r>
      <w:r w:rsidRPr="00F364D4">
        <w:tab/>
      </w:r>
      <w:r w:rsidR="00454331">
        <w:t>04.02.</w:t>
      </w:r>
      <w:r w:rsidR="000852C3">
        <w:t xml:space="preserve"> </w:t>
      </w:r>
      <w:r w:rsidRPr="00F364D4">
        <w:t>2016г</w:t>
      </w:r>
      <w:r>
        <w:t>.</w:t>
      </w:r>
      <w:r w:rsidRPr="00F364D4">
        <w:rPr>
          <w:b/>
          <w:color w:val="333333"/>
        </w:rPr>
        <w:t xml:space="preserve">    </w:t>
      </w:r>
    </w:p>
    <w:p w:rsidR="00D86EEA" w:rsidRPr="00F364D4" w:rsidRDefault="00D86EEA" w:rsidP="00D86EEA">
      <w:pPr>
        <w:ind w:right="3955"/>
        <w:jc w:val="both"/>
        <w:rPr>
          <w:b/>
        </w:rPr>
      </w:pPr>
    </w:p>
    <w:p w:rsidR="00D86EEA" w:rsidRPr="00F364D4" w:rsidRDefault="00D86EEA" w:rsidP="00D86EEA">
      <w:pPr>
        <w:ind w:right="4675"/>
        <w:jc w:val="both"/>
        <w:rPr>
          <w:b/>
        </w:rPr>
      </w:pPr>
      <w:r w:rsidRPr="00F364D4">
        <w:rPr>
          <w:b/>
        </w:rPr>
        <w:t>О внесении изменений в решение №44 от 12.11.2015г. «Об установлении земельного налога на территории муниципального образования Кипенское сельское поселение на 2016 год»</w:t>
      </w:r>
    </w:p>
    <w:p w:rsidR="00D86EEA" w:rsidRPr="00F364D4" w:rsidRDefault="00D86EEA" w:rsidP="00D86EEA">
      <w:pPr>
        <w:ind w:right="4675"/>
        <w:jc w:val="both"/>
        <w:rPr>
          <w:b/>
        </w:rPr>
      </w:pPr>
    </w:p>
    <w:p w:rsidR="00D86EEA" w:rsidRPr="00F364D4" w:rsidRDefault="00D86EEA" w:rsidP="00D86EEA">
      <w:pPr>
        <w:rPr>
          <w:b/>
        </w:rPr>
      </w:pPr>
    </w:p>
    <w:p w:rsidR="00D86EEA" w:rsidRPr="00F364D4" w:rsidRDefault="00D86EEA" w:rsidP="00D86EEA">
      <w:pPr>
        <w:autoSpaceDE w:val="0"/>
        <w:autoSpaceDN w:val="0"/>
        <w:adjustRightInd w:val="0"/>
        <w:ind w:firstLine="540"/>
        <w:jc w:val="both"/>
        <w:outlineLvl w:val="0"/>
      </w:pPr>
      <w:r w:rsidRPr="00F364D4">
        <w:t xml:space="preserve">В соответствии с главой 31 Налогового кодекса Российской Федерации, Федеральным законом от 6 октября 2003 года N 131-ФЗ "Об общих принципах организации местного самоуправления в Российской Федерации", постановлением Правительства Ленинградской области от 29 декабря 2007 года N 356 "Об утверждении результатов государственной кадастровой оценки земель населенных пунктов Ленинградской области", Федеральным законом РФ №320-ФЗ от 23.11.2015г. «О внесении изменений в часть вторую Налогового кодекса РФ» Совет депутатов муниципального образования Кипенское сельское поселение </w:t>
      </w:r>
    </w:p>
    <w:p w:rsidR="00D86EEA" w:rsidRPr="00F364D4" w:rsidRDefault="00D86EEA" w:rsidP="00D86EEA">
      <w:pPr>
        <w:autoSpaceDE w:val="0"/>
        <w:autoSpaceDN w:val="0"/>
        <w:adjustRightInd w:val="0"/>
        <w:ind w:firstLine="540"/>
        <w:jc w:val="both"/>
        <w:outlineLvl w:val="0"/>
      </w:pPr>
    </w:p>
    <w:p w:rsidR="00D86EEA" w:rsidRPr="00F364D4" w:rsidRDefault="00D86EEA" w:rsidP="00D86EE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F364D4">
        <w:t xml:space="preserve">                                                </w:t>
      </w:r>
      <w:r w:rsidRPr="00F364D4">
        <w:rPr>
          <w:b/>
        </w:rPr>
        <w:t>РЕШИЛ:</w:t>
      </w:r>
    </w:p>
    <w:p w:rsidR="00D86EEA" w:rsidRPr="00F364D4" w:rsidRDefault="00D86EEA" w:rsidP="00D86EE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D86EEA" w:rsidRPr="00F364D4" w:rsidRDefault="00D86EEA" w:rsidP="00D86EEA">
      <w:pPr>
        <w:ind w:right="15" w:firstLine="540"/>
        <w:jc w:val="both"/>
      </w:pPr>
      <w:r w:rsidRPr="00F364D4">
        <w:t>1. Внести  в решение №44 от 12.11.2015г. «Об установлении земельного налога на территории муниципального образования Кипенское сельское поселение на 2016 год» следующие изменения:</w:t>
      </w:r>
    </w:p>
    <w:p w:rsidR="00D86EEA" w:rsidRPr="00F364D4" w:rsidRDefault="00D86EEA" w:rsidP="00D86EEA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</w:rPr>
      </w:pPr>
      <w:r w:rsidRPr="00F364D4">
        <w:t>Изложить  абзац четвертый пункта 6 решения в следующей редакции: «</w:t>
      </w:r>
      <w:r w:rsidRPr="00F364D4">
        <w:rPr>
          <w:color w:val="000000"/>
        </w:rPr>
        <w:t>Сумма земельного налога, подлежащего уплате налогоплательщиками - физическими лицами, не являющимися индивидуальными предпринимателями, уплачивается не позднее 1 декабря года, следующего за истекшим налоговым периодом на основании налогового уведомления.»</w:t>
      </w:r>
    </w:p>
    <w:p w:rsidR="00D86EEA" w:rsidRPr="00F364D4" w:rsidRDefault="00D86EEA" w:rsidP="00D86EEA">
      <w:pPr>
        <w:tabs>
          <w:tab w:val="left" w:pos="540"/>
        </w:tabs>
        <w:autoSpaceDE w:val="0"/>
        <w:autoSpaceDN w:val="0"/>
        <w:adjustRightInd w:val="0"/>
        <w:jc w:val="both"/>
        <w:outlineLvl w:val="0"/>
      </w:pPr>
    </w:p>
    <w:p w:rsidR="00D86EEA" w:rsidRPr="00F364D4" w:rsidRDefault="00D86EEA" w:rsidP="00D86EEA">
      <w:pPr>
        <w:tabs>
          <w:tab w:val="left" w:pos="540"/>
        </w:tabs>
        <w:autoSpaceDE w:val="0"/>
        <w:autoSpaceDN w:val="0"/>
        <w:adjustRightInd w:val="0"/>
        <w:jc w:val="both"/>
        <w:outlineLvl w:val="0"/>
      </w:pPr>
      <w:r w:rsidRPr="00F364D4">
        <w:tab/>
      </w:r>
      <w:r w:rsidRPr="00F364D4">
        <w:tab/>
        <w:t>2. Опубликовать настоящее решение в средствах массовой информации и                  разместить на сайте МО Кипенское сельское поселение.</w:t>
      </w:r>
    </w:p>
    <w:p w:rsidR="00D86EEA" w:rsidRPr="00F364D4" w:rsidRDefault="00D86EEA" w:rsidP="00D86EEA">
      <w:pPr>
        <w:jc w:val="both"/>
      </w:pPr>
      <w:r w:rsidRPr="00F364D4">
        <w:t xml:space="preserve">      </w:t>
      </w:r>
    </w:p>
    <w:p w:rsidR="00D86EEA" w:rsidRPr="00F364D4" w:rsidRDefault="00D86EEA" w:rsidP="00D86EEA">
      <w:pPr>
        <w:ind w:firstLine="540"/>
        <w:jc w:val="both"/>
      </w:pPr>
    </w:p>
    <w:p w:rsidR="00D86EEA" w:rsidRPr="00F364D4" w:rsidRDefault="00D86EEA" w:rsidP="00D86E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64D4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D86EEA" w:rsidRPr="00F364D4" w:rsidRDefault="00D86EEA" w:rsidP="00D86E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64D4">
        <w:rPr>
          <w:rFonts w:ascii="Times New Roman" w:hAnsi="Times New Roman" w:cs="Times New Roman"/>
          <w:sz w:val="24"/>
          <w:szCs w:val="24"/>
        </w:rPr>
        <w:t xml:space="preserve">МО Кипенское сельское поселение: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364D4">
        <w:rPr>
          <w:rFonts w:ascii="Times New Roman" w:hAnsi="Times New Roman" w:cs="Times New Roman"/>
          <w:sz w:val="24"/>
          <w:szCs w:val="24"/>
        </w:rPr>
        <w:t xml:space="preserve">                    М.В. Кюне</w:t>
      </w:r>
    </w:p>
    <w:p w:rsidR="00096A89" w:rsidRDefault="00096A89"/>
    <w:sectPr w:rsidR="00096A89" w:rsidSect="00024028">
      <w:headerReference w:type="even" r:id="rId7"/>
      <w:headerReference w:type="default" r:id="rId8"/>
      <w:pgSz w:w="11906" w:h="16838"/>
      <w:pgMar w:top="539" w:right="566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BD4" w:rsidRDefault="00267BD4" w:rsidP="00BC5398">
      <w:r>
        <w:separator/>
      </w:r>
    </w:p>
  </w:endnote>
  <w:endnote w:type="continuationSeparator" w:id="1">
    <w:p w:rsidR="00267BD4" w:rsidRDefault="00267BD4" w:rsidP="00BC5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BD4" w:rsidRDefault="00267BD4" w:rsidP="00BC5398">
      <w:r>
        <w:separator/>
      </w:r>
    </w:p>
  </w:footnote>
  <w:footnote w:type="continuationSeparator" w:id="1">
    <w:p w:rsidR="00267BD4" w:rsidRDefault="00267BD4" w:rsidP="00BC5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00" w:rsidRDefault="00FF1EA8" w:rsidP="00C3488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86EE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6600" w:rsidRDefault="00267B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00" w:rsidRDefault="00FF1EA8" w:rsidP="00C3488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86EE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6EEA">
      <w:rPr>
        <w:rStyle w:val="a6"/>
        <w:noProof/>
      </w:rPr>
      <w:t>2</w:t>
    </w:r>
    <w:r>
      <w:rPr>
        <w:rStyle w:val="a6"/>
      </w:rPr>
      <w:fldChar w:fldCharType="end"/>
    </w:r>
  </w:p>
  <w:p w:rsidR="00A66600" w:rsidRDefault="00267BD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EEA"/>
    <w:rsid w:val="000852C3"/>
    <w:rsid w:val="00096A89"/>
    <w:rsid w:val="00237DFA"/>
    <w:rsid w:val="00267BD4"/>
    <w:rsid w:val="00297E8F"/>
    <w:rsid w:val="00331524"/>
    <w:rsid w:val="0042493F"/>
    <w:rsid w:val="00454331"/>
    <w:rsid w:val="008A5BA8"/>
    <w:rsid w:val="00B00832"/>
    <w:rsid w:val="00B45C12"/>
    <w:rsid w:val="00BC5398"/>
    <w:rsid w:val="00D25094"/>
    <w:rsid w:val="00D86EEA"/>
    <w:rsid w:val="00F56421"/>
    <w:rsid w:val="00FF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5BA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A5BA8"/>
    <w:pPr>
      <w:spacing w:after="0" w:line="240" w:lineRule="auto"/>
    </w:pPr>
  </w:style>
  <w:style w:type="paragraph" w:customStyle="1" w:styleId="11">
    <w:name w:val="Стиль1"/>
    <w:basedOn w:val="a"/>
    <w:link w:val="12"/>
    <w:qFormat/>
    <w:rsid w:val="008A5BA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Стиль1 Знак"/>
    <w:basedOn w:val="a0"/>
    <w:link w:val="11"/>
    <w:rsid w:val="008A5BA8"/>
  </w:style>
  <w:style w:type="paragraph" w:customStyle="1" w:styleId="ConsPlusNormal">
    <w:name w:val="ConsPlusNormal"/>
    <w:rsid w:val="00D86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D86E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86E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86EEA"/>
  </w:style>
  <w:style w:type="paragraph" w:styleId="a7">
    <w:name w:val="Balloon Text"/>
    <w:basedOn w:val="a"/>
    <w:link w:val="a8"/>
    <w:uiPriority w:val="99"/>
    <w:semiHidden/>
    <w:unhideWhenUsed/>
    <w:rsid w:val="00D86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E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1649</Characters>
  <Application>Microsoft Office Word</Application>
  <DocSecurity>0</DocSecurity>
  <Lines>13</Lines>
  <Paragraphs>3</Paragraphs>
  <ScaleCrop>false</ScaleCrop>
  <Company>Microsoft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2016-01-26T21:08:00Z</dcterms:created>
  <dcterms:modified xsi:type="dcterms:W3CDTF">2016-02-05T06:35:00Z</dcterms:modified>
</cp:coreProperties>
</file>