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A72F00">
        <w:trPr>
          <w:trHeight w:hRule="exact" w:val="3031"/>
        </w:trPr>
        <w:tc>
          <w:tcPr>
            <w:tcW w:w="10716" w:type="dxa"/>
          </w:tcPr>
          <w:p w:rsidR="00A72F00" w:rsidRDefault="00AD3018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F00">
        <w:trPr>
          <w:trHeight w:hRule="exact" w:val="8335"/>
        </w:trPr>
        <w:tc>
          <w:tcPr>
            <w:tcW w:w="10716" w:type="dxa"/>
            <w:vAlign w:val="center"/>
          </w:tcPr>
          <w:p w:rsidR="00A72F00" w:rsidRDefault="00A72F0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Минсельхоза России от 11.10.2010 N 345</w:t>
            </w:r>
            <w:r>
              <w:rPr>
                <w:sz w:val="48"/>
                <w:szCs w:val="48"/>
              </w:rPr>
              <w:br/>
              <w:t>(ред. от 08.05.2015)</w:t>
            </w:r>
            <w:r>
              <w:rPr>
                <w:sz w:val="48"/>
                <w:szCs w:val="48"/>
              </w:rPr>
              <w:br/>
              <w:t>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</w:t>
            </w:r>
            <w:r>
              <w:rPr>
                <w:sz w:val="48"/>
                <w:szCs w:val="48"/>
              </w:rPr>
              <w:br/>
              <w:t>(Зарегистрировано в Минюсте России 22.11.2010 N 19007)</w:t>
            </w:r>
          </w:p>
        </w:tc>
      </w:tr>
      <w:tr w:rsidR="00A72F00">
        <w:trPr>
          <w:trHeight w:hRule="exact" w:val="3031"/>
        </w:trPr>
        <w:tc>
          <w:tcPr>
            <w:tcW w:w="10716" w:type="dxa"/>
            <w:vAlign w:val="center"/>
          </w:tcPr>
          <w:p w:rsidR="00A72F00" w:rsidRDefault="00A72F00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A72F00" w:rsidRDefault="00A72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2F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A72F00" w:rsidRDefault="00A72F00">
      <w:pPr>
        <w:pStyle w:val="ConsPlusNormal"/>
        <w:jc w:val="both"/>
        <w:outlineLvl w:val="0"/>
      </w:pPr>
    </w:p>
    <w:p w:rsidR="00A72F00" w:rsidRDefault="00A72F00">
      <w:pPr>
        <w:pStyle w:val="ConsPlusNormal"/>
        <w:outlineLvl w:val="0"/>
      </w:pPr>
      <w:r>
        <w:t>Зарегистрировано в Минюсте России 22 ноября 2010 г. N 19007</w:t>
      </w:r>
    </w:p>
    <w:p w:rsidR="00A72F00" w:rsidRDefault="00A72F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F00" w:rsidRDefault="00A72F00">
      <w:pPr>
        <w:pStyle w:val="ConsPlusNormal"/>
        <w:jc w:val="center"/>
      </w:pPr>
    </w:p>
    <w:p w:rsidR="00A72F00" w:rsidRDefault="00A72F00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A72F00" w:rsidRDefault="00A72F00">
      <w:pPr>
        <w:pStyle w:val="ConsPlusTitle"/>
        <w:jc w:val="center"/>
      </w:pPr>
    </w:p>
    <w:p w:rsidR="00A72F00" w:rsidRDefault="00A72F00">
      <w:pPr>
        <w:pStyle w:val="ConsPlusTitle"/>
        <w:jc w:val="center"/>
      </w:pPr>
      <w:r>
        <w:t>ПРИКАЗ</w:t>
      </w:r>
    </w:p>
    <w:p w:rsidR="00A72F00" w:rsidRDefault="00A72F00">
      <w:pPr>
        <w:pStyle w:val="ConsPlusTitle"/>
        <w:jc w:val="center"/>
      </w:pPr>
      <w:r>
        <w:t>от 11 октября 2010 г. N 345</w:t>
      </w:r>
    </w:p>
    <w:p w:rsidR="00A72F00" w:rsidRDefault="00A72F00">
      <w:pPr>
        <w:pStyle w:val="ConsPlusTitle"/>
        <w:jc w:val="center"/>
      </w:pPr>
    </w:p>
    <w:p w:rsidR="00A72F00" w:rsidRDefault="00A72F00">
      <w:pPr>
        <w:pStyle w:val="ConsPlusTitle"/>
        <w:jc w:val="center"/>
      </w:pPr>
      <w:r>
        <w:t>ОБ УТВЕРЖДЕНИИ ФОРМЫ И ПОРЯДКА</w:t>
      </w:r>
    </w:p>
    <w:p w:rsidR="00A72F00" w:rsidRDefault="00A72F00">
      <w:pPr>
        <w:pStyle w:val="ConsPlusTitle"/>
        <w:jc w:val="center"/>
      </w:pPr>
      <w:r>
        <w:t>ВЕДЕНИЯ ПОХОЗЯЙСТВЕННЫХ КНИГ ОРГАНАМИ МЕСТНОГО</w:t>
      </w:r>
    </w:p>
    <w:p w:rsidR="00A72F00" w:rsidRDefault="00A72F00">
      <w:pPr>
        <w:pStyle w:val="ConsPlusTitle"/>
        <w:jc w:val="center"/>
      </w:pPr>
      <w:r>
        <w:t>САМОУПРАВЛЕНИЯ ПОСЕЛЕНИЙ И ОРГАНАМИ МЕСТНОГО</w:t>
      </w:r>
    </w:p>
    <w:p w:rsidR="00A72F00" w:rsidRDefault="00A72F00">
      <w:pPr>
        <w:pStyle w:val="ConsPlusTitle"/>
        <w:jc w:val="center"/>
      </w:pPr>
      <w:r>
        <w:t>САМОУПРАВЛЕНИЯ ГОРОДСКИХ ОКРУГОВ</w:t>
      </w:r>
    </w:p>
    <w:p w:rsidR="00A72F00" w:rsidRDefault="00A72F0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A72F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72F00" w:rsidRDefault="00A72F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72F00" w:rsidRDefault="00A72F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08.05.2015 N 178)</w:t>
            </w:r>
          </w:p>
        </w:tc>
      </w:tr>
    </w:tbl>
    <w:p w:rsidR="00A72F00" w:rsidRDefault="00A72F00">
      <w:pPr>
        <w:pStyle w:val="ConsPlusNormal"/>
        <w:jc w:val="center"/>
      </w:pPr>
    </w:p>
    <w:p w:rsidR="00A72F00" w:rsidRDefault="00A72F00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8</w:t>
        </w:r>
      </w:hyperlink>
      <w:r>
        <w:t xml:space="preserve"> Федерального закона от 7 июля 2003 г. N 112-ФЗ "О личном подсобном хозяйстве" (Собрание законодательства Российской Федерации, 2003, N 28, ст. 2881; 2008, N 30 (ч. I), ст. 3597, N 30 (ч. II), ст. 3616; 2009, N 1, ст. 10), с Положением о Министерстве сельского хозяйства Российской Федерации, утвержденным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2009, N 1, ст. 150; N 3, ст. 378; N 6, ст. 738; N 9, ст. 1119, ст. 1121; N 27, ст. 3364; N 33, ст. 4088; 2010, N 4, ст. 394; N 5, ст. 538; N 23, ст. 2833; N 26, ст. 3350; N 31, ст. 4251, 4262; N 32, ст. 4330; N 40, ст. 5068; 2011, N 7, ст. 983; N 12, ст. 1652; N 14, ст. 1935; N 18, ст. 2649; N 22, ст. 3179; N 36, ст. 5154; 2012, N 28, ст. 3900; N 32, ст. 4561; N 37, ст. 5001; 2013, N 10, ст. 1038; N 29, ст. 3969; N 33, ст. 4386; N 45, ст. 5822; 2014, N 4, ст. 382; N 10, ст. 1035; N 12, ст. 1297; N 28, ст. 4068; 2015, N 2, ст. 491; N 11, ст. 1611), приказываю:</w:t>
      </w:r>
    </w:p>
    <w:p w:rsidR="00A72F00" w:rsidRDefault="00A72F0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Минсельхоза России от 08.05.2015 N 178)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9" w:tooltip=" П                        ПОХОЗЯЙСТВЕННАЯ КНИГА N _________" w:history="1">
        <w:r>
          <w:rPr>
            <w:color w:val="0000FF"/>
          </w:rPr>
          <w:t>форму</w:t>
        </w:r>
      </w:hyperlink>
      <w:r>
        <w:t xml:space="preserve"> похозяйственной книги (приложение N 1) и </w:t>
      </w:r>
      <w:hyperlink w:anchor="Par417" w:tooltip="ПОРЯДОК ВЕДЕНИЯ ПОХОЗЯЙСТВЕННЫХ КНИГ" w:history="1">
        <w:r>
          <w:rPr>
            <w:color w:val="0000FF"/>
          </w:rPr>
          <w:t>порядок</w:t>
        </w:r>
      </w:hyperlink>
      <w:r>
        <w:t xml:space="preserve"> ведения похозяйственных книг органами местного самоуправления поселений и органами местного самоуправления городских округов (приложение N 2).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>2. Контроль за исполнением приказа возложить на заместителя Министра сельского хозяйства Российской Федерации, осуществляющего координацию и контроль деятельности Департамента сельского развития и социальной политики Министерства сельского хозяйства Российской Федерации.</w:t>
      </w:r>
    </w:p>
    <w:p w:rsidR="00A72F00" w:rsidRDefault="00A72F00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Минсельхоза России от 08.05.2015 N 178)</w:t>
      </w:r>
    </w:p>
    <w:p w:rsidR="00A72F00" w:rsidRDefault="00A72F00">
      <w:pPr>
        <w:pStyle w:val="ConsPlusNormal"/>
        <w:ind w:firstLine="540"/>
        <w:jc w:val="both"/>
      </w:pPr>
    </w:p>
    <w:p w:rsidR="00A72F00" w:rsidRDefault="00A72F00">
      <w:pPr>
        <w:pStyle w:val="ConsPlusNormal"/>
        <w:jc w:val="right"/>
      </w:pPr>
      <w:r>
        <w:t>Министр</w:t>
      </w:r>
    </w:p>
    <w:p w:rsidR="00A72F00" w:rsidRDefault="00A72F00">
      <w:pPr>
        <w:pStyle w:val="ConsPlusNormal"/>
        <w:jc w:val="right"/>
      </w:pPr>
      <w:r>
        <w:t>Е.СКРЫННИК</w:t>
      </w:r>
    </w:p>
    <w:p w:rsidR="00A72F00" w:rsidRDefault="00A72F00">
      <w:pPr>
        <w:pStyle w:val="ConsPlusNormal"/>
        <w:ind w:firstLine="540"/>
        <w:jc w:val="both"/>
      </w:pPr>
    </w:p>
    <w:p w:rsidR="00A72F00" w:rsidRDefault="00A72F00">
      <w:pPr>
        <w:pStyle w:val="ConsPlusNormal"/>
        <w:ind w:firstLine="540"/>
        <w:jc w:val="both"/>
      </w:pPr>
    </w:p>
    <w:p w:rsidR="00A72F00" w:rsidRDefault="00A72F00">
      <w:pPr>
        <w:pStyle w:val="ConsPlusNormal"/>
        <w:ind w:firstLine="540"/>
        <w:jc w:val="both"/>
      </w:pPr>
    </w:p>
    <w:p w:rsidR="00A72F00" w:rsidRDefault="00A72F00">
      <w:pPr>
        <w:pStyle w:val="ConsPlusNormal"/>
        <w:ind w:firstLine="540"/>
        <w:jc w:val="both"/>
      </w:pPr>
    </w:p>
    <w:p w:rsidR="00A72F00" w:rsidRDefault="00A72F00">
      <w:pPr>
        <w:pStyle w:val="ConsPlusNormal"/>
        <w:ind w:firstLine="540"/>
        <w:jc w:val="both"/>
      </w:pPr>
    </w:p>
    <w:p w:rsidR="00A72F00" w:rsidRDefault="00A72F00">
      <w:pPr>
        <w:pStyle w:val="ConsPlusNormal"/>
        <w:jc w:val="right"/>
        <w:outlineLvl w:val="0"/>
      </w:pPr>
      <w:r>
        <w:t>Приложение N 1</w:t>
      </w:r>
    </w:p>
    <w:p w:rsidR="00A72F00" w:rsidRDefault="00A72F00">
      <w:pPr>
        <w:pStyle w:val="ConsPlusNormal"/>
        <w:jc w:val="right"/>
      </w:pPr>
      <w:r>
        <w:t>к приказу Минсельхоза России</w:t>
      </w:r>
    </w:p>
    <w:p w:rsidR="00A72F00" w:rsidRDefault="00A72F00">
      <w:pPr>
        <w:pStyle w:val="ConsPlusNormal"/>
        <w:jc w:val="right"/>
      </w:pPr>
      <w:r>
        <w:t>от 11 октября 2010 г. N 345</w:t>
      </w:r>
    </w:p>
    <w:p w:rsidR="00A72F00" w:rsidRDefault="00A72F0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A72F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72F00" w:rsidRDefault="00A72F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72F00" w:rsidRDefault="00A72F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08.05.2015 N 178)</w:t>
            </w:r>
          </w:p>
        </w:tc>
      </w:tr>
    </w:tbl>
    <w:p w:rsidR="00A72F00" w:rsidRDefault="00A72F00">
      <w:pPr>
        <w:pStyle w:val="ConsPlusNormal"/>
        <w:jc w:val="right"/>
      </w:pPr>
    </w:p>
    <w:p w:rsidR="00A72F00" w:rsidRDefault="00A72F00">
      <w:pPr>
        <w:pStyle w:val="ConsPlusNonformat"/>
        <w:jc w:val="both"/>
      </w:pPr>
      <w:r>
        <w:t xml:space="preserve">                                           Лицевая сторона титульного листа</w:t>
      </w:r>
    </w:p>
    <w:p w:rsidR="00A72F00" w:rsidRDefault="00A72F00">
      <w:pPr>
        <w:pStyle w:val="ConsPlusNonformat"/>
        <w:jc w:val="both"/>
      </w:pPr>
    </w:p>
    <w:p w:rsidR="00A72F00" w:rsidRDefault="00A72F00">
      <w:pPr>
        <w:pStyle w:val="ConsPlusNonformat"/>
        <w:jc w:val="both"/>
      </w:pPr>
      <w:r>
        <w:t xml:space="preserve">    Подлежит хранению до ______________</w:t>
      </w:r>
    </w:p>
    <w:p w:rsidR="00A72F00" w:rsidRDefault="00A72F00">
      <w:pPr>
        <w:pStyle w:val="ConsPlusNonformat"/>
        <w:jc w:val="both"/>
      </w:pPr>
    </w:p>
    <w:p w:rsidR="00A72F00" w:rsidRDefault="00A72F00">
      <w:pPr>
        <w:pStyle w:val="ConsPlusNonformat"/>
        <w:jc w:val="both"/>
      </w:pPr>
      <w:bookmarkStart w:id="1" w:name="Par39"/>
      <w:bookmarkEnd w:id="1"/>
      <w:r>
        <w:t xml:space="preserve"> П                        ПОХОЗЯЙСТВЕННАЯ КНИГА N _________</w:t>
      </w:r>
    </w:p>
    <w:p w:rsidR="00A72F00" w:rsidRDefault="00A72F00">
      <w:pPr>
        <w:pStyle w:val="ConsPlusNonformat"/>
        <w:jc w:val="both"/>
      </w:pPr>
      <w:r>
        <w:t xml:space="preserve"> о</w:t>
      </w:r>
    </w:p>
    <w:p w:rsidR="00A72F00" w:rsidRDefault="00A72F00">
      <w:pPr>
        <w:pStyle w:val="ConsPlusNonformat"/>
        <w:jc w:val="both"/>
      </w:pPr>
      <w:r>
        <w:t xml:space="preserve"> л   ______________________________________________________________________</w:t>
      </w:r>
    </w:p>
    <w:p w:rsidR="00A72F00" w:rsidRDefault="00A72F00">
      <w:pPr>
        <w:pStyle w:val="ConsPlusNonformat"/>
        <w:jc w:val="both"/>
      </w:pPr>
      <w:r>
        <w:t xml:space="preserve"> е              (название органа местного самоуправления, поселения)</w:t>
      </w:r>
    </w:p>
    <w:p w:rsidR="00A72F00" w:rsidRDefault="00A72F00">
      <w:pPr>
        <w:pStyle w:val="ConsPlusNonformat"/>
        <w:jc w:val="both"/>
      </w:pPr>
    </w:p>
    <w:p w:rsidR="00A72F00" w:rsidRDefault="00A72F00">
      <w:pPr>
        <w:pStyle w:val="ConsPlusNonformat"/>
        <w:jc w:val="both"/>
      </w:pPr>
      <w:r>
        <w:t xml:space="preserve"> д           на 20__ г., на 20__ г., на 20__ г., на 20__ г., на 20__ г.</w:t>
      </w:r>
    </w:p>
    <w:p w:rsidR="00A72F00" w:rsidRDefault="00A72F00">
      <w:pPr>
        <w:pStyle w:val="ConsPlusNonformat"/>
        <w:jc w:val="both"/>
      </w:pPr>
      <w:r>
        <w:t xml:space="preserve"> л</w:t>
      </w:r>
    </w:p>
    <w:p w:rsidR="00A72F00" w:rsidRDefault="00A72F00">
      <w:pPr>
        <w:pStyle w:val="ConsPlusNonformat"/>
        <w:jc w:val="both"/>
      </w:pPr>
      <w:r>
        <w:t xml:space="preserve"> я      В книге записаны хозяйства </w:t>
      </w:r>
      <w:hyperlink w:anchor="Par58" w:tooltip="    &lt;*&gt; В  похозяйственную   книгу   записываются   все  личные   подсобные" w:history="1">
        <w:r>
          <w:rPr>
            <w:color w:val="0000FF"/>
          </w:rPr>
          <w:t>&lt;*&gt;</w:t>
        </w:r>
      </w:hyperlink>
      <w:r>
        <w:t xml:space="preserve"> следующих населенных пунктов </w:t>
      </w:r>
      <w:hyperlink w:anchor="Par63" w:tooltip="    &lt;**&gt; В крупных населенных пунктах указываются улицы." w:history="1">
        <w:r>
          <w:rPr>
            <w:color w:val="0000FF"/>
          </w:rPr>
          <w:t>&lt;**&gt;</w:t>
        </w:r>
      </w:hyperlink>
    </w:p>
    <w:p w:rsidR="00A72F00" w:rsidRDefault="00A72F00">
      <w:pPr>
        <w:pStyle w:val="ConsPlusNonformat"/>
        <w:jc w:val="both"/>
      </w:pPr>
    </w:p>
    <w:p w:rsidR="00A72F00" w:rsidRDefault="00A72F00">
      <w:pPr>
        <w:pStyle w:val="ConsPlusNonformat"/>
        <w:jc w:val="both"/>
      </w:pPr>
      <w:r>
        <w:t xml:space="preserve"> п   __________________________________________ с ________ по ________ стр.</w:t>
      </w:r>
    </w:p>
    <w:p w:rsidR="00A72F00" w:rsidRDefault="00A72F00">
      <w:pPr>
        <w:pStyle w:val="ConsPlusNonformat"/>
        <w:jc w:val="both"/>
      </w:pPr>
      <w:r>
        <w:t xml:space="preserve"> р   __________________________________________ с ________ по ________ стр.</w:t>
      </w:r>
    </w:p>
    <w:p w:rsidR="00A72F00" w:rsidRDefault="00A72F00">
      <w:pPr>
        <w:pStyle w:val="ConsPlusNonformat"/>
        <w:jc w:val="both"/>
      </w:pPr>
      <w:r>
        <w:t xml:space="preserve"> о   __________________________________________ с ________ по ________ стр.</w:t>
      </w:r>
    </w:p>
    <w:p w:rsidR="00A72F00" w:rsidRDefault="00A72F00">
      <w:pPr>
        <w:pStyle w:val="ConsPlusNonformat"/>
        <w:jc w:val="both"/>
      </w:pPr>
      <w:r>
        <w:t xml:space="preserve"> ш   __________________________________________ с ________ по ________ стр.</w:t>
      </w:r>
    </w:p>
    <w:p w:rsidR="00A72F00" w:rsidRDefault="00A72F00">
      <w:pPr>
        <w:pStyle w:val="ConsPlusNonformat"/>
        <w:jc w:val="both"/>
      </w:pPr>
      <w:r>
        <w:t xml:space="preserve"> и   __________________________________________ с ________ по ________ стр.</w:t>
      </w:r>
    </w:p>
    <w:p w:rsidR="00A72F00" w:rsidRDefault="00A72F00">
      <w:pPr>
        <w:pStyle w:val="ConsPlusNonformat"/>
        <w:jc w:val="both"/>
      </w:pPr>
      <w:r>
        <w:t xml:space="preserve"> в   __________________________________________ с ________ по ________ стр.</w:t>
      </w:r>
    </w:p>
    <w:p w:rsidR="00A72F00" w:rsidRDefault="00A72F00">
      <w:pPr>
        <w:pStyle w:val="ConsPlusNonformat"/>
        <w:jc w:val="both"/>
      </w:pPr>
      <w:r>
        <w:t xml:space="preserve"> к   __________________________________________ с ________ по ________ стр.</w:t>
      </w:r>
    </w:p>
    <w:p w:rsidR="00A72F00" w:rsidRDefault="00A72F00">
      <w:pPr>
        <w:pStyle w:val="ConsPlusNonformat"/>
        <w:jc w:val="both"/>
      </w:pPr>
      <w:r>
        <w:t xml:space="preserve"> и   __________________________________________ с ________ по ________ стр.</w:t>
      </w:r>
    </w:p>
    <w:p w:rsidR="00A72F00" w:rsidRDefault="00A72F00">
      <w:pPr>
        <w:pStyle w:val="ConsPlusNonformat"/>
        <w:jc w:val="both"/>
      </w:pPr>
    </w:p>
    <w:p w:rsidR="00A72F00" w:rsidRDefault="00A72F00">
      <w:pPr>
        <w:pStyle w:val="ConsPlusNonformat"/>
        <w:jc w:val="both"/>
      </w:pPr>
      <w:r>
        <w:t xml:space="preserve">    --------------------------------</w:t>
      </w:r>
    </w:p>
    <w:p w:rsidR="00A72F00" w:rsidRDefault="00A72F00">
      <w:pPr>
        <w:pStyle w:val="ConsPlusNonformat"/>
        <w:jc w:val="both"/>
      </w:pPr>
      <w:bookmarkStart w:id="2" w:name="Par58"/>
      <w:bookmarkEnd w:id="2"/>
      <w:r>
        <w:t xml:space="preserve">    &lt;*&gt; В  похозяйственную   книгу   записываются   все  личные   подсобные</w:t>
      </w:r>
    </w:p>
    <w:p w:rsidR="00A72F00" w:rsidRDefault="00A72F00">
      <w:pPr>
        <w:pStyle w:val="ConsPlusNonformat"/>
        <w:jc w:val="both"/>
      </w:pPr>
      <w:r>
        <w:t>хозяйства    (далее    -     хозяйства),   в    которых    проживают  лица,</w:t>
      </w:r>
    </w:p>
    <w:p w:rsidR="00A72F00" w:rsidRDefault="00A72F00">
      <w:pPr>
        <w:pStyle w:val="ConsPlusNonformat"/>
        <w:jc w:val="both"/>
      </w:pPr>
      <w:r>
        <w:t>зарегистрированные   (прописанные)   по    месту   жительства  (постоянно),</w:t>
      </w:r>
    </w:p>
    <w:p w:rsidR="00A72F00" w:rsidRDefault="00A72F00">
      <w:pPr>
        <w:pStyle w:val="ConsPlusNonformat"/>
        <w:jc w:val="both"/>
      </w:pPr>
      <w:r>
        <w:t>временно проживающие на   территории  поселений  и  городских  округов  или</w:t>
      </w:r>
    </w:p>
    <w:p w:rsidR="00A72F00" w:rsidRDefault="00A72F00">
      <w:pPr>
        <w:pStyle w:val="ConsPlusNonformat"/>
        <w:jc w:val="both"/>
      </w:pPr>
      <w:r>
        <w:t>осуществляющие ведение личного подсобного хозяйства.</w:t>
      </w:r>
    </w:p>
    <w:p w:rsidR="00A72F00" w:rsidRDefault="00A72F00">
      <w:pPr>
        <w:pStyle w:val="ConsPlusNonformat"/>
        <w:jc w:val="both"/>
      </w:pPr>
      <w:bookmarkStart w:id="3" w:name="Par63"/>
      <w:bookmarkEnd w:id="3"/>
      <w:r>
        <w:t xml:space="preserve">    &lt;**&gt; В крупных населенных пунктах указываются улицы.</w:t>
      </w:r>
    </w:p>
    <w:p w:rsidR="00A72F00" w:rsidRDefault="00A72F00">
      <w:pPr>
        <w:pStyle w:val="ConsPlusNonformat"/>
        <w:jc w:val="both"/>
      </w:pPr>
    </w:p>
    <w:p w:rsidR="00A72F00" w:rsidRDefault="00A72F00">
      <w:pPr>
        <w:pStyle w:val="ConsPlusNonformat"/>
        <w:jc w:val="both"/>
      </w:pPr>
      <w:r>
        <w:t xml:space="preserve">                                         Оборотная сторона титульного листа</w:t>
      </w:r>
    </w:p>
    <w:p w:rsidR="00A72F00" w:rsidRDefault="00A72F00">
      <w:pPr>
        <w:pStyle w:val="ConsPlusNonformat"/>
        <w:jc w:val="both"/>
      </w:pPr>
    </w:p>
    <w:p w:rsidR="00A72F00" w:rsidRDefault="00A72F00">
      <w:pPr>
        <w:pStyle w:val="ConsPlusNonformat"/>
        <w:jc w:val="both"/>
      </w:pPr>
      <w:r>
        <w:t>_________________________________________ с ________ по ________ стр.   П</w:t>
      </w:r>
    </w:p>
    <w:p w:rsidR="00A72F00" w:rsidRDefault="00A72F00">
      <w:pPr>
        <w:pStyle w:val="ConsPlusNonformat"/>
        <w:jc w:val="both"/>
      </w:pPr>
      <w:r>
        <w:t>_________________________________________ с ________ по ________ стр.   о</w:t>
      </w:r>
    </w:p>
    <w:p w:rsidR="00A72F00" w:rsidRDefault="00A72F00">
      <w:pPr>
        <w:pStyle w:val="ConsPlusNonformat"/>
        <w:jc w:val="both"/>
      </w:pPr>
      <w:r>
        <w:t>_________________________________________ с ________ по ________ стр.   л</w:t>
      </w:r>
    </w:p>
    <w:p w:rsidR="00A72F00" w:rsidRDefault="00A72F00">
      <w:pPr>
        <w:pStyle w:val="ConsPlusNonformat"/>
        <w:jc w:val="both"/>
      </w:pPr>
      <w:r>
        <w:t>_________________________________________ с ________ по ________ стр.   е</w:t>
      </w:r>
    </w:p>
    <w:p w:rsidR="00A72F00" w:rsidRDefault="00A72F00">
      <w:pPr>
        <w:pStyle w:val="ConsPlusNonformat"/>
        <w:jc w:val="both"/>
      </w:pPr>
      <w:r>
        <w:t>_________________________________________ с ________ по ________ стр.</w:t>
      </w:r>
    </w:p>
    <w:p w:rsidR="00A72F00" w:rsidRDefault="00A72F00">
      <w:pPr>
        <w:pStyle w:val="ConsPlusNonformat"/>
        <w:jc w:val="both"/>
      </w:pPr>
      <w:r>
        <w:t>_________________________________________ с ________ по ________ стр.   для</w:t>
      </w:r>
    </w:p>
    <w:p w:rsidR="00A72F00" w:rsidRDefault="00A72F00">
      <w:pPr>
        <w:pStyle w:val="ConsPlusNonformat"/>
        <w:jc w:val="both"/>
      </w:pPr>
      <w:r>
        <w:t>_________________________________________ с ________ по ________ стр.</w:t>
      </w:r>
    </w:p>
    <w:p w:rsidR="00A72F00" w:rsidRDefault="00A72F00">
      <w:pPr>
        <w:pStyle w:val="ConsPlusNonformat"/>
        <w:jc w:val="both"/>
      </w:pPr>
      <w:r>
        <w:t>_________________________________________ с ________ по ________ стр.   п</w:t>
      </w:r>
    </w:p>
    <w:p w:rsidR="00A72F00" w:rsidRDefault="00A72F00">
      <w:pPr>
        <w:pStyle w:val="ConsPlusNonformat"/>
        <w:jc w:val="both"/>
      </w:pPr>
      <w:r>
        <w:t>_________________________________________ с ________ по ________ стр.   р</w:t>
      </w:r>
    </w:p>
    <w:p w:rsidR="00A72F00" w:rsidRDefault="00A72F00">
      <w:pPr>
        <w:pStyle w:val="ConsPlusNonformat"/>
        <w:jc w:val="both"/>
      </w:pPr>
      <w:r>
        <w:t>_________________________________________ с ________ по ________ стр.   о</w:t>
      </w:r>
    </w:p>
    <w:p w:rsidR="00A72F00" w:rsidRDefault="00A72F00">
      <w:pPr>
        <w:pStyle w:val="ConsPlusNonformat"/>
        <w:jc w:val="both"/>
      </w:pPr>
      <w:r>
        <w:t>_________________________________________ с ________ по ________ стр.   ш</w:t>
      </w:r>
    </w:p>
    <w:p w:rsidR="00A72F00" w:rsidRDefault="00A72F00">
      <w:pPr>
        <w:pStyle w:val="ConsPlusNonformat"/>
        <w:jc w:val="both"/>
      </w:pPr>
      <w:r>
        <w:t>_________________________________________ с ________ по ________ стр.   и</w:t>
      </w:r>
    </w:p>
    <w:p w:rsidR="00A72F00" w:rsidRDefault="00A72F00">
      <w:pPr>
        <w:pStyle w:val="ConsPlusNonformat"/>
        <w:jc w:val="both"/>
      </w:pPr>
      <w:r>
        <w:t>_________________________________________ с ________ по ________ стр.   в</w:t>
      </w:r>
    </w:p>
    <w:p w:rsidR="00A72F00" w:rsidRDefault="00A72F00">
      <w:pPr>
        <w:pStyle w:val="ConsPlusNonformat"/>
        <w:jc w:val="both"/>
      </w:pPr>
      <w:r>
        <w:t xml:space="preserve">                                                                        к</w:t>
      </w:r>
    </w:p>
    <w:p w:rsidR="00A72F00" w:rsidRDefault="00A72F00">
      <w:pPr>
        <w:pStyle w:val="ConsPlusNonformat"/>
        <w:jc w:val="both"/>
      </w:pPr>
      <w:r>
        <w:t>Всего в книге записано ___________ хозяйств на _______ стр.             и</w:t>
      </w:r>
    </w:p>
    <w:p w:rsidR="00A72F00" w:rsidRDefault="00A72F00">
      <w:pPr>
        <w:pStyle w:val="ConsPlusNonformat"/>
        <w:jc w:val="both"/>
      </w:pPr>
    </w:p>
    <w:p w:rsidR="00A72F00" w:rsidRDefault="00A72F00">
      <w:pPr>
        <w:pStyle w:val="ConsPlusNonformat"/>
        <w:jc w:val="both"/>
      </w:pPr>
      <w:r>
        <w:t xml:space="preserve">                                                            Образец листа 1</w:t>
      </w:r>
    </w:p>
    <w:p w:rsidR="00A72F00" w:rsidRDefault="00A72F00">
      <w:pPr>
        <w:pStyle w:val="ConsPlusNonformat"/>
        <w:jc w:val="both"/>
      </w:pPr>
    </w:p>
    <w:p w:rsidR="00A72F00" w:rsidRDefault="00A72F00">
      <w:pPr>
        <w:pStyle w:val="ConsPlusNonformat"/>
        <w:jc w:val="both"/>
      </w:pPr>
      <w:bookmarkStart w:id="4" w:name="Par85"/>
      <w:bookmarkEnd w:id="4"/>
      <w:r>
        <w:t xml:space="preserve">     Лицевой счет хозяйства N ___________ Адрес хозяйства _________________</w:t>
      </w:r>
    </w:p>
    <w:p w:rsidR="00A72F00" w:rsidRDefault="00A72F00">
      <w:pPr>
        <w:pStyle w:val="ConsPlusNonformat"/>
        <w:jc w:val="both"/>
      </w:pPr>
      <w:r>
        <w:t xml:space="preserve">     Фамилия, имя, отчество члена хозяйства, записанного первым ___________</w:t>
      </w:r>
    </w:p>
    <w:p w:rsidR="00A72F00" w:rsidRDefault="00A72F00">
      <w:pPr>
        <w:pStyle w:val="ConsPlusNonformat"/>
        <w:jc w:val="both"/>
      </w:pPr>
      <w:r>
        <w:t xml:space="preserve">     Паспортные данные (при наличии) ______________________________________</w:t>
      </w:r>
    </w:p>
    <w:p w:rsidR="00A72F00" w:rsidRDefault="00A72F00">
      <w:pPr>
        <w:pStyle w:val="ConsPlusNonformat"/>
        <w:jc w:val="both"/>
      </w:pPr>
      <w:r>
        <w:t xml:space="preserve">                                       (серия, номер, кем и когда выдан)</w:t>
      </w:r>
    </w:p>
    <w:p w:rsidR="00A72F00" w:rsidRDefault="00A72F00">
      <w:pPr>
        <w:pStyle w:val="ConsPlusNonformat"/>
        <w:jc w:val="both"/>
      </w:pPr>
      <w:r>
        <w:t xml:space="preserve">                                                  ┌─┬─┬─┬─┬─┬─┬─┬─┬─┬─┬─┬─┐</w:t>
      </w:r>
    </w:p>
    <w:p w:rsidR="00A72F00" w:rsidRDefault="00A72F00">
      <w:pPr>
        <w:pStyle w:val="ConsPlusNonformat"/>
        <w:jc w:val="both"/>
      </w:pPr>
      <w:r>
        <w:t xml:space="preserve">     N _______________  Идентификационный N       │ │ │ │ │ │ │ │ │ │ │ │ │</w:t>
      </w:r>
    </w:p>
    <w:p w:rsidR="00A72F00" w:rsidRDefault="00A72F00">
      <w:pPr>
        <w:pStyle w:val="ConsPlusNonformat"/>
        <w:jc w:val="both"/>
      </w:pPr>
      <w:r>
        <w:t xml:space="preserve">        (кадастровый    налогоплательщика (ИНН)   └─┴─┴─┴─┴─┴─┴─┴─┴─┴─┴─┴─┘</w:t>
      </w:r>
    </w:p>
    <w:p w:rsidR="00A72F00" w:rsidRDefault="00A72F00">
      <w:pPr>
        <w:pStyle w:val="ConsPlusNonformat"/>
        <w:jc w:val="both"/>
      </w:pPr>
      <w:r>
        <w:t xml:space="preserve">         номер </w:t>
      </w:r>
      <w:hyperlink w:anchor="Par175" w:tooltip="    &lt;*&gt;   Указать   номер   земельного   участка   по  земельно-кадастровой" w:history="1">
        <w:r>
          <w:rPr>
            <w:color w:val="0000FF"/>
          </w:rPr>
          <w:t>&lt;*&gt;</w:t>
        </w:r>
      </w:hyperlink>
      <w:r>
        <w:t>)     (заполняется при наличии</w:t>
      </w:r>
    </w:p>
    <w:p w:rsidR="00A72F00" w:rsidRDefault="00A72F00">
      <w:pPr>
        <w:pStyle w:val="ConsPlusNonformat"/>
        <w:jc w:val="both"/>
      </w:pPr>
      <w:r>
        <w:t xml:space="preserve">                        у физического лица</w:t>
      </w:r>
    </w:p>
    <w:p w:rsidR="00A72F00" w:rsidRDefault="00A72F00">
      <w:pPr>
        <w:pStyle w:val="ConsPlusNonformat"/>
        <w:jc w:val="both"/>
      </w:pPr>
      <w:r>
        <w:t xml:space="preserve">                        данного номера)</w:t>
      </w:r>
    </w:p>
    <w:p w:rsidR="00A72F00" w:rsidRDefault="00A72F00">
      <w:pPr>
        <w:pStyle w:val="ConsPlusNonformat"/>
        <w:jc w:val="both"/>
      </w:pPr>
      <w:r>
        <w:t xml:space="preserve">                                                                (на 1 июля)</w:t>
      </w:r>
    </w:p>
    <w:p w:rsidR="00A72F00" w:rsidRDefault="00A72F00">
      <w:pPr>
        <w:pStyle w:val="ConsPlusNonformat"/>
        <w:jc w:val="both"/>
      </w:pPr>
      <w:r>
        <w:t xml:space="preserve">                                  ┌───────┬───────┬───────┬───────┬───────┐</w:t>
      </w:r>
    </w:p>
    <w:p w:rsidR="00A72F00" w:rsidRDefault="00A72F00">
      <w:pPr>
        <w:pStyle w:val="ConsPlusNonformat"/>
        <w:jc w:val="both"/>
      </w:pPr>
      <w:bookmarkStart w:id="5" w:name="Par97"/>
      <w:bookmarkEnd w:id="5"/>
      <w:r>
        <w:t xml:space="preserve"> П     I. Список членов хозяйства │20__ г.│20__ г.│20__ г.│20__ г.│20__ г.│</w:t>
      </w:r>
    </w:p>
    <w:p w:rsidR="00A72F00" w:rsidRDefault="00A72F00">
      <w:pPr>
        <w:pStyle w:val="ConsPlusNonformat"/>
        <w:jc w:val="both"/>
      </w:pPr>
      <w:r>
        <w:t xml:space="preserve"> о                  - всего, чел. ├───────┤───────┤───────┤───────┤───────┤</w:t>
      </w:r>
    </w:p>
    <w:p w:rsidR="00A72F00" w:rsidRDefault="00A72F00">
      <w:pPr>
        <w:pStyle w:val="ConsPlusNonformat"/>
        <w:jc w:val="both"/>
      </w:pPr>
      <w:r>
        <w:t xml:space="preserve"> л                                │       │       │       │       │       │</w:t>
      </w:r>
    </w:p>
    <w:p w:rsidR="00A72F00" w:rsidRDefault="00A72F00">
      <w:pPr>
        <w:pStyle w:val="ConsPlusNonformat"/>
        <w:jc w:val="both"/>
      </w:pPr>
      <w:r>
        <w:t xml:space="preserve"> е                                └───────┴───────┴───────┴───────┴───────┘</w:t>
      </w:r>
    </w:p>
    <w:p w:rsidR="00A72F00" w:rsidRDefault="00A72F00">
      <w:pPr>
        <w:pStyle w:val="ConsPlusNonformat"/>
        <w:jc w:val="both"/>
      </w:pPr>
    </w:p>
    <w:p w:rsidR="00A72F00" w:rsidRDefault="00A72F00">
      <w:pPr>
        <w:pStyle w:val="ConsPlusNonformat"/>
        <w:jc w:val="both"/>
      </w:pPr>
      <w:r>
        <w:t xml:space="preserve"> д    ┌─────────────┬──────────┬──────────┬──────────┬──────────┬─────────┐</w:t>
      </w:r>
    </w:p>
    <w:p w:rsidR="00A72F00" w:rsidRDefault="00A72F00">
      <w:pPr>
        <w:pStyle w:val="ConsPlusNonformat"/>
        <w:jc w:val="both"/>
      </w:pPr>
      <w:r>
        <w:t xml:space="preserve"> л    │Фамилия, имя,│          │          │          │          │         │</w:t>
      </w:r>
    </w:p>
    <w:p w:rsidR="00A72F00" w:rsidRDefault="00A72F00">
      <w:pPr>
        <w:pStyle w:val="ConsPlusNonformat"/>
        <w:jc w:val="both"/>
      </w:pPr>
      <w:r>
        <w:t xml:space="preserve"> я    │  отчество   ├──────────┼──────────┼──────────┼──────────┼─────────┤</w:t>
      </w:r>
    </w:p>
    <w:p w:rsidR="00A72F00" w:rsidRDefault="00A72F00">
      <w:pPr>
        <w:pStyle w:val="ConsPlusNonformat"/>
        <w:jc w:val="both"/>
      </w:pPr>
      <w:r>
        <w:t xml:space="preserve">      │ (полностью) │          │          │          │          │         │</w:t>
      </w:r>
    </w:p>
    <w:p w:rsidR="00A72F00" w:rsidRDefault="00A72F00">
      <w:pPr>
        <w:pStyle w:val="ConsPlusNonformat"/>
        <w:jc w:val="both"/>
      </w:pPr>
      <w:r>
        <w:t xml:space="preserve"> п    │             ├──────────┼──────────┼──────────┼──────────┼─────────┤</w:t>
      </w:r>
    </w:p>
    <w:p w:rsidR="00A72F00" w:rsidRDefault="00A72F00">
      <w:pPr>
        <w:pStyle w:val="ConsPlusNonformat"/>
        <w:jc w:val="both"/>
      </w:pPr>
      <w:r>
        <w:t xml:space="preserve"> р    │             │          │          │          │          │         │</w:t>
      </w:r>
    </w:p>
    <w:p w:rsidR="00A72F00" w:rsidRDefault="00A72F00">
      <w:pPr>
        <w:pStyle w:val="ConsPlusNonformat"/>
        <w:jc w:val="both"/>
      </w:pPr>
      <w:r>
        <w:t xml:space="preserve"> о    ├─────────────┼──────────┼──────────┼──────────┼──────────┼─────────┤</w:t>
      </w:r>
    </w:p>
    <w:p w:rsidR="00A72F00" w:rsidRDefault="00A72F00">
      <w:pPr>
        <w:pStyle w:val="ConsPlusNonformat"/>
        <w:jc w:val="both"/>
      </w:pPr>
      <w:bookmarkStart w:id="6" w:name="Par109"/>
      <w:bookmarkEnd w:id="6"/>
      <w:r>
        <w:t xml:space="preserve"> ш    │Отношение к  │ Записан  │          │          │          │         │</w:t>
      </w:r>
    </w:p>
    <w:p w:rsidR="00A72F00" w:rsidRDefault="00A72F00">
      <w:pPr>
        <w:pStyle w:val="ConsPlusNonformat"/>
        <w:jc w:val="both"/>
      </w:pPr>
      <w:r>
        <w:t xml:space="preserve"> и    │члену        │ первым   │          │          │          │         │</w:t>
      </w:r>
    </w:p>
    <w:p w:rsidR="00A72F00" w:rsidRDefault="00A72F00">
      <w:pPr>
        <w:pStyle w:val="ConsPlusNonformat"/>
        <w:jc w:val="both"/>
      </w:pPr>
      <w:r>
        <w:t xml:space="preserve"> в    │хозяйства,   │ (глава   │          │          │          │         │</w:t>
      </w:r>
    </w:p>
    <w:p w:rsidR="00A72F00" w:rsidRDefault="00A72F00">
      <w:pPr>
        <w:pStyle w:val="ConsPlusNonformat"/>
        <w:jc w:val="both"/>
      </w:pPr>
      <w:r>
        <w:t xml:space="preserve"> к    │записанному  │хозяйства)│          │          │          │         │</w:t>
      </w:r>
    </w:p>
    <w:p w:rsidR="00A72F00" w:rsidRDefault="00A72F00">
      <w:pPr>
        <w:pStyle w:val="ConsPlusNonformat"/>
        <w:jc w:val="both"/>
      </w:pPr>
      <w:r>
        <w:t xml:space="preserve"> и    │первым       │          │          │          │          │         │</w:t>
      </w:r>
    </w:p>
    <w:p w:rsidR="00A72F00" w:rsidRDefault="00A72F00">
      <w:pPr>
        <w:pStyle w:val="ConsPlusNonformat"/>
        <w:jc w:val="both"/>
      </w:pPr>
      <w:r>
        <w:t xml:space="preserve">      ├─────────────┼──────────┼──────────┼──────────┼──────────┼─────────┤</w:t>
      </w:r>
    </w:p>
    <w:p w:rsidR="00A72F00" w:rsidRDefault="00A72F00">
      <w:pPr>
        <w:pStyle w:val="ConsPlusNonformat"/>
        <w:jc w:val="both"/>
      </w:pPr>
      <w:bookmarkStart w:id="7" w:name="Par115"/>
      <w:bookmarkEnd w:id="7"/>
      <w:r>
        <w:t xml:space="preserve">      │Пол (мужской,│          │          │          │          │         │</w:t>
      </w:r>
    </w:p>
    <w:p w:rsidR="00A72F00" w:rsidRDefault="00A72F00">
      <w:pPr>
        <w:pStyle w:val="ConsPlusNonformat"/>
        <w:jc w:val="both"/>
      </w:pPr>
      <w:r>
        <w:t xml:space="preserve">      │женский)     │          │          │          │          │         │</w:t>
      </w:r>
    </w:p>
    <w:p w:rsidR="00A72F00" w:rsidRDefault="00A72F00">
      <w:pPr>
        <w:pStyle w:val="ConsPlusNonformat"/>
        <w:jc w:val="both"/>
      </w:pPr>
      <w:r>
        <w:t xml:space="preserve">      ├─────────────┼──────────┼──────────┼──────────┼──────────┼─────────┤</w:t>
      </w:r>
    </w:p>
    <w:p w:rsidR="00A72F00" w:rsidRDefault="00A72F00">
      <w:pPr>
        <w:pStyle w:val="ConsPlusNonformat"/>
        <w:jc w:val="both"/>
      </w:pPr>
      <w:bookmarkStart w:id="8" w:name="Par118"/>
      <w:bookmarkEnd w:id="8"/>
      <w:r>
        <w:t xml:space="preserve">      │Число, месяц,│          │          │          │          │         │</w:t>
      </w:r>
    </w:p>
    <w:p w:rsidR="00A72F00" w:rsidRDefault="00A72F00">
      <w:pPr>
        <w:pStyle w:val="ConsPlusNonformat"/>
        <w:jc w:val="both"/>
      </w:pPr>
      <w:r>
        <w:t xml:space="preserve">      │год рождения │          │          │          │          │         │</w:t>
      </w:r>
    </w:p>
    <w:p w:rsidR="00A72F00" w:rsidRDefault="00A72F00">
      <w:pPr>
        <w:pStyle w:val="ConsPlusNonformat"/>
        <w:jc w:val="both"/>
      </w:pPr>
      <w:r>
        <w:t xml:space="preserve">      └─────────────┴──────────┴──────────┴──────────┴──────────┴─────────┘</w:t>
      </w:r>
    </w:p>
    <w:p w:rsidR="00A72F00" w:rsidRDefault="00A72F00">
      <w:pPr>
        <w:pStyle w:val="ConsPlusNormal"/>
        <w:jc w:val="both"/>
      </w:pPr>
    </w:p>
    <w:p w:rsidR="00A72F00" w:rsidRDefault="00A72F00">
      <w:pPr>
        <w:pStyle w:val="ConsPlusNonformat"/>
        <w:jc w:val="both"/>
        <w:rPr>
          <w:sz w:val="14"/>
          <w:szCs w:val="14"/>
        </w:rPr>
      </w:pPr>
      <w:bookmarkStart w:id="9" w:name="Par122"/>
      <w:bookmarkEnd w:id="9"/>
      <w:r>
        <w:rPr>
          <w:sz w:val="14"/>
          <w:szCs w:val="14"/>
        </w:rPr>
        <w:t xml:space="preserve">             II. Площадь земельных участков, предоставленных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для ведения личного подсобного хозяйства и иных видов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разрешенного использования, занятых посевами и посадками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сельскохозяйственных культур, плодовыми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и ягодными насаждениями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(на 1 июля, сотка)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┌─────────────┬───────┬───────┬───────┬───────┬───────┬─────────────┬───────┬───────┬───────┬───────┬───────┐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           │20__ г.│20__ г.│20__ г.│20__ г.│20__ г.│             │20__ г.│20__ г.│20__ г.│20__ г.│20__ г.│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┼───────┼───────┼───────┼───────┼───────┼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│Всего земли, │       │       │       │       │       │овощей     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│занятой      │       │       │       │       │       │открытого  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│посевами и   │       │       │       │       │       │грунта     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│посадками (с │       │       │       │       │       ├─────────────┼───────┼───────┼───────┼───────┼───────┤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│точностью до │       │       │       │       │       │овощей     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│0,01 га)     │       │       │       │       │       │закрытого  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           │       │       │       │       │       │грунта     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┼───────┼───────┼───────┼───────┼───────┼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│в том числе  │       │       │       │       │       │кормовых   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│приусадебный │       │       │       │       │       │культур    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│земельный    │       │       │       │       │       │           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│участок      │       │       │       │       │       │           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┴───────┴───────┴───────┴───────┴───────┼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                                                   │кукурузы   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                                                   ├─────────────┼───────┼───────┼───────┼───────┼───────┤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│                                                     │подсолнечника│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┬───────┬───────┬───────┬───────┬───────┼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│иные виды    │       │       │       │       │       │           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│разрешенного │       │       │       │       │       │           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│использования│       │       │       │       │       │           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│земельных    │       │       │       │       │       │           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│участков     │       │       │       │       │       │           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┼───────┼───────┼───────┼───────┼───────┼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│полевой      │       │       │       │       │       │           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│земельный    │       │       │       │       │       │           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│участок      │       │       │       │       │       │           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┼───────┼───────┼───────┼───────┼───────┼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│земельная    │       │       │       │       │       │многолетние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│доля         │       │       │       │       │       │насаждения и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           │       │       │       │       │       │ягодные    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           │       │       │       │       │       │культуры:  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┼───────┼───────┼───────┼───────┼───────┼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│сенокосы     │       │       │       │       │       │плодовые   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│(за пределами│       │       │       │       │       │насаждения 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│приусадебного│       │       │       │       │       │           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│участка)     │       │       │       │       │       │           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┼───────┼───────┼───────┼───────┼───────┼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│посеяно:     │       │       │       │       │       │ягодники   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┼───────┼───────┼───────┼───────┼───────┼─────────────┴───────┴───────┴───────┴───────┴───────┤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│картофеля    │       │       │       │       │       │                                              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└─────────────┴───────┴───────┴───────┴───────┴───────┴─────────────────────────────────────────────────────┘</w:t>
      </w:r>
    </w:p>
    <w:p w:rsidR="00A72F00" w:rsidRDefault="00A72F00">
      <w:pPr>
        <w:pStyle w:val="ConsPlusNormal"/>
        <w:jc w:val="both"/>
      </w:pP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--------------------------------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bookmarkStart w:id="10" w:name="Par175"/>
      <w:bookmarkEnd w:id="10"/>
      <w:r>
        <w:rPr>
          <w:sz w:val="14"/>
          <w:szCs w:val="14"/>
        </w:rPr>
        <w:t xml:space="preserve">    &lt;*&gt;   Указать   номер   земельного   участка   по  земельно-кадастровой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документации.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Оборотная сторона образца листа 1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(на 1 июля, сотка)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┌───────────────────┬───────────┬───────┬────────┬───────┬────────┬───────┐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    Указать      │ Категория │20__ г.│20__ г. │20__ г.│20__ г. │20__ г.│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кадастровый номер │  земель   │       │        │       │ 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   участка и     │  (знп -   │       │        │       │ 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   реквизиты     │   земли   │       │        │       │ 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                 │населенных │       │        │       │ 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                 │ пунктов;  │       │        │       │ 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                 │схн - земли│       │        │       │ 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                 │           │       │        │       │ 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│Сведения о правах  │           │       │        │       │ 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│на землю:          │           │       │        │       │ 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│в собственности    │           │       │        │       │ 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                 │           │       │        │       │ 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│во владении        │           │       │        │       │ 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                 │           │       │        │       │ 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│в пользовании      │           │       │        │       │ 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                 │           │       │        │       │ 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│в аренде           │           │       │        │       │ 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                 │           │       │        │       │ 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                 │           │       │        │       │ 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└───────────────────┴───────────┴───────┴────────┴───────┴────────┴───────┘</w:t>
      </w:r>
    </w:p>
    <w:p w:rsidR="00A72F00" w:rsidRDefault="00A72F00">
      <w:pPr>
        <w:pStyle w:val="ConsPlusNormal"/>
        <w:jc w:val="both"/>
      </w:pPr>
    </w:p>
    <w:p w:rsidR="00A72F00" w:rsidRDefault="00A72F00">
      <w:pPr>
        <w:pStyle w:val="ConsPlusNonformat"/>
        <w:jc w:val="both"/>
        <w:rPr>
          <w:sz w:val="14"/>
          <w:szCs w:val="14"/>
        </w:rPr>
      </w:pPr>
      <w:bookmarkStart w:id="11" w:name="Par214"/>
      <w:bookmarkEnd w:id="11"/>
      <w:r>
        <w:rPr>
          <w:sz w:val="14"/>
          <w:szCs w:val="14"/>
        </w:rPr>
        <w:t xml:space="preserve">        III. Количество сельскохозяйственных животных, птицы и пчел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(на 1 июля, голов)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┌───────────────┬───────┬───────┬───────┬───────┬───────┬───────────────┬───────┬───────┬───────┬───────┬───────┐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             │20__ г.│20__ г.│20__ г.│20__ г.│20__ г.│               │20__ г.│20__ г.│20__ г.│20__ г.│20__ г.│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│1. Крупный     │       │       │       │       │       │2. Свиньи -  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│рогатый скот - │       │       │       │       │       │всего        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│всего          │       │       │       │       │       ├───────────────┼───────┼───────┼───────┼───────┼───────┤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             │       │       │       │       │       │   в том числе:│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├───────────────┼───────┼───────┼───────┼───────┼───────┤  свиноматки 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 в том числе:│       │       │       │       │       │  основные   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коровы       │       │       │       │       │       │  (от 9 мес. 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             │       │       │       │       │       │  и старше)  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быки-        │       │       │       │       │       │  хряки-     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производители│       │       │       │       │       │  производители│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телки до 1   │       │       │       │       │       │  поросята до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года         │       │       │       │       │       │  2 месяцев  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телки от 1   │       │       │       │       │       │  поросята от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года до 2 лет│       │       │       │       │       │  2 до 4     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├───────────────┼───────┼───────┼───────┼───────┼───────┤  месяцев    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нетели       │       │       │       │       │       │             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бычки на     │       │       │       │       │       │  молодняк на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выращивании  │       │       │       │       │       │  выращивании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и откорме    │       │       │       │       │       │  и откорме  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             │       │       │       │       │       │             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               │       │       │       │       │       │               │       │       │       │       │       │</w:t>
      </w:r>
    </w:p>
    <w:p w:rsidR="00A72F00" w:rsidRDefault="00A72F00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└───────────────┴───────┴───────┴───────┴───────┴───────┴───────────────┴───────┴───────┴───────┴───────┴───────┘</w:t>
      </w:r>
    </w:p>
    <w:p w:rsidR="00A72F00" w:rsidRDefault="00A72F00">
      <w:pPr>
        <w:pStyle w:val="ConsPlusNormal"/>
        <w:jc w:val="both"/>
      </w:pP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Образец листа 2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(на 1 июля, голов)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┌───────────────┬───────┬───────┬───────┬───────┬───────┬───────────────┬───────┬───────┬───────┬───────┬───────┐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│               │20__ г.│20__ г.│20__ г.│20__ г.│20__ г.│               │20__ г.│20__ г.│20__ г.│20__ г.│20__ г.│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bookmarkStart w:id="12" w:name="Par255"/>
      <w:bookmarkEnd w:id="12"/>
      <w:r>
        <w:rPr>
          <w:sz w:val="14"/>
          <w:szCs w:val="14"/>
        </w:rPr>
        <w:t xml:space="preserve">    │Овцы всех пород│       │       │       │       │       │Птица - всего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│- всего        │       │       │       │       │       │             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│  овцематки и  │       │       │       │       │       │  в том числе: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│  ярки старше 1│       │       │       │       │       │  куры-несушки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│  года         │       │       │       │       │       │             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│  бараны-      │       │       │       │       │       │  молодняк кур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│  производители│       │       │       │       │       │             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│  ярочки до 1  │       │       │       │       │       │  утки       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│  года         │       │       │       │       │       │             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│  баранчики и  │       │       │       │       │       │  молодняк уток│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│  валухи на    │       │       │       │       │       ├───────────────┼───────┼───────┼───────┼───────┼───────┤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│  выращивании и│       │       │       │       │       │  гуси       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│  откорме      │       │       │       │       │       │             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П  │Из всех овец - │       │       │       │       │       │  молодняк   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о  │романовские    │       │       │       │       │       │  гусей      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л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е  │Козы - всего   │       │       │       │       │       │             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д  │   в том числе:│       │       │       │       │       │             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л  │               │       │       │       │       │       ├───────────────┼───────┼───────┼───────┼───────┼───────┤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я  │  козоматки и  │       │       │       │       │       │             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│  козочки      │       │       │       │       │       ├───────────────┼───────┼───────┼───────┼───────┼───────┤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п  │  старше 1 года│       │       │       │       │       │             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р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о  │  козлы        │       │       │       │       │       │Кролики - всего│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ш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и  │  козочки до 1 │       │       │       │       │       │   в том числе:│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в  │  года         │       │       │       │       │       │  кроликоматки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к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и  │  козлики на   │       │       │       │       │       │  молодняк   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│  выращивании и│       │       │       │       │       │  кроликов   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│  откорме      │       │       │       │       │       │             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│Лошади - всего │       │       │       │       │       │Пчелосемьи   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│   в том числе:│       │       │       │       │       │Другие виды  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│  кобылы старше│       │       │       │       │       │животных     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│  3 лет        │       │       │       │       │       ├───────────────┼───────┼───────┼───────┼───────┼───────┤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├───────────────┼───────┼───────┼───────┼───────┼───────┤   в том числе:│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│  жеребцы-     │       │       │       │       │       │             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│  производители│       │       │       │       │       │             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│  кобылы до 3  │       │       │       │       │       │             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│  лет          │       │       │       │       │       │             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│  жеребцы до 3 │       │       │       │       │       │             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│  лет          │       │       │       │       │       │             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│               │       │       │       │       │       │             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 xml:space="preserve">    └───────────────┴───────┴───────┴───────┴───────┴───────┴───────────────┴───────┴───────┴───────┴───────┴───────┘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</w:p>
    <w:p w:rsidR="00A72F00" w:rsidRDefault="00A72F00">
      <w:pPr>
        <w:pStyle w:val="ConsPlusNonformat"/>
        <w:jc w:val="both"/>
      </w:pPr>
      <w:bookmarkStart w:id="13" w:name="Par311"/>
      <w:bookmarkEnd w:id="13"/>
      <w:r>
        <w:t xml:space="preserve">             Дополнительные сведения об изменениях количества</w:t>
      </w:r>
    </w:p>
    <w:p w:rsidR="00A72F00" w:rsidRDefault="00A72F00">
      <w:pPr>
        <w:pStyle w:val="ConsPlusNonformat"/>
        <w:jc w:val="both"/>
      </w:pPr>
      <w:r>
        <w:t xml:space="preserve">           сельскохозяйственных животных, птицы и пчел в течение</w:t>
      </w:r>
    </w:p>
    <w:p w:rsidR="00A72F00" w:rsidRDefault="00A72F00">
      <w:pPr>
        <w:pStyle w:val="ConsPlusNonformat"/>
        <w:jc w:val="both"/>
      </w:pPr>
      <w:r>
        <w:t xml:space="preserve">                       сельскохозяйственного года</w:t>
      </w:r>
    </w:p>
    <w:p w:rsidR="00A72F00" w:rsidRDefault="00A72F00">
      <w:pPr>
        <w:pStyle w:val="ConsPlusNormal"/>
        <w:jc w:val="both"/>
      </w:pPr>
    </w:p>
    <w:p w:rsidR="00A72F00" w:rsidRDefault="00A72F00">
      <w:pPr>
        <w:pStyle w:val="ConsPlusCell"/>
        <w:jc w:val="both"/>
      </w:pPr>
      <w:r>
        <w:t>┌─────────┬──────────────┬───────────┬────────┬───────────────┬───────────┐</w:t>
      </w:r>
    </w:p>
    <w:p w:rsidR="00A72F00" w:rsidRDefault="00A72F00">
      <w:pPr>
        <w:pStyle w:val="ConsPlusCell"/>
        <w:jc w:val="both"/>
      </w:pPr>
      <w:r>
        <w:t>│  Дата   │Сельско-      │Уточненное │  Дата  │Сельско-       │Уточненное │</w:t>
      </w:r>
    </w:p>
    <w:p w:rsidR="00A72F00" w:rsidRDefault="00A72F00">
      <w:pPr>
        <w:pStyle w:val="ConsPlusCell"/>
        <w:jc w:val="both"/>
      </w:pPr>
      <w:r>
        <w:t>│внесения │хозяйственные │количество │внесения│хозяйственные  │количество │</w:t>
      </w:r>
    </w:p>
    <w:p w:rsidR="00A72F00" w:rsidRDefault="00A72F00">
      <w:pPr>
        <w:pStyle w:val="ConsPlusCell"/>
        <w:jc w:val="both"/>
      </w:pPr>
      <w:r>
        <w:t>│ записи  │животные,     │           │ записи │животные,      │           │</w:t>
      </w:r>
    </w:p>
    <w:p w:rsidR="00A72F00" w:rsidRDefault="00A72F00">
      <w:pPr>
        <w:pStyle w:val="ConsPlusCell"/>
        <w:jc w:val="both"/>
      </w:pPr>
      <w:r>
        <w:t>│         │птицы, пчелы  │           │        │птицы, пчелы   │           │</w:t>
      </w:r>
    </w:p>
    <w:p w:rsidR="00A72F00" w:rsidRDefault="00A72F00">
      <w:pPr>
        <w:pStyle w:val="ConsPlusCell"/>
        <w:jc w:val="both"/>
      </w:pPr>
      <w: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A72F00" w:rsidRDefault="00A72F00">
      <w:pPr>
        <w:pStyle w:val="ConsPlusCell"/>
        <w:jc w:val="both"/>
      </w:pPr>
      <w:r>
        <w:t>│         │              │           │        │               │           │</w:t>
      </w:r>
    </w:p>
    <w:p w:rsidR="00A72F00" w:rsidRDefault="00A72F00">
      <w:pPr>
        <w:pStyle w:val="ConsPlusCell"/>
        <w:jc w:val="both"/>
      </w:pPr>
      <w: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A72F00" w:rsidRDefault="00A72F00">
      <w:pPr>
        <w:pStyle w:val="ConsPlusCell"/>
        <w:jc w:val="both"/>
      </w:pPr>
      <w:r>
        <w:t>│         │              │           │        │               │           │</w:t>
      </w:r>
    </w:p>
    <w:p w:rsidR="00A72F00" w:rsidRDefault="00A72F00">
      <w:pPr>
        <w:pStyle w:val="ConsPlusCell"/>
        <w:jc w:val="both"/>
      </w:pPr>
      <w: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A72F00" w:rsidRDefault="00A72F00">
      <w:pPr>
        <w:pStyle w:val="ConsPlusCell"/>
        <w:jc w:val="both"/>
      </w:pPr>
      <w:r>
        <w:t>│         │              │           │        │               │           │</w:t>
      </w:r>
    </w:p>
    <w:p w:rsidR="00A72F00" w:rsidRDefault="00A72F00">
      <w:pPr>
        <w:pStyle w:val="ConsPlusCell"/>
        <w:jc w:val="both"/>
      </w:pPr>
      <w: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A72F00" w:rsidRDefault="00A72F00">
      <w:pPr>
        <w:pStyle w:val="ConsPlusCell"/>
        <w:jc w:val="both"/>
      </w:pPr>
      <w:r>
        <w:t>│         │              │           │        │               │           │</w:t>
      </w:r>
    </w:p>
    <w:p w:rsidR="00A72F00" w:rsidRDefault="00A72F00">
      <w:pPr>
        <w:pStyle w:val="ConsPlusCell"/>
        <w:jc w:val="both"/>
      </w:pPr>
      <w: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A72F00" w:rsidRDefault="00A72F00">
      <w:pPr>
        <w:pStyle w:val="ConsPlusCell"/>
        <w:jc w:val="both"/>
      </w:pPr>
      <w:r>
        <w:t>│         │              │           │        │               │           │</w:t>
      </w:r>
    </w:p>
    <w:p w:rsidR="00A72F00" w:rsidRDefault="00A72F00">
      <w:pPr>
        <w:pStyle w:val="ConsPlusCell"/>
        <w:jc w:val="both"/>
      </w:pPr>
      <w: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A72F00" w:rsidRDefault="00A72F00">
      <w:pPr>
        <w:pStyle w:val="ConsPlusCell"/>
        <w:jc w:val="both"/>
      </w:pPr>
      <w:r>
        <w:t>│         │              │           │        │               │           │</w:t>
      </w:r>
    </w:p>
    <w:p w:rsidR="00A72F00" w:rsidRDefault="00A72F00">
      <w:pPr>
        <w:pStyle w:val="ConsPlusCell"/>
        <w:jc w:val="both"/>
      </w:pPr>
      <w: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A72F00" w:rsidRDefault="00A72F00">
      <w:pPr>
        <w:pStyle w:val="ConsPlusCell"/>
        <w:jc w:val="both"/>
      </w:pPr>
      <w:r>
        <w:t>│         │              │           │        │               │           │</w:t>
      </w:r>
    </w:p>
    <w:p w:rsidR="00A72F00" w:rsidRDefault="00A72F00">
      <w:pPr>
        <w:pStyle w:val="ConsPlusCell"/>
        <w:jc w:val="both"/>
      </w:pPr>
      <w: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A72F00" w:rsidRDefault="00A72F00">
      <w:pPr>
        <w:pStyle w:val="ConsPlusCell"/>
        <w:jc w:val="both"/>
      </w:pPr>
      <w:r>
        <w:t>│         │              │           │        │               │           │</w:t>
      </w:r>
    </w:p>
    <w:p w:rsidR="00A72F00" w:rsidRDefault="00A72F00">
      <w:pPr>
        <w:pStyle w:val="ConsPlusCell"/>
        <w:jc w:val="both"/>
      </w:pPr>
      <w: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A72F00" w:rsidRDefault="00A72F00">
      <w:pPr>
        <w:pStyle w:val="ConsPlusCell"/>
        <w:jc w:val="both"/>
      </w:pPr>
      <w:r>
        <w:t>│         │              │           │        │               │           │</w:t>
      </w:r>
    </w:p>
    <w:p w:rsidR="00A72F00" w:rsidRDefault="00A72F00">
      <w:pPr>
        <w:pStyle w:val="ConsPlusCell"/>
        <w:jc w:val="both"/>
      </w:pPr>
      <w:r>
        <w:t>└─────────┴──────────────┴───────────┴────────┴───────────────┴───────────┘</w:t>
      </w:r>
    </w:p>
    <w:p w:rsidR="00A72F00" w:rsidRDefault="00A72F00">
      <w:pPr>
        <w:pStyle w:val="ConsPlusNormal"/>
        <w:jc w:val="both"/>
      </w:pPr>
    </w:p>
    <w:p w:rsidR="00A72F00" w:rsidRDefault="00A72F00">
      <w:pPr>
        <w:pStyle w:val="ConsPlusNonformat"/>
        <w:jc w:val="both"/>
      </w:pPr>
      <w:r>
        <w:t xml:space="preserve">                                          Оборотная сторона образца листа 2</w:t>
      </w:r>
    </w:p>
    <w:p w:rsidR="00A72F00" w:rsidRDefault="00A72F00">
      <w:pPr>
        <w:pStyle w:val="ConsPlusNonformat"/>
        <w:jc w:val="both"/>
      </w:pPr>
    </w:p>
    <w:p w:rsidR="00A72F00" w:rsidRDefault="00A72F00">
      <w:pPr>
        <w:pStyle w:val="ConsPlusNonformat"/>
        <w:jc w:val="both"/>
        <w:rPr>
          <w:sz w:val="14"/>
          <w:szCs w:val="14"/>
        </w:rPr>
      </w:pPr>
      <w:bookmarkStart w:id="14" w:name="Par342"/>
      <w:bookmarkEnd w:id="14"/>
      <w:r>
        <w:rPr>
          <w:sz w:val="14"/>
          <w:szCs w:val="14"/>
        </w:rPr>
        <w:t xml:space="preserve">       IV. Сельскохозяйственная техника, оборудование, транспортные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средства, принадлежащие на праве собственности или ином праве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гражданину, ведущему хозяйство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(на 1 июля, единиц)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┌────────────────┬───────┬───────┬───────┬───────┬───────┬──────────────┬───────┬───────┬───────┬───────┬───────┐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             │20__ г.│20__ г.│20__ г.│20__ г.│20__ г.│              │20__ г.│20__ г.│20__ г.│20__ г.│20__ г.│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│Тракторы        │       │       │       │       │       │Оборудование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├────────────────┼───────┼───────┼───────┼───────┼───────┤для         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│Комбайны        │       │       │       │       │       │переработки 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             │       │       │       │       │       │молока      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│Сеялки и        │       │       │       │       │       │Холодильное 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│посевные        │       │       │       │       │       │оборудование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│комплексы       │       │       │       │       │       │(кроме бытовых│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├────────────────┼───────┼───────┼───────┼───────┼───────┤холодильников)│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│Поливальные     │       │       │       │       │       ├──────────────┼───────┼───────┼───────┼───────┼───────┤   П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│машины и        │       │       │       │       │       │Мукомольное   │       │       │       │       │       │   о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│установки       │       │       │       │       │       │оборудование и│       │       │       │       │       │   л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├────────────────┼───────┼───────┼───────┼───────┼───────┤крупорушки    │       │       │       │       │       │   е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│Плуги           │       │       │       │       │       │            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   д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│Сенокосилки     │       │       │       │       │       │Грузовые      │       │       │       │       │       │   л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             │       │       │       │       │       │автомобили    │       │       │       │       │       │   я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│Мотоблоки,      │       │       │       │       │       │Прицепы и     │       │       │       │       │       │   п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│мотокультиваторы│       │       │       │       │       │полуприцепы   │       │       │       │       │       │   р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│со сменными     │       │       │       │       │       ├──────────────┼───────┼───────┼───────┼───────┼───────┤   о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│орудиями        │       │       │       │       │       │Легковые      │       │       │       │       │       │   ш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             │       │       │       │       │       │автомобили    │       │       │       │       │       │   и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             │       │       │       │       │       ├──────────────┼───────┼───────┼───────┼───────┼───────┤   в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             │       │       │       │       │       │Мотоциклы     │       │       │       │       │       │   к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   и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│Доильные        │       │       │       │       │       │Снегоходы   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│установки и     │       │       │       │       │       ├──────────────┼───────┼───────┼───────┼───────┼───────┤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│агрегаты        │       │       │       │       │       │Моторные лодки│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             │       │       │       │       │       │и катера    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│Транспортеры для│       │       │       │       │       │            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│уборки навоза   │       │       │       │       │       ├──────────────┼───────┼───────┼───────┼───────┼───────┤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                │       │       │       │       │       │            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│Раздатчики      │       │       │       │       │       │            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│кормов          │       │       │       │       │       │            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│Сепараторы для  │       │       │       │       │       │            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│молока          │       │       │       │       │       │              │       │       │       │       │       │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└────────────────┴───────┴───────┴───────┴───────┴───────┴──────────────┴───────┴───────┴───────┴───────┴───────┘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20__ г.   20__ г.   20__ г.   20__ г.   20__ г.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Член хозяйства,         _________ _________ _________ _________ _________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представивший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сведения (подпись)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Лицо, вносившее запись  _________ _________ _________ _________ _________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в похозяйственную</w:t>
      </w:r>
    </w:p>
    <w:p w:rsidR="00A72F00" w:rsidRDefault="00A72F00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книгу (подпись) и дата</w:t>
      </w:r>
    </w:p>
    <w:p w:rsidR="00A72F00" w:rsidRDefault="00A72F00">
      <w:pPr>
        <w:pStyle w:val="ConsPlusNormal"/>
        <w:ind w:firstLine="540"/>
        <w:jc w:val="both"/>
      </w:pPr>
    </w:p>
    <w:p w:rsidR="00A72F00" w:rsidRDefault="00A72F00">
      <w:pPr>
        <w:pStyle w:val="ConsPlusNormal"/>
        <w:ind w:firstLine="540"/>
        <w:jc w:val="both"/>
      </w:pPr>
    </w:p>
    <w:p w:rsidR="00A72F00" w:rsidRDefault="00A72F00">
      <w:pPr>
        <w:pStyle w:val="ConsPlusNormal"/>
        <w:ind w:firstLine="540"/>
        <w:jc w:val="both"/>
      </w:pPr>
    </w:p>
    <w:p w:rsidR="00A72F00" w:rsidRDefault="00A72F00">
      <w:pPr>
        <w:pStyle w:val="ConsPlusNormal"/>
        <w:ind w:firstLine="540"/>
        <w:jc w:val="both"/>
      </w:pPr>
    </w:p>
    <w:p w:rsidR="00A72F00" w:rsidRDefault="00A72F00">
      <w:pPr>
        <w:pStyle w:val="ConsPlusNormal"/>
        <w:ind w:firstLine="540"/>
        <w:jc w:val="both"/>
      </w:pPr>
    </w:p>
    <w:p w:rsidR="00A72F00" w:rsidRDefault="00A72F00">
      <w:pPr>
        <w:pStyle w:val="ConsPlusNormal"/>
        <w:jc w:val="right"/>
        <w:outlineLvl w:val="0"/>
      </w:pPr>
      <w:r>
        <w:t>Приложение N 2</w:t>
      </w:r>
    </w:p>
    <w:p w:rsidR="00A72F00" w:rsidRDefault="00A72F00">
      <w:pPr>
        <w:pStyle w:val="ConsPlusNormal"/>
        <w:jc w:val="right"/>
      </w:pPr>
      <w:r>
        <w:t>к Приказу Минсельхоза России</w:t>
      </w:r>
    </w:p>
    <w:p w:rsidR="00A72F00" w:rsidRDefault="00A72F00">
      <w:pPr>
        <w:pStyle w:val="ConsPlusNormal"/>
        <w:jc w:val="right"/>
      </w:pPr>
      <w:r>
        <w:t>от 11 октября 2010 г. N 345</w:t>
      </w:r>
    </w:p>
    <w:p w:rsidR="00A72F00" w:rsidRDefault="00A72F00">
      <w:pPr>
        <w:pStyle w:val="ConsPlusNormal"/>
        <w:ind w:firstLine="540"/>
        <w:jc w:val="both"/>
      </w:pPr>
    </w:p>
    <w:p w:rsidR="00A72F00" w:rsidRDefault="00A72F00">
      <w:pPr>
        <w:pStyle w:val="ConsPlusTitle"/>
        <w:jc w:val="center"/>
      </w:pPr>
      <w:bookmarkStart w:id="15" w:name="Par417"/>
      <w:bookmarkEnd w:id="15"/>
      <w:r>
        <w:t>ПОРЯДОК ВЕДЕНИЯ ПОХОЗЯЙСТВЕННЫХ КНИГ</w:t>
      </w:r>
    </w:p>
    <w:p w:rsidR="00A72F00" w:rsidRDefault="00A72F0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A72F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72F00" w:rsidRDefault="00A72F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72F00" w:rsidRDefault="00A72F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08.05.2015 N 178)</w:t>
            </w:r>
          </w:p>
        </w:tc>
      </w:tr>
    </w:tbl>
    <w:p w:rsidR="00A72F00" w:rsidRDefault="00A72F00">
      <w:pPr>
        <w:pStyle w:val="ConsPlusNormal"/>
        <w:ind w:firstLine="540"/>
        <w:jc w:val="both"/>
      </w:pPr>
    </w:p>
    <w:p w:rsidR="00A72F00" w:rsidRDefault="00A72F00">
      <w:pPr>
        <w:pStyle w:val="ConsPlusNormal"/>
        <w:ind w:firstLine="540"/>
        <w:jc w:val="both"/>
      </w:pPr>
      <w:r>
        <w:t>1. Ведение похозяйственных книг (далее - книг) в целях учета личных подсобных хозяйств (далее - хозяйств) осуществляется органами местного самоуправления поселений и органами местного самоуправления городских округов (далее - органы местного самоуправления), на территории которых имеются хозяйства.</w:t>
      </w:r>
    </w:p>
    <w:p w:rsidR="00A72F00" w:rsidRDefault="00A72F00">
      <w:pPr>
        <w:pStyle w:val="ConsPlusNormal"/>
        <w:spacing w:before="240"/>
        <w:ind w:firstLine="540"/>
        <w:jc w:val="both"/>
      </w:pPr>
      <w:bookmarkStart w:id="16" w:name="Par422"/>
      <w:bookmarkEnd w:id="16"/>
      <w:r>
        <w:t>2. Руководитель органа местного самоуправления обеспечивает организацию ведения книг и в установленном порядке назначает должностных лиц, ответственных за их ведение и сохранность.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>3. Ведение книг осуществляется на бумажных носителях и (или) в электронном виде.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lastRenderedPageBreak/>
        <w:t xml:space="preserve">При ведении книг с применением программных средств и электронных носителей информации все вносимые изменения должны регистрироваться, а информация заверяться электронными цифровыми подписями членов хозяйств и должностных лиц, указанных в </w:t>
      </w:r>
      <w:hyperlink w:anchor="Par422" w:tooltip="2. Руководитель органа местного самоуправления обеспечивает организацию ведения книг и в установленном порядке назначает должностных лиц, ответственных за их ведение и сохранность.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>Распечатка книг, сведения в которой заверены электронными цифровыми подписями, может осуществляться при передаче их на хранение. Кроме того в течение всего срока ведения книги и в дальнейшем по передаче ее на хранение должна иметься резервная копия (резервные копии) такой книги на электронном носителе информации.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 xml:space="preserve">Если программные средства используются без применения электронных цифровых подписей, книгу надлежит оформлять в соответствии с </w:t>
      </w:r>
      <w:hyperlink w:anchor="Par428" w:tooltip="4. Книга ведется на листах формата A4 и состоит из титульного листа, необходимого количества листов 1, 2 по форме согласно приложению N 1 к настоящему Приказу, настоящего Порядка.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A72F00" w:rsidRDefault="00A72F00">
      <w:pPr>
        <w:pStyle w:val="ConsPlusNormal"/>
        <w:spacing w:before="240"/>
        <w:ind w:firstLine="540"/>
        <w:jc w:val="both"/>
      </w:pPr>
      <w:bookmarkStart w:id="17" w:name="Par428"/>
      <w:bookmarkEnd w:id="17"/>
      <w:r>
        <w:t xml:space="preserve">4. Книга ведется на листах формата A4 и состоит из титульного листа, необходимого количества листов 1, 2 по форме согласно </w:t>
      </w:r>
      <w:hyperlink w:anchor="Par39" w:tooltip=" П                        ПОХОЗЯЙСТВЕННАЯ КНИГА N _________" w:history="1">
        <w:r>
          <w:rPr>
            <w:color w:val="0000FF"/>
          </w:rPr>
          <w:t>приложению N 1</w:t>
        </w:r>
      </w:hyperlink>
      <w:r>
        <w:t xml:space="preserve"> к настоящему Приказу, настоящего Порядка.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>Листы книги должны быть пронумерованы и прошиты. Листы нумеруются по порядку только на лицевой стороне. Оборотная сторона листа не нумеруется.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>На последней странице книги указывается количество листов в ней, запись заверяется подписью руководителя органа местного самоуправления и скрепляется печатью органа местного самоуправления.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>5. Книга закладывается на пять лет на основании правового акта руководителя органа местного самоуправления.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>В правовом акте указываются номера закладываемых книг и количество страниц в каждой из них. При необходимости в правовом акте указывают названия населенных пунктов и (или) улиц, по хозяйствам которых закладываются книги.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>По истечении пятилетнего периода руководитель органа местного самоуправления издает правовой акт о перезакладке книг.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>6. Завершенные книги хранятся в органе местного самоуправления до их передачи в государственные и муниципальные архивы в течение 75 лет. Например, книга, заложенная на 2010 - 2014 гг., подлежит хранению до 2089 г. включительно, о чем делается запись на титульном листе книги.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 xml:space="preserve">7. Записи в книгу производятся должностными лицами, указанными в </w:t>
      </w:r>
      <w:hyperlink w:anchor="Par422" w:tooltip="2. Руководитель органа местного самоуправления обеспечивает организацию ведения книг и в установленном порядке назначает должностных лиц, ответственных за их ведение и сохранность." w:history="1">
        <w:r>
          <w:rPr>
            <w:color w:val="0000FF"/>
          </w:rPr>
          <w:t>пункте 2</w:t>
        </w:r>
      </w:hyperlink>
      <w:r>
        <w:t xml:space="preserve"> настоящего Порядка, на основании сведений, предоставляемых на добровольной основе членами хозяйств.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>Сведения собираются ежегодно по состоянию на 1 июля путем сплошного обхода хозяйств и опроса членов хозяйств в период с 1 по 15 июля.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 xml:space="preserve">Исправление записей, подчистки и не оговоренные текстовой записью поправки в книгах не </w:t>
      </w:r>
      <w:r>
        <w:lastRenderedPageBreak/>
        <w:t>допускаются. Любые исправления и зачеркивания должны быть оговорены и заверены подписью должностного лица с указанием даты внесения исправления.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>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похозяйственной книги.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>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>В каждой книге лицевые счета начинаются с номера "1" и по мере заполнения книги не должны содержать пропусков в нумерации.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>Все книги в органах местного самоуправления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N 3 под номером (лицевой счет) 27. В оформляемых документах следует указывать номер книги (книга N 3) и номер лицевого счета (л/счет N 27), либо только номер лицевого счета, но включающий в себя номер книги (л/счет N 3-27).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>9. В книгу записываются все хозяйства, находящиеся на территории органов местного самоуправления,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 В этих случаях орган местного самоуправления делает запись о состоянии объекта и отсутствии в них граждан, которые могли бы представить сведения о хозяйстве.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>В каждой книге следует оставлять свободные листы для записи новых хозяйств.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 xml:space="preserve">10. В </w:t>
      </w:r>
      <w:hyperlink w:anchor="Par85" w:tooltip="     Лицевой счет хозяйства N ___________ Адрес хозяйства _________________" w:history="1">
        <w:r>
          <w:rPr>
            <w:color w:val="0000FF"/>
          </w:rPr>
          <w:t>строке</w:t>
        </w:r>
      </w:hyperlink>
      <w:r>
        <w:t xml:space="preserve">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>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>В соответствующих строках указывают фамилию, имя и отчество этого члена хозяйства, а также его паспортные данные.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>12. В случае изменений паспортных данных главы хозяйства запись зачеркивают и указывают данные нового паспорта главы хозяйства в свободных строках раздела I похозяйственной книги с указанием даты внесения записи и основания изменения паспортных данных (например, "по достижении 45 лет" или "по утере").</w:t>
      </w:r>
    </w:p>
    <w:p w:rsidR="00A72F00" w:rsidRDefault="00A72F00">
      <w:pPr>
        <w:pStyle w:val="ConsPlusNormal"/>
        <w:jc w:val="both"/>
      </w:pPr>
      <w:r>
        <w:t xml:space="preserve">(п. 12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Минсельхоза России от 08.05.2015 N 178)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 xml:space="preserve">13. В случае замены главы хозяйства другим лицом из того же хозяйства в верхней части </w:t>
      </w:r>
      <w:r>
        <w:lastRenderedPageBreak/>
        <w:t>лицевого счета вписывается фамилия, имя и отчество нового главы хозяйства, его паспортные данные. Фамилия, имя и отчество и паспортные данные прежнего главы хозяйства зачеркиваются.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>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>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 xml:space="preserve">16. В </w:t>
      </w:r>
      <w:hyperlink w:anchor="Par109" w:tooltip=" ш     Отношение к    Записан                                              " w:history="1">
        <w:r>
          <w:rPr>
            <w:color w:val="0000FF"/>
          </w:rPr>
          <w:t>разделе I в строке</w:t>
        </w:r>
      </w:hyperlink>
      <w:r>
        <w:t xml:space="preserve">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 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>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 xml:space="preserve">17. В разделе I в </w:t>
      </w:r>
      <w:hyperlink w:anchor="Par115" w:tooltip="       Пол (мужской,                                                       " w:history="1">
        <w:r>
          <w:rPr>
            <w:color w:val="0000FF"/>
          </w:rPr>
          <w:t>строке</w:t>
        </w:r>
      </w:hyperlink>
      <w:r>
        <w:t xml:space="preserve"> "Пол" следует писать "мужской" или "женский". Можно также использовать сокращения "муж.", "жен.". Не допускается писать лишь одну букву или не заполнять данную строку.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 xml:space="preserve">18. В разделе I в </w:t>
      </w:r>
      <w:hyperlink w:anchor="Par118" w:tooltip="       Число, месяц,                                                       " w:history="1">
        <w:r>
          <w:rPr>
            <w:color w:val="0000FF"/>
          </w:rPr>
          <w:t>строке</w:t>
        </w:r>
      </w:hyperlink>
      <w:r>
        <w:t xml:space="preserve">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 xml:space="preserve">19. Если члены хозяйства проживают в хозяйстве не постоянно, а временно или сезонно, в </w:t>
      </w:r>
      <w:hyperlink w:anchor="Par97" w:tooltip=" П     I. Список членов хозяйства  20__ г. 20__ г. 20__ г. 20__ г. 20__ г. " w:history="1">
        <w:r>
          <w:rPr>
            <w:color w:val="0000FF"/>
          </w:rPr>
          <w:t>разделе I</w:t>
        </w:r>
      </w:hyperlink>
      <w:r>
        <w:t xml:space="preserve"> эти сведения отражаются в строке "Отметка о проживании и ведении хозяйства".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 xml:space="preserve">20. </w:t>
      </w:r>
      <w:hyperlink w:anchor="Par97" w:tooltip=" П     I. Список членов хозяйства  20__ г. 20__ г. 20__ г. 20__ г. 20__ г. " w:history="1">
        <w:r>
          <w:rPr>
            <w:color w:val="0000FF"/>
          </w:rPr>
          <w:t>Раздел I</w:t>
        </w:r>
      </w:hyperlink>
      <w:r>
        <w:t xml:space="preserve">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__".</w:t>
      </w:r>
    </w:p>
    <w:p w:rsidR="00A72F00" w:rsidRDefault="00A72F00">
      <w:pPr>
        <w:pStyle w:val="ConsPlusNormal"/>
        <w:spacing w:before="240"/>
        <w:ind w:firstLine="540"/>
        <w:jc w:val="both"/>
      </w:pPr>
      <w:bookmarkStart w:id="18" w:name="Par460"/>
      <w:bookmarkEnd w:id="18"/>
      <w:r>
        <w:t xml:space="preserve">21.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</w:t>
      </w:r>
      <w:r>
        <w:lastRenderedPageBreak/>
        <w:t>указанием его номера, которую подписывает руководитель органа местного самоуправления.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>22. Выбывающие члены хозяйства исключаются (вычеркиваются) из книги с указанием даты и причин выбытия.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 xml:space="preserve">23. В </w:t>
      </w:r>
      <w:hyperlink w:anchor="Par122" w:tooltip="             II. Площадь земельных участков, предоставленных" w:history="1">
        <w:r>
          <w:rPr>
            <w:color w:val="0000FF"/>
          </w:rPr>
          <w:t>разделе II</w:t>
        </w:r>
      </w:hyperlink>
      <w:r>
        <w:t xml:space="preserve"> похозяйственной книги записывается площадь земельных участков, предоставленных для ведения личного подсобного хозяйства и иных видов разрешенного использования, находящихся в собственности или пользовании членов хозяйства, занятых посевами и посадками сельскохозяйственных культур, плодовыми и ягодными насаждениями.</w:t>
      </w:r>
    </w:p>
    <w:p w:rsidR="00A72F00" w:rsidRDefault="00A72F0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Минсельхоза России от 08.05.2015 N 178)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>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>24.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 xml:space="preserve">25. В </w:t>
      </w:r>
      <w:hyperlink w:anchor="Par214" w:tooltip="        III. Количество сельскохозяйственных животных, птицы и пчел" w:history="1">
        <w:r>
          <w:rPr>
            <w:color w:val="0000FF"/>
          </w:rPr>
          <w:t>разделе III</w:t>
        </w:r>
      </w:hyperlink>
      <w:r>
        <w:t xml:space="preserve">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 xml:space="preserve">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</w:t>
      </w:r>
      <w:hyperlink w:anchor="Par214" w:tooltip="        III. Количество сельскохозяйственных животных, птицы и пчел" w:history="1">
        <w:r>
          <w:rPr>
            <w:color w:val="0000FF"/>
          </w:rPr>
          <w:t>раздела III</w:t>
        </w:r>
      </w:hyperlink>
      <w:r>
        <w:t>.</w:t>
      </w:r>
    </w:p>
    <w:p w:rsidR="00A72F00" w:rsidRDefault="00A72F00">
      <w:pPr>
        <w:pStyle w:val="ConsPlusNormal"/>
        <w:spacing w:before="240"/>
        <w:ind w:firstLine="540"/>
        <w:jc w:val="both"/>
      </w:pPr>
      <w:bookmarkStart w:id="19" w:name="Par468"/>
      <w:bookmarkEnd w:id="19"/>
      <w:r>
        <w:t xml:space="preserve">26. 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</w:t>
      </w:r>
      <w:hyperlink w:anchor="Par255" w:tooltip="     Овцы всех пород                                         Птица - всего                                           " w:history="1">
        <w:r>
          <w:rPr>
            <w:color w:val="0000FF"/>
          </w:rPr>
          <w:t>подразделе</w:t>
        </w:r>
      </w:hyperlink>
      <w:r>
        <w:t xml:space="preserve"> "Птица - всего", а других животных (например, верблюдов, лосей, собак и др.) записывают в свободные строки подраздела "Другие виды животных".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 xml:space="preserve">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</w:t>
      </w:r>
      <w:hyperlink w:anchor="Par460" w:tooltip="21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&quot;а&quot;, &quot;б&quot; и т.д. Например, если лицевой счет хозяйства был записан на листах 8 и 9, то вкладыш может быть вклеен либо после листа 8 с присвоением номера &quot;8а&quot;, либо после листа 9 с присвоением номера &quot;9а&quot;. На последней странице производят запись о вклеивании листа с указанием его номера, которую подписывает руководитель органа местн..." w:history="1">
        <w:r>
          <w:rPr>
            <w:color w:val="0000FF"/>
          </w:rPr>
          <w:t>пункте 21</w:t>
        </w:r>
      </w:hyperlink>
      <w:r>
        <w:t xml:space="preserve"> настоящего Порядка.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 xml:space="preserve">27. Информация о наличии сельскохозяйственных животных, птицы, пчел записывается по состоянию на 1 июля текущего года. Должностным лицам, указанным в </w:t>
      </w:r>
      <w:hyperlink w:anchor="Par422" w:tooltip="2. Руководитель органа местного самоуправления обеспечивает организацию ведения книг и в установленном порядке назначает должностных лиц, ответственных за их ведение и сохранность." w:history="1">
        <w:r>
          <w:rPr>
            <w:color w:val="0000FF"/>
          </w:rPr>
          <w:t>пункте 2</w:t>
        </w:r>
      </w:hyperlink>
      <w:r>
        <w:t xml:space="preserve">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</w:t>
      </w:r>
      <w:hyperlink w:anchor="Par311" w:tooltip="             Дополнительные сведения об изменениях количества" w:history="1">
        <w:r>
          <w:rPr>
            <w:color w:val="0000FF"/>
          </w:rPr>
          <w:t>подраздел</w:t>
        </w:r>
      </w:hyperlink>
      <w:r>
        <w:t xml:space="preserve"> "Дополнительные сведения об изменениях количества животных".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lastRenderedPageBreak/>
        <w:t>Сведения об изменении количества животных граждане вправе также предоставлять самостоятельно регулярно (например, ежеквартально) и (или) при обращении за получением выписки.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 xml:space="preserve">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</w:t>
      </w:r>
      <w:hyperlink w:anchor="Par460" w:tooltip="21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&quot;а&quot;, &quot;б&quot; и т.д. Например, если лицевой счет хозяйства был записан на листах 8 и 9, то вкладыш может быть вклеен либо после листа 8 с присвоением номера &quot;8а&quot;, либо после листа 9 с присвоением номера &quot;9а&quot;. На последней странице производят запись о вклеивании листа с указанием его номера, которую подписывает руководитель органа местн..." w:history="1">
        <w:r>
          <w:rPr>
            <w:color w:val="0000FF"/>
          </w:rPr>
          <w:t>пунктах 21</w:t>
        </w:r>
      </w:hyperlink>
      <w:r>
        <w:t xml:space="preserve"> и </w:t>
      </w:r>
      <w:hyperlink w:anchor="Par468" w:tooltip="26. 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&quot;Птица - всего&quot;, а других животных (например, верблюдов, лосей, собак и др.) записывают в свободные строки подраздела &quot;Другие виды животных&quot;.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..." w:history="1">
        <w:r>
          <w:rPr>
            <w:color w:val="0000FF"/>
          </w:rPr>
          <w:t>26</w:t>
        </w:r>
      </w:hyperlink>
      <w:r>
        <w:t xml:space="preserve"> настоящего Порядка.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 xml:space="preserve">28. В </w:t>
      </w:r>
      <w:hyperlink w:anchor="Par342" w:tooltip="       IV. Сельскохозяйственная техника, оборудование, транспортные" w:history="1">
        <w:r>
          <w:rPr>
            <w:color w:val="0000FF"/>
          </w:rPr>
          <w:t>разделе IV</w:t>
        </w:r>
      </w:hyperlink>
      <w:r>
        <w:t xml:space="preserve">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 xml:space="preserve">Если право собственности или иные вещные права на указанную в </w:t>
      </w:r>
      <w:hyperlink w:anchor="Par342" w:tooltip="       IV. Сельскохозяйственная техника, оборудование, транспортные" w:history="1">
        <w:r>
          <w:rPr>
            <w:color w:val="0000FF"/>
          </w:rPr>
          <w:t>разделе IV</w:t>
        </w:r>
      </w:hyperlink>
      <w:r>
        <w:t xml:space="preserve">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</w:t>
      </w:r>
      <w:hyperlink w:anchor="Par97" w:tooltip=" П     I. Список членов хозяйства  20__ г. 20__ г. 20__ г. 20__ г. 20__ г. " w:history="1">
        <w:r>
          <w:rPr>
            <w:color w:val="0000FF"/>
          </w:rPr>
          <w:t>разделе I</w:t>
        </w:r>
      </w:hyperlink>
      <w:r>
        <w:t>.</w:t>
      </w:r>
    </w:p>
    <w:p w:rsidR="00A72F00" w:rsidRDefault="00A72F0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Минсельхоза России от 08.05.2015 N 178)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>29.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г. Самару".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>Граждане, приобретшие хозяйство, открывают новый лицевой счет в этой же книге.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>Номера закрытых лицевых счетов другим хозяйствам не присваивают.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 xml:space="preserve">30.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</w:t>
      </w:r>
      <w:hyperlink w:anchor="Par97" w:tooltip=" П     I. Список членов хозяйства  20__ г. 20__ г. 20__ г. 20__ г. 20__ г. " w:history="1">
        <w:r>
          <w:rPr>
            <w:color w:val="0000FF"/>
          </w:rPr>
          <w:t>разделам I</w:t>
        </w:r>
      </w:hyperlink>
      <w:r>
        <w:t xml:space="preserve"> - </w:t>
      </w:r>
      <w:hyperlink w:anchor="Par342" w:tooltip="       IV. Сельскохозяйственная техника, оборудование, транспортные" w:history="1">
        <w:r>
          <w:rPr>
            <w:color w:val="0000FF"/>
          </w:rPr>
          <w:t>IV</w:t>
        </w:r>
      </w:hyperlink>
      <w:r>
        <w:t xml:space="preserve"> книги, и в верхней части лицевых счетов делаются соответствующие пометки о разделе хозяйства.</w:t>
      </w:r>
    </w:p>
    <w:p w:rsidR="00A72F00" w:rsidRDefault="00A72F0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Минсельхоза России от 08.05.2015 N 178)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>31.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 xml:space="preserve">32.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указанным в </w:t>
      </w:r>
      <w:hyperlink w:anchor="Par422" w:tooltip="2. Руководитель органа местного самоуправления обеспечивает организацию ведения книг и в установленном порядке назначает должностных лиц, ответственных за их ведение и сохранность.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>33. Любой член хозяйства может просмотреть записи по лицевому счету только своего хозяйства.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lastRenderedPageBreak/>
        <w:t xml:space="preserve">34.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похозяйственной книги или по </w:t>
      </w:r>
      <w:hyperlink r:id="rId24" w:history="1">
        <w:r>
          <w:rPr>
            <w:color w:val="0000FF"/>
          </w:rPr>
          <w:t>форме</w:t>
        </w:r>
      </w:hyperlink>
      <w:r>
        <w:t xml:space="preserve"> выписки из похозяйственной книги о наличии у гражданина права на земельный участок.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 xml:space="preserve">Выписка из книги составляется в двух экземплярах. Оба экземпляра являются подлинными. Они подписываются руководителем органа местного самоуправления, должностным лицом, ответственным за ведение книги (указаны в </w:t>
      </w:r>
      <w:hyperlink w:anchor="Par422" w:tooltip="2. Руководитель органа местного самоуправления обеспечивает организацию ведения книг и в установленном порядке назначает должностных лиц, ответственных за их ведение и сохранность." w:history="1">
        <w:r>
          <w:rPr>
            <w:color w:val="0000FF"/>
          </w:rPr>
          <w:t>пункте 2</w:t>
        </w:r>
      </w:hyperlink>
      <w:r>
        <w:t xml:space="preserve"> настоящего Порядка), и заверяются печатью органа местного самоуправления.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>Выписка из книги должна быть зарегистрирована в органе местного самоуправления и выдана члену хозяйства по предъявлении документа, удостоверяющего личность, под личную подпись.</w:t>
      </w:r>
    </w:p>
    <w:p w:rsidR="00A72F00" w:rsidRDefault="00A72F00">
      <w:pPr>
        <w:pStyle w:val="ConsPlusNormal"/>
        <w:spacing w:before="240"/>
        <w:ind w:firstLine="540"/>
        <w:jc w:val="both"/>
      </w:pPr>
      <w:r>
        <w:t xml:space="preserve">35. По всем сведениям, указанным в книгах, орган местного самоуправления не позднее 1 сентября составляет обобщенные сведения по форме согласно </w:t>
      </w:r>
      <w:hyperlink w:anchor="Par39" w:tooltip=" П                        ПОХОЗЯЙСТВЕННАЯ КНИГА N _________" w:history="1">
        <w:r>
          <w:rPr>
            <w:color w:val="0000FF"/>
          </w:rPr>
          <w:t>приложению N 1</w:t>
        </w:r>
      </w:hyperlink>
      <w:r>
        <w:t xml:space="preserve"> к настоящему Приказу в разрезе поселений или округов.</w:t>
      </w:r>
    </w:p>
    <w:p w:rsidR="00A72F00" w:rsidRDefault="00A72F00">
      <w:pPr>
        <w:pStyle w:val="ConsPlusNormal"/>
        <w:ind w:firstLine="540"/>
        <w:jc w:val="both"/>
      </w:pPr>
    </w:p>
    <w:p w:rsidR="00A72F00" w:rsidRDefault="00A72F00">
      <w:pPr>
        <w:pStyle w:val="ConsPlusNormal"/>
        <w:ind w:firstLine="540"/>
        <w:jc w:val="both"/>
      </w:pPr>
    </w:p>
    <w:bookmarkEnd w:id="0"/>
    <w:p w:rsidR="00A72F00" w:rsidRDefault="00A72F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72F00">
      <w:headerReference w:type="default" r:id="rId25"/>
      <w:footerReference w:type="default" r:id="rId2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30" w:rsidRDefault="00B61D30">
      <w:pPr>
        <w:spacing w:after="0" w:line="240" w:lineRule="auto"/>
      </w:pPr>
      <w:r>
        <w:separator/>
      </w:r>
    </w:p>
  </w:endnote>
  <w:endnote w:type="continuationSeparator" w:id="0">
    <w:p w:rsidR="00B61D30" w:rsidRDefault="00B6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2BE" w:rsidRDefault="00A232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2BE" w:rsidRDefault="00A232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2BE" w:rsidRDefault="00A232B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F00" w:rsidRDefault="00A72F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A72F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72F00" w:rsidRDefault="00A72F0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72F00" w:rsidRDefault="00A72F0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72F00" w:rsidRDefault="00A72F0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AD3018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AD3018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A72F00" w:rsidRDefault="00A72F0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30" w:rsidRDefault="00B61D30">
      <w:pPr>
        <w:spacing w:after="0" w:line="240" w:lineRule="auto"/>
      </w:pPr>
      <w:r>
        <w:separator/>
      </w:r>
    </w:p>
  </w:footnote>
  <w:footnote w:type="continuationSeparator" w:id="0">
    <w:p w:rsidR="00B61D30" w:rsidRDefault="00B6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2BE" w:rsidRDefault="00A232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2BE" w:rsidRDefault="00A232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2BE" w:rsidRDefault="00A232B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</w:tblGrid>
    <w:tr w:rsidR="00A232BE" w:rsidTr="00A232B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232BE" w:rsidRDefault="00A232B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Минсельхоза России от 11.10.2010 N 345</w:t>
          </w:r>
          <w:r>
            <w:rPr>
              <w:sz w:val="16"/>
              <w:szCs w:val="16"/>
            </w:rPr>
            <w:br/>
            <w:t>(ред. от 08.05.2015)</w:t>
          </w:r>
          <w:r>
            <w:rPr>
              <w:sz w:val="16"/>
              <w:szCs w:val="16"/>
            </w:rPr>
            <w:br/>
            <w:t>"Об утверждении формы и порядка ведения похозяйственн...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232BE" w:rsidRDefault="00A232BE">
          <w:pPr>
            <w:pStyle w:val="ConsPlusNormal"/>
            <w:jc w:val="center"/>
          </w:pPr>
        </w:p>
        <w:p w:rsidR="00A232BE" w:rsidRDefault="00A232BE">
          <w:pPr>
            <w:pStyle w:val="ConsPlusNormal"/>
            <w:jc w:val="center"/>
          </w:pPr>
        </w:p>
      </w:tc>
    </w:tr>
  </w:tbl>
  <w:p w:rsidR="00A72F00" w:rsidRDefault="00A72F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72F00" w:rsidRDefault="00A72F0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E5"/>
    <w:rsid w:val="002614AC"/>
    <w:rsid w:val="00A232BE"/>
    <w:rsid w:val="00A72F00"/>
    <w:rsid w:val="00AD3018"/>
    <w:rsid w:val="00B61D30"/>
    <w:rsid w:val="00BB4EE4"/>
    <w:rsid w:val="00C2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608A4D-C6EE-45B0-9DE3-6C716634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232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232B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232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232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login.consultant.ru/link/?req=doc&amp;base=LAW&amp;n=180709&amp;date=28.04.2020&amp;dst=100006&amp;fld=134" TargetMode="External"/><Relationship Id="rId18" Type="http://schemas.openxmlformats.org/officeDocument/2006/relationships/hyperlink" Target="https://login.consultant.ru/link/?req=doc&amp;base=LAW&amp;n=180709&amp;date=28.04.2020&amp;dst=100040&amp;fld=134" TargetMode="External"/><Relationship Id="rId26" Type="http://schemas.openxmlformats.org/officeDocument/2006/relationships/footer" Target="footer4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180709&amp;date=28.04.2020&amp;dst=100043&amp;fld=134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login.consultant.ru/link/?req=doc&amp;base=LAW&amp;n=180709&amp;date=28.04.2020&amp;dst=100014&amp;fld=134" TargetMode="External"/><Relationship Id="rId25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80709&amp;date=28.04.2020&amp;dst=100012&amp;fld=134" TargetMode="External"/><Relationship Id="rId20" Type="http://schemas.openxmlformats.org/officeDocument/2006/relationships/hyperlink" Target="https://login.consultant.ru/link/?req=doc&amp;base=LAW&amp;n=180709&amp;date=28.04.2020&amp;dst=100041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hyperlink" Target="https://login.consultant.ru/link/?req=doc&amp;base=LAW&amp;n=129498&amp;date=28.04.2020&amp;dst=100011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180709&amp;date=28.04.2020&amp;dst=100011&amp;fld=134" TargetMode="External"/><Relationship Id="rId23" Type="http://schemas.openxmlformats.org/officeDocument/2006/relationships/hyperlink" Target="https://login.consultant.ru/link/?req=doc&amp;base=LAW&amp;n=180709&amp;date=28.04.2020&amp;dst=100046&amp;fld=134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login.consultant.ru/link/?req=doc&amp;base=LAW&amp;n=286536&amp;date=28.04.2020&amp;dst=100119&amp;fld=134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login.consultant.ru/link/?req=doc&amp;base=LAW&amp;n=304239&amp;date=28.04.2020&amp;dst=100062&amp;fld=134" TargetMode="External"/><Relationship Id="rId22" Type="http://schemas.openxmlformats.org/officeDocument/2006/relationships/hyperlink" Target="https://login.consultant.ru/link/?req=doc&amp;base=LAW&amp;n=180709&amp;date=28.04.2020&amp;dst=100045&amp;fld=134" TargetMode="External"/><Relationship Id="rId27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8516</Words>
  <Characters>48546</Characters>
  <Application>Microsoft Office Word</Application>
  <DocSecurity>2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России от 11.10.2010 N 345(ред. от 08.05.2015)"Об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округов"(Зарегистрировано в Минюсте Росси</vt:lpstr>
    </vt:vector>
  </TitlesOfParts>
  <Company>КонсультантПлюс Версия 4018.00.50</Company>
  <LinksUpToDate>false</LinksUpToDate>
  <CharactersWithSpaces>56949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11.10.2010 N 345(ред. от 08.05.2015)"Об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округов"(Зарегистрировано в Минюсте Росси</dc:title>
  <dc:subject/>
  <dc:creator>user</dc:creator>
  <cp:keywords/>
  <dc:description/>
  <cp:lastModifiedBy>Света Строева</cp:lastModifiedBy>
  <cp:revision>2</cp:revision>
  <dcterms:created xsi:type="dcterms:W3CDTF">2020-04-28T12:12:00Z</dcterms:created>
  <dcterms:modified xsi:type="dcterms:W3CDTF">2020-04-28T12:12:00Z</dcterms:modified>
</cp:coreProperties>
</file>