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42ABB">
        <w:rPr>
          <w:rFonts w:ascii="Times New Roman" w:hAnsi="Times New Roman" w:cs="Times New Roman"/>
          <w:b/>
          <w:bCs/>
          <w:sz w:val="24"/>
          <w:szCs w:val="24"/>
        </w:rPr>
        <w:t>285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 </w:t>
      </w:r>
      <w:r w:rsidR="00E42ABB">
        <w:rPr>
          <w:rFonts w:ascii="Times New Roman" w:hAnsi="Times New Roman" w:cs="Times New Roman"/>
          <w:b/>
          <w:bCs/>
          <w:sz w:val="24"/>
          <w:szCs w:val="24"/>
        </w:rPr>
        <w:t>10.10</w:t>
      </w:r>
      <w:r>
        <w:rPr>
          <w:rFonts w:ascii="Times New Roman" w:hAnsi="Times New Roman" w:cs="Times New Roman"/>
          <w:b/>
          <w:bCs/>
          <w:sz w:val="24"/>
          <w:szCs w:val="24"/>
        </w:rPr>
        <w:t>. 2018 г.</w:t>
      </w:r>
    </w:p>
    <w:p w:rsidR="008B235E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 утверждении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2A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7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66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В целях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федеральной целевой программы</w:t>
      </w:r>
      <w:proofErr w:type="gramEnd"/>
      <w:r>
        <w:rPr>
          <w:rFonts w:ascii="Times New Roman" w:hAnsi="Times New Roman" w:cs="Times New Roman"/>
        </w:rPr>
        <w:t xml:space="preserve"> «Жилище» на 2015-2020годы,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ПОСТАНОВЛЯЕТ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235E" w:rsidRPr="00BD76E6" w:rsidRDefault="008B235E" w:rsidP="008B23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норматив стоимости одного квадратного метра общей площади жилья в </w:t>
      </w:r>
      <w:r w:rsidR="00E42ABB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квартале 2018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  <w:r w:rsidRPr="00DF7FAD">
        <w:rPr>
          <w:rFonts w:ascii="Times New Roman" w:hAnsi="Times New Roman" w:cs="Times New Roman"/>
          <w:b/>
        </w:rPr>
        <w:t xml:space="preserve">в размере </w:t>
      </w:r>
      <w:r>
        <w:rPr>
          <w:rFonts w:ascii="Times New Roman" w:hAnsi="Times New Roman" w:cs="Times New Roman"/>
          <w:b/>
        </w:rPr>
        <w:t>45 685</w:t>
      </w:r>
      <w:r w:rsidRPr="00C36A94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 xml:space="preserve">, определенный для Ленинградской области Приказом </w:t>
      </w:r>
      <w:r w:rsidRPr="00C36A94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строя </w:t>
      </w:r>
      <w:r w:rsidRPr="00C36A94"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>и от 11.04.2018</w:t>
      </w:r>
      <w:r w:rsidRPr="00C36A9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224</w:t>
      </w:r>
      <w:r w:rsidRPr="00C36A94">
        <w:rPr>
          <w:rFonts w:ascii="Times New Roman" w:hAnsi="Times New Roman" w:cs="Times New Roman"/>
        </w:rPr>
        <w:t>/</w:t>
      </w:r>
      <w:proofErr w:type="spellStart"/>
      <w:proofErr w:type="gramStart"/>
      <w:r w:rsidRPr="00C36A94">
        <w:rPr>
          <w:rFonts w:ascii="Times New Roman" w:hAnsi="Times New Roman" w:cs="Times New Roman"/>
        </w:rPr>
        <w:t>пр</w:t>
      </w:r>
      <w:proofErr w:type="spellEnd"/>
      <w:proofErr w:type="gramEnd"/>
      <w:r w:rsidRPr="00C36A94">
        <w:rPr>
          <w:rFonts w:ascii="Times New Roman" w:hAnsi="Times New Roman" w:cs="Times New Roman"/>
        </w:rPr>
        <w:t xml:space="preserve"> </w:t>
      </w:r>
      <w:r w:rsidRPr="00BD76E6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показателях средней рыночной</w:t>
      </w:r>
      <w:r w:rsidRPr="00BD76E6">
        <w:rPr>
          <w:rFonts w:ascii="Times New Roman" w:hAnsi="Times New Roman" w:cs="Times New Roman"/>
        </w:rPr>
        <w:t xml:space="preserve"> стоимости одного квадратного метра общей площади жилого помещения по </w:t>
      </w:r>
      <w:r>
        <w:rPr>
          <w:rFonts w:ascii="Times New Roman" w:hAnsi="Times New Roman" w:cs="Times New Roman"/>
        </w:rPr>
        <w:t xml:space="preserve">субъектам </w:t>
      </w:r>
      <w:r w:rsidRPr="00BD76E6">
        <w:rPr>
          <w:rFonts w:ascii="Times New Roman" w:hAnsi="Times New Roman" w:cs="Times New Roman"/>
        </w:rPr>
        <w:t xml:space="preserve">Российской Федерации на </w:t>
      </w:r>
      <w:r w:rsidR="00E42ABB">
        <w:rPr>
          <w:rFonts w:ascii="Times New Roman" w:hAnsi="Times New Roman" w:cs="Times New Roman"/>
          <w:lang w:val="en-US"/>
        </w:rPr>
        <w:t>IV</w:t>
      </w:r>
      <w:r w:rsidRPr="00DA5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Pr="00BD76E6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» (Зарегистрировано в </w:t>
      </w:r>
      <w:proofErr w:type="gramStart"/>
      <w:r>
        <w:rPr>
          <w:rFonts w:ascii="Times New Roman" w:hAnsi="Times New Roman" w:cs="Times New Roman"/>
        </w:rPr>
        <w:t>Минюсте России 27.04.2018 № 50935).</w:t>
      </w:r>
      <w:proofErr w:type="gramEnd"/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</w:t>
      </w:r>
      <w:proofErr w:type="gramStart"/>
      <w:r>
        <w:rPr>
          <w:sz w:val="22"/>
          <w:szCs w:val="22"/>
        </w:rPr>
        <w:t>норматива стоимости одного квадратного метра общей площади жилья</w:t>
      </w:r>
      <w:proofErr w:type="gramEnd"/>
      <w:r>
        <w:rPr>
          <w:sz w:val="22"/>
          <w:szCs w:val="22"/>
        </w:rPr>
        <w:t xml:space="preserve"> на </w:t>
      </w:r>
      <w:r w:rsidR="00E42ABB"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 2018 года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в </w:t>
      </w:r>
      <w:r w:rsidRPr="00AD36DB">
        <w:rPr>
          <w:b/>
          <w:sz w:val="22"/>
          <w:szCs w:val="22"/>
        </w:rPr>
        <w:t xml:space="preserve">размере </w:t>
      </w:r>
      <w:r w:rsidR="00CB6C46">
        <w:rPr>
          <w:b/>
          <w:sz w:val="22"/>
          <w:szCs w:val="22"/>
        </w:rPr>
        <w:t>49 731</w:t>
      </w:r>
      <w:r w:rsidRPr="00BD76E6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 в соответствии с приложением.</w:t>
      </w:r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поселение.</w:t>
      </w:r>
    </w:p>
    <w:p w:rsidR="008B235E" w:rsidRDefault="008B235E" w:rsidP="008B2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специалиста местной администрации - </w:t>
      </w:r>
      <w:proofErr w:type="spellStart"/>
      <w:r>
        <w:rPr>
          <w:rFonts w:ascii="Times New Roman" w:hAnsi="Times New Roman" w:cs="Times New Roman"/>
        </w:rPr>
        <w:t>Чекалову</w:t>
      </w:r>
      <w:proofErr w:type="spellEnd"/>
      <w:r>
        <w:rPr>
          <w:rFonts w:ascii="Times New Roman" w:hAnsi="Times New Roman" w:cs="Times New Roman"/>
        </w:rPr>
        <w:t xml:space="preserve"> И. В.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 местной администрации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 сельское поселения                                                                                 О. В. </w:t>
      </w:r>
      <w:proofErr w:type="spellStart"/>
      <w:r>
        <w:rPr>
          <w:rFonts w:ascii="Times New Roman" w:hAnsi="Times New Roman" w:cs="Times New Roman"/>
        </w:rPr>
        <w:t>Забивалов</w:t>
      </w:r>
      <w:proofErr w:type="spellEnd"/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494" w:rsidRDefault="005B4494" w:rsidP="008B23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4494" w:rsidRDefault="005B4494" w:rsidP="008B23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4494" w:rsidRDefault="005B4494" w:rsidP="008B23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235E" w:rsidRPr="00C36A94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2CE6">
        <w:rPr>
          <w:rFonts w:ascii="Times New Roman" w:hAnsi="Times New Roman" w:cs="Times New Roman"/>
        </w:rPr>
        <w:lastRenderedPageBreak/>
        <w:t>Приложение</w:t>
      </w:r>
      <w:r w:rsidRPr="00C36A94">
        <w:rPr>
          <w:rFonts w:ascii="Times New Roman" w:hAnsi="Times New Roman" w:cs="Times New Roman"/>
          <w:lang w:val="en-US"/>
        </w:rPr>
        <w:t xml:space="preserve"> № 1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449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E2CE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и. о. </w:t>
      </w:r>
      <w:r w:rsidRPr="001E2CE6">
        <w:rPr>
          <w:rFonts w:ascii="Times New Roman" w:hAnsi="Times New Roman" w:cs="Times New Roman"/>
        </w:rPr>
        <w:t xml:space="preserve">главы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t>местной администрации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5F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E42ABB">
        <w:rPr>
          <w:rFonts w:ascii="Times New Roman" w:hAnsi="Times New Roman" w:cs="Times New Roman"/>
        </w:rPr>
        <w:t>285</w:t>
      </w:r>
      <w:r w:rsidRPr="000045F4">
        <w:rPr>
          <w:rFonts w:ascii="Times New Roman" w:hAnsi="Times New Roman" w:cs="Times New Roman"/>
        </w:rPr>
        <w:t xml:space="preserve"> от </w:t>
      </w:r>
      <w:r w:rsidR="00E42ABB">
        <w:rPr>
          <w:rFonts w:ascii="Times New Roman" w:hAnsi="Times New Roman" w:cs="Times New Roman"/>
        </w:rPr>
        <w:t>10.10</w:t>
      </w:r>
      <w:r w:rsidRPr="000045F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 </w:t>
      </w:r>
      <w:r w:rsidRPr="000045F4">
        <w:rPr>
          <w:rFonts w:ascii="Times New Roman" w:hAnsi="Times New Roman" w:cs="Times New Roman"/>
        </w:rPr>
        <w:t>г</w:t>
      </w:r>
      <w:r w:rsidRPr="00004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на территории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2A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8B235E" w:rsidRPr="001E2CE6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8B235E" w:rsidTr="00A66CA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Pr="00CB6C46" w:rsidRDefault="00CB6C46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49 731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6" w:rsidRDefault="00CB6C46" w:rsidP="00CB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49 484,00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CB6C46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49 871,00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CB6C46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53 086,00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35E" w:rsidRPr="00725E63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5E63">
        <w:rPr>
          <w:rFonts w:ascii="Times New Roman" w:hAnsi="Times New Roman" w:cs="Times New Roman"/>
          <w:b/>
          <w:bCs/>
        </w:rPr>
        <w:t xml:space="preserve">Для расчета </w:t>
      </w:r>
      <w:proofErr w:type="gramStart"/>
      <w:r w:rsidRPr="00725E63"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 w:rsidRPr="00725E63">
        <w:rPr>
          <w:rFonts w:ascii="Times New Roman" w:hAnsi="Times New Roman" w:cs="Times New Roman"/>
          <w:b/>
          <w:bCs/>
        </w:rPr>
        <w:t xml:space="preserve"> на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E42ABB">
        <w:rPr>
          <w:rFonts w:ascii="Times New Roman" w:hAnsi="Times New Roman" w:cs="Times New Roman"/>
          <w:b/>
          <w:bCs/>
          <w:lang w:val="en-US"/>
        </w:rPr>
        <w:t>V</w:t>
      </w:r>
      <w:r w:rsidRPr="00725E63">
        <w:rPr>
          <w:rFonts w:ascii="Times New Roman" w:hAnsi="Times New Roman" w:cs="Times New Roman"/>
          <w:b/>
          <w:bCs/>
        </w:rPr>
        <w:t xml:space="preserve">  квартал 201</w:t>
      </w:r>
      <w:r>
        <w:rPr>
          <w:rFonts w:ascii="Times New Roman" w:hAnsi="Times New Roman" w:cs="Times New Roman"/>
          <w:b/>
          <w:bCs/>
        </w:rPr>
        <w:t>8</w:t>
      </w:r>
      <w:r w:rsidRPr="00725E6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b/>
          <w:bCs/>
        </w:rPr>
        <w:t>Кипенское</w:t>
      </w:r>
      <w:proofErr w:type="spellEnd"/>
      <w:r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8B235E" w:rsidRPr="00F07993" w:rsidRDefault="008B235E" w:rsidP="008B23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petrostat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1 квартал 2018 года)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стат. среднее = 53 08</w:t>
      </w:r>
      <w:r w:rsidR="003413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первичный рынок – 53 039,00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вторичный рынок  – 53 132,00 руб. кв.м. (информация с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235E" w:rsidRPr="0069012A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35,00кв.м. – 2 100,00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двухкомнатная квартира – 48,20 кв.м. – 2 140,00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50,60 кв.м. – 2 750,00 тыс. руб. 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50,50 кв.м. – 3 000,00 тыс. руб. 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 xml:space="preserve">– </w:t>
      </w:r>
      <w:r w:rsidR="003413BA">
        <w:rPr>
          <w:rFonts w:ascii="Times New Roman" w:hAnsi="Times New Roman" w:cs="Times New Roman"/>
          <w:b/>
        </w:rPr>
        <w:t>49 871,00</w:t>
      </w:r>
      <w:r>
        <w:rPr>
          <w:rFonts w:ascii="Times New Roman" w:hAnsi="Times New Roman" w:cs="Times New Roman"/>
          <w:b/>
        </w:rPr>
        <w:t xml:space="preserve"> </w:t>
      </w:r>
      <w:r w:rsidRPr="00725E63">
        <w:rPr>
          <w:rFonts w:ascii="Times New Roman" w:hAnsi="Times New Roman" w:cs="Times New Roman"/>
        </w:rPr>
        <w:t>рубля.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3413BA">
        <w:rPr>
          <w:rFonts w:ascii="Times New Roman" w:hAnsi="Times New Roman" w:cs="Times New Roman"/>
          <w:b/>
          <w:sz w:val="24"/>
          <w:szCs w:val="24"/>
        </w:rPr>
        <w:t>49 871,00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этап: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стат. = 53 08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руб. кв. 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= 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49 871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 руб. кв. 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2018 г. = 10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 xml:space="preserve">49871,00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+ 53 08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45 881,00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+ 53 08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6,0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6C46">
        <w:rPr>
          <w:rFonts w:ascii="Times New Roman" w:hAnsi="Times New Roman" w:cs="Times New Roman"/>
          <w:b/>
          <w:sz w:val="24"/>
          <w:szCs w:val="24"/>
        </w:rPr>
        <w:t>49 484,00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</w:t>
      </w:r>
      <w:r w:rsidR="003413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2.Ср.ст.кв.м.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235E" w:rsidRPr="008D05CD" w:rsidRDefault="008B235E" w:rsidP="008B235E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B6C46">
        <w:rPr>
          <w:rFonts w:ascii="Times New Roman" w:hAnsi="Times New Roman" w:cs="Times New Roman"/>
          <w:b/>
          <w:sz w:val="24"/>
          <w:szCs w:val="24"/>
          <w:u w:val="single"/>
        </w:rPr>
        <w:t>49 484,00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CB6C46">
        <w:rPr>
          <w:rFonts w:ascii="Times New Roman" w:hAnsi="Times New Roman" w:cs="Times New Roman"/>
          <w:b/>
          <w:sz w:val="24"/>
          <w:szCs w:val="24"/>
        </w:rPr>
        <w:t>49 731,00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8B235E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8B235E" w:rsidRPr="00C81F72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62A06" w:rsidRDefault="00D62A06"/>
    <w:sectPr w:rsidR="00D62A06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44233"/>
    <w:rsid w:val="00170EA5"/>
    <w:rsid w:val="003413BA"/>
    <w:rsid w:val="005B4494"/>
    <w:rsid w:val="008B235E"/>
    <w:rsid w:val="00CB6C46"/>
    <w:rsid w:val="00D62A06"/>
    <w:rsid w:val="00E4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2018-10-12T12:11:00Z</cp:lastPrinted>
  <dcterms:created xsi:type="dcterms:W3CDTF">2018-10-18T13:39:00Z</dcterms:created>
  <dcterms:modified xsi:type="dcterms:W3CDTF">2018-10-18T13:39:00Z</dcterms:modified>
</cp:coreProperties>
</file>