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8" w:rsidRPr="005B0F65" w:rsidRDefault="00146DCD" w:rsidP="00183C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6DC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85pt;height:57.6pt;visibility:visible">
            <v:imagedata r:id="rId5" o:title=""/>
          </v:shape>
        </w:pict>
      </w:r>
    </w:p>
    <w:p w:rsidR="000B2ED8" w:rsidRPr="005B0F65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Местная администрация</w:t>
      </w:r>
    </w:p>
    <w:p w:rsidR="000B2ED8" w:rsidRPr="005B0F65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0B2ED8" w:rsidRPr="005B0F65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0B2ED8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Ленинградской области</w:t>
      </w:r>
    </w:p>
    <w:p w:rsidR="000B2ED8" w:rsidRPr="005B0F65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ED8" w:rsidRPr="000045F4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5B0F65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ПОСТАНОВЛЕНИЕ</w:t>
      </w:r>
    </w:p>
    <w:p w:rsidR="000B2ED8" w:rsidRPr="000045F4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 xml:space="preserve">от </w:t>
      </w:r>
      <w:r w:rsidR="00183CD8">
        <w:rPr>
          <w:rFonts w:ascii="Times New Roman" w:hAnsi="Times New Roman"/>
          <w:sz w:val="24"/>
          <w:szCs w:val="24"/>
        </w:rPr>
        <w:t>13</w:t>
      </w:r>
      <w:r w:rsidRPr="00F85A5B">
        <w:rPr>
          <w:rFonts w:ascii="Times New Roman" w:hAnsi="Times New Roman"/>
          <w:sz w:val="24"/>
          <w:szCs w:val="24"/>
        </w:rPr>
        <w:t>.0</w:t>
      </w:r>
      <w:r w:rsidR="00094B22">
        <w:rPr>
          <w:rFonts w:ascii="Times New Roman" w:hAnsi="Times New Roman"/>
          <w:sz w:val="24"/>
          <w:szCs w:val="24"/>
        </w:rPr>
        <w:t>1</w:t>
      </w:r>
      <w:r w:rsidRPr="00F85A5B">
        <w:rPr>
          <w:rFonts w:ascii="Times New Roman" w:hAnsi="Times New Roman"/>
          <w:sz w:val="24"/>
          <w:szCs w:val="24"/>
        </w:rPr>
        <w:t>.20</w:t>
      </w:r>
      <w:r w:rsidR="008E2D3D">
        <w:rPr>
          <w:rFonts w:ascii="Times New Roman" w:hAnsi="Times New Roman"/>
          <w:sz w:val="24"/>
          <w:szCs w:val="24"/>
        </w:rPr>
        <w:t>2</w:t>
      </w:r>
      <w:r w:rsidR="00730A6C">
        <w:rPr>
          <w:rFonts w:ascii="Times New Roman" w:hAnsi="Times New Roman"/>
          <w:sz w:val="24"/>
          <w:szCs w:val="24"/>
        </w:rPr>
        <w:t>3</w:t>
      </w:r>
      <w:r w:rsidRPr="00F85A5B">
        <w:rPr>
          <w:rFonts w:ascii="Times New Roman" w:hAnsi="Times New Roman"/>
          <w:sz w:val="24"/>
          <w:szCs w:val="24"/>
        </w:rPr>
        <w:t xml:space="preserve"> г. № </w:t>
      </w:r>
      <w:r w:rsidR="00183CD8">
        <w:rPr>
          <w:rFonts w:ascii="Times New Roman" w:hAnsi="Times New Roman"/>
          <w:sz w:val="24"/>
          <w:szCs w:val="24"/>
        </w:rPr>
        <w:t>7</w:t>
      </w:r>
    </w:p>
    <w:p w:rsidR="000B2ED8" w:rsidRPr="000045F4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дер. Кипень</w:t>
      </w:r>
    </w:p>
    <w:p w:rsidR="000B2ED8" w:rsidRPr="000045F4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Об утверждении стоимости</w:t>
      </w:r>
    </w:p>
    <w:p w:rsidR="000B2ED8" w:rsidRPr="00F85A5B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одного квадратного метра общей площади жилья</w:t>
      </w:r>
    </w:p>
    <w:p w:rsidR="000B2ED8" w:rsidRPr="00F85A5B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 xml:space="preserve">на территории </w:t>
      </w:r>
      <w:r w:rsidR="008871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F85A5B">
        <w:rPr>
          <w:rFonts w:ascii="Times New Roman" w:hAnsi="Times New Roman"/>
          <w:sz w:val="24"/>
          <w:szCs w:val="24"/>
        </w:rPr>
        <w:t xml:space="preserve"> Кипенское сельское поселение </w:t>
      </w:r>
      <w:r w:rsidR="0088712C">
        <w:rPr>
          <w:rFonts w:ascii="Times New Roman" w:hAnsi="Times New Roman"/>
          <w:sz w:val="24"/>
          <w:szCs w:val="24"/>
        </w:rPr>
        <w:t xml:space="preserve">муниципального образования Ломоносовского муниципального района Ленинградской области </w:t>
      </w:r>
      <w:r w:rsidRPr="00F85A5B">
        <w:rPr>
          <w:rFonts w:ascii="Times New Roman" w:hAnsi="Times New Roman"/>
          <w:sz w:val="24"/>
          <w:szCs w:val="24"/>
        </w:rPr>
        <w:t>на 20</w:t>
      </w:r>
      <w:r w:rsidR="00D14A2D">
        <w:rPr>
          <w:rFonts w:ascii="Times New Roman" w:hAnsi="Times New Roman"/>
          <w:sz w:val="24"/>
          <w:szCs w:val="24"/>
        </w:rPr>
        <w:t>2</w:t>
      </w:r>
      <w:r w:rsidR="00730A6C">
        <w:rPr>
          <w:rFonts w:ascii="Times New Roman" w:hAnsi="Times New Roman"/>
          <w:sz w:val="24"/>
          <w:szCs w:val="24"/>
        </w:rPr>
        <w:t>3</w:t>
      </w:r>
      <w:r w:rsidRPr="00F85A5B">
        <w:rPr>
          <w:rFonts w:ascii="Times New Roman" w:hAnsi="Times New Roman"/>
          <w:sz w:val="24"/>
          <w:szCs w:val="24"/>
        </w:rPr>
        <w:t xml:space="preserve"> год</w:t>
      </w:r>
    </w:p>
    <w:p w:rsidR="000B2ED8" w:rsidRPr="000045F4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70DCC" w:rsidRPr="004350BC" w:rsidRDefault="00730A6C" w:rsidP="004E0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A6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2ED8" w:rsidRPr="00CE6923">
        <w:rPr>
          <w:rFonts w:ascii="Times New Roman" w:hAnsi="Times New Roman"/>
          <w:sz w:val="24"/>
          <w:szCs w:val="24"/>
        </w:rPr>
        <w:t xml:space="preserve">В целях реализации на территории муниципального образования </w:t>
      </w:r>
      <w:r w:rsidR="000B2ED8">
        <w:rPr>
          <w:rFonts w:ascii="Times New Roman" w:hAnsi="Times New Roman"/>
          <w:sz w:val="24"/>
          <w:szCs w:val="24"/>
        </w:rPr>
        <w:t>Кипенское</w:t>
      </w:r>
      <w:r w:rsidR="000B2ED8" w:rsidRPr="00CE6923">
        <w:rPr>
          <w:rFonts w:ascii="Times New Roman" w:hAnsi="Times New Roman"/>
          <w:sz w:val="24"/>
          <w:szCs w:val="24"/>
        </w:rPr>
        <w:t xml:space="preserve"> сельское поселение федеральных, региональных и муниципальных целевых программ, направленных на улучшение жилищных условий  граждан, в соответствии с Распоряжением  комитета по строительству Ленинградской области от </w:t>
      </w:r>
      <w:r w:rsidR="00170DCC">
        <w:rPr>
          <w:rFonts w:ascii="Times New Roman" w:hAnsi="Times New Roman"/>
          <w:sz w:val="24"/>
          <w:szCs w:val="24"/>
        </w:rPr>
        <w:t>13 марта 2020</w:t>
      </w:r>
      <w:r w:rsidR="000B2ED8" w:rsidRPr="00CE6923">
        <w:rPr>
          <w:rFonts w:ascii="Times New Roman" w:hAnsi="Times New Roman"/>
          <w:sz w:val="24"/>
          <w:szCs w:val="24"/>
        </w:rPr>
        <w:t xml:space="preserve"> года № </w:t>
      </w:r>
      <w:r w:rsidR="00170DCC">
        <w:rPr>
          <w:rFonts w:ascii="Times New Roman" w:hAnsi="Times New Roman"/>
          <w:sz w:val="24"/>
          <w:szCs w:val="24"/>
        </w:rPr>
        <w:t xml:space="preserve">79 </w:t>
      </w:r>
      <w:r w:rsidR="00170DCC" w:rsidRPr="004350BC">
        <w:rPr>
          <w:rFonts w:ascii="Times New Roman" w:hAnsi="Times New Roman"/>
          <w:sz w:val="24"/>
          <w:szCs w:val="24"/>
        </w:rPr>
        <w:t>«</w:t>
      </w:r>
      <w:r w:rsidR="00170DCC" w:rsidRPr="004350BC">
        <w:rPr>
          <w:rFonts w:ascii="Times New Roman" w:hAnsi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="00170DCC" w:rsidRPr="004350B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70DCC" w:rsidRPr="004350BC">
        <w:rPr>
          <w:rFonts w:ascii="Times New Roman" w:hAnsi="Times New Roman"/>
          <w:bCs/>
          <w:sz w:val="24"/>
          <w:szCs w:val="24"/>
        </w:rPr>
        <w:t>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proofErr w:type="gramEnd"/>
      <w:r w:rsidR="00170DCC" w:rsidRPr="004350BC">
        <w:rPr>
          <w:rFonts w:ascii="Times New Roman" w:hAnsi="Times New Roman"/>
          <w:bCs/>
          <w:sz w:val="24"/>
          <w:szCs w:val="24"/>
        </w:rPr>
        <w:t>»</w:t>
      </w:r>
      <w:r w:rsidR="00170DCC" w:rsidRPr="004350BC">
        <w:rPr>
          <w:rFonts w:ascii="Times New Roman" w:hAnsi="Times New Roman"/>
          <w:sz w:val="24"/>
          <w:szCs w:val="24"/>
        </w:rPr>
        <w:t>», Уставом муниципального образования Кипенское сельское поселение Ломоносовский муниципальный район Ленинградской области,  местная администрация МО Кипенское сельское поселение  ПОСТАНОВЛЯЕТ:</w:t>
      </w:r>
    </w:p>
    <w:p w:rsidR="000B2ED8" w:rsidRDefault="000B2ED8" w:rsidP="004E0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470">
        <w:rPr>
          <w:rFonts w:ascii="Times New Roman" w:hAnsi="Times New Roman"/>
          <w:sz w:val="24"/>
          <w:szCs w:val="24"/>
        </w:rPr>
        <w:t>1. Утвердить стоимость одного квадратного метра общей площади жилья на территории муниципального образования Кипенское сельское поселение на 20</w:t>
      </w:r>
      <w:r w:rsidR="00D14A2D">
        <w:rPr>
          <w:rFonts w:ascii="Times New Roman" w:hAnsi="Times New Roman"/>
          <w:sz w:val="24"/>
          <w:szCs w:val="24"/>
        </w:rPr>
        <w:t>2</w:t>
      </w:r>
      <w:r w:rsidR="00730A6C">
        <w:rPr>
          <w:rFonts w:ascii="Times New Roman" w:hAnsi="Times New Roman"/>
          <w:sz w:val="24"/>
          <w:szCs w:val="24"/>
        </w:rPr>
        <w:t>3</w:t>
      </w:r>
      <w:r w:rsidRPr="009E7470">
        <w:rPr>
          <w:rFonts w:ascii="Times New Roman" w:hAnsi="Times New Roman"/>
          <w:sz w:val="24"/>
          <w:szCs w:val="24"/>
        </w:rPr>
        <w:t xml:space="preserve"> год в рамках реализации </w:t>
      </w:r>
      <w:r w:rsidR="00170DCC">
        <w:rPr>
          <w:rFonts w:ascii="Times New Roman" w:hAnsi="Times New Roman"/>
          <w:sz w:val="24"/>
          <w:szCs w:val="24"/>
        </w:rPr>
        <w:t xml:space="preserve">мероприятий государственной </w:t>
      </w:r>
      <w:r w:rsidR="00094B22">
        <w:rPr>
          <w:rFonts w:ascii="Times New Roman" w:hAnsi="Times New Roman"/>
          <w:sz w:val="24"/>
          <w:szCs w:val="24"/>
          <w:shd w:val="clear" w:color="auto" w:fill="FFFFFF"/>
        </w:rPr>
        <w:t>программы «</w:t>
      </w:r>
      <w:r w:rsidR="00170DCC">
        <w:rPr>
          <w:rFonts w:ascii="Times New Roman" w:hAnsi="Times New Roman"/>
          <w:sz w:val="24"/>
          <w:szCs w:val="24"/>
          <w:shd w:val="clear" w:color="auto" w:fill="FFFFFF"/>
        </w:rPr>
        <w:t>Комплексное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сельских территорий»</w:t>
      </w:r>
      <w:r w:rsidR="00170DCC">
        <w:rPr>
          <w:rFonts w:ascii="Times New Roman" w:hAnsi="Times New Roman"/>
          <w:sz w:val="24"/>
          <w:szCs w:val="24"/>
          <w:shd w:val="clear" w:color="auto" w:fill="FFFFFF"/>
        </w:rPr>
        <w:t xml:space="preserve"> и государственной программы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7B32">
        <w:rPr>
          <w:rFonts w:ascii="Times New Roman" w:hAnsi="Times New Roman"/>
          <w:sz w:val="24"/>
          <w:szCs w:val="24"/>
          <w:shd w:val="clear" w:color="auto" w:fill="FFFFFF"/>
        </w:rPr>
        <w:t>Ленинградской области</w:t>
      </w:r>
      <w:r w:rsidR="004730FB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A17B32">
        <w:rPr>
          <w:rFonts w:ascii="Times New Roman" w:hAnsi="Times New Roman"/>
          <w:sz w:val="24"/>
          <w:szCs w:val="24"/>
          <w:shd w:val="clear" w:color="auto" w:fill="FFFFFF"/>
        </w:rPr>
        <w:t>Комплексное развитие сельских территорий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9E7470">
        <w:rPr>
          <w:rFonts w:ascii="Times New Roman" w:hAnsi="Times New Roman"/>
          <w:sz w:val="24"/>
          <w:szCs w:val="24"/>
        </w:rPr>
        <w:t xml:space="preserve">в размере </w:t>
      </w:r>
      <w:r w:rsidR="00995F24" w:rsidRPr="00E40D37">
        <w:rPr>
          <w:rFonts w:ascii="Times New Roman" w:hAnsi="Times New Roman"/>
          <w:color w:val="000000"/>
          <w:sz w:val="24"/>
          <w:szCs w:val="24"/>
        </w:rPr>
        <w:t>108</w:t>
      </w:r>
      <w:r w:rsidR="00995F24">
        <w:rPr>
          <w:rFonts w:ascii="Times New Roman" w:hAnsi="Times New Roman"/>
          <w:color w:val="000000"/>
          <w:sz w:val="24"/>
          <w:szCs w:val="24"/>
        </w:rPr>
        <w:t> </w:t>
      </w:r>
      <w:r w:rsidR="00995F24" w:rsidRPr="00E40D37">
        <w:rPr>
          <w:rFonts w:ascii="Times New Roman" w:hAnsi="Times New Roman"/>
          <w:color w:val="000000"/>
          <w:sz w:val="24"/>
          <w:szCs w:val="24"/>
        </w:rPr>
        <w:t>936</w:t>
      </w:r>
      <w:r w:rsidR="00995F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7B32">
        <w:rPr>
          <w:rFonts w:ascii="Times New Roman" w:hAnsi="Times New Roman"/>
          <w:sz w:val="24"/>
          <w:szCs w:val="24"/>
        </w:rPr>
        <w:t>(</w:t>
      </w:r>
      <w:r w:rsidR="00995F24">
        <w:rPr>
          <w:rFonts w:ascii="Times New Roman" w:hAnsi="Times New Roman"/>
          <w:sz w:val="24"/>
          <w:szCs w:val="24"/>
        </w:rPr>
        <w:t>Сто восемь тысяч девятьсот тридцать шесть</w:t>
      </w:r>
      <w:r w:rsidRPr="00A17B32">
        <w:rPr>
          <w:rFonts w:ascii="Times New Roman" w:hAnsi="Times New Roman"/>
          <w:sz w:val="24"/>
          <w:szCs w:val="24"/>
        </w:rPr>
        <w:t>) рубл</w:t>
      </w:r>
      <w:r w:rsidR="00995F24">
        <w:rPr>
          <w:rFonts w:ascii="Times New Roman" w:hAnsi="Times New Roman"/>
          <w:sz w:val="24"/>
          <w:szCs w:val="24"/>
        </w:rPr>
        <w:t>ей</w:t>
      </w:r>
      <w:r w:rsidRPr="00A17B32">
        <w:rPr>
          <w:rFonts w:ascii="Times New Roman" w:hAnsi="Times New Roman"/>
          <w:sz w:val="24"/>
          <w:szCs w:val="24"/>
        </w:rPr>
        <w:t xml:space="preserve">, </w:t>
      </w:r>
      <w:r w:rsidR="00995F24">
        <w:rPr>
          <w:rFonts w:ascii="Times New Roman" w:hAnsi="Times New Roman"/>
          <w:sz w:val="24"/>
          <w:szCs w:val="24"/>
        </w:rPr>
        <w:t>16</w:t>
      </w:r>
      <w:r w:rsidR="008F6F2D">
        <w:rPr>
          <w:rFonts w:ascii="Times New Roman" w:hAnsi="Times New Roman"/>
          <w:sz w:val="24"/>
          <w:szCs w:val="24"/>
        </w:rPr>
        <w:t xml:space="preserve"> </w:t>
      </w:r>
      <w:r w:rsidRPr="00A17B32">
        <w:rPr>
          <w:rFonts w:ascii="Times New Roman" w:hAnsi="Times New Roman"/>
          <w:sz w:val="24"/>
          <w:szCs w:val="24"/>
        </w:rPr>
        <w:t>копе</w:t>
      </w:r>
      <w:r w:rsidR="008F6F2D">
        <w:rPr>
          <w:rFonts w:ascii="Times New Roman" w:hAnsi="Times New Roman"/>
          <w:sz w:val="24"/>
          <w:szCs w:val="24"/>
        </w:rPr>
        <w:t>ек</w:t>
      </w:r>
      <w:r w:rsidR="00AA2A22">
        <w:rPr>
          <w:rFonts w:ascii="Times New Roman" w:hAnsi="Times New Roman"/>
          <w:sz w:val="24"/>
          <w:szCs w:val="24"/>
        </w:rPr>
        <w:t>.</w:t>
      </w:r>
    </w:p>
    <w:p w:rsidR="002862CB" w:rsidRDefault="008F6F2D" w:rsidP="004E0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62CB" w:rsidRPr="008F6F2D">
        <w:rPr>
          <w:rFonts w:ascii="Times New Roman" w:hAnsi="Times New Roman"/>
          <w:sz w:val="24"/>
          <w:szCs w:val="24"/>
        </w:rPr>
        <w:t>2</w:t>
      </w:r>
      <w:r w:rsidR="002862CB" w:rsidRPr="004350BC">
        <w:rPr>
          <w:rFonts w:ascii="Times New Roman" w:hAnsi="Times New Roman"/>
          <w:sz w:val="24"/>
          <w:szCs w:val="24"/>
        </w:rPr>
        <w:t xml:space="preserve">. </w:t>
      </w:r>
      <w:r w:rsidR="002862CB">
        <w:rPr>
          <w:rFonts w:ascii="Times New Roman" w:hAnsi="Times New Roman"/>
          <w:sz w:val="24"/>
          <w:szCs w:val="24"/>
        </w:rPr>
        <w:t>Признать утратившими силу п</w:t>
      </w:r>
      <w:r w:rsidR="002862CB" w:rsidRPr="00D3202D">
        <w:rPr>
          <w:rFonts w:ascii="Times New Roman" w:hAnsi="Times New Roman"/>
          <w:sz w:val="24"/>
          <w:szCs w:val="24"/>
        </w:rPr>
        <w:t>остановлени</w:t>
      </w:r>
      <w:r w:rsidR="002862CB">
        <w:rPr>
          <w:rFonts w:ascii="Times New Roman" w:hAnsi="Times New Roman"/>
          <w:sz w:val="24"/>
          <w:szCs w:val="24"/>
        </w:rPr>
        <w:t>я</w:t>
      </w:r>
      <w:r w:rsidR="002862CB" w:rsidRPr="00D3202D">
        <w:rPr>
          <w:rFonts w:ascii="Times New Roman" w:hAnsi="Times New Roman"/>
          <w:sz w:val="24"/>
          <w:szCs w:val="24"/>
        </w:rPr>
        <w:t xml:space="preserve"> </w:t>
      </w:r>
      <w:r w:rsidR="002862CB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2862CB" w:rsidRPr="00D3202D">
        <w:rPr>
          <w:rFonts w:ascii="Times New Roman" w:hAnsi="Times New Roman"/>
          <w:sz w:val="24"/>
          <w:szCs w:val="24"/>
        </w:rPr>
        <w:t>Кипенское</w:t>
      </w:r>
      <w:r w:rsidR="002862CB">
        <w:rPr>
          <w:rFonts w:ascii="Times New Roman" w:hAnsi="Times New Roman"/>
          <w:sz w:val="24"/>
          <w:szCs w:val="24"/>
        </w:rPr>
        <w:t xml:space="preserve"> </w:t>
      </w:r>
      <w:r w:rsidR="002862CB" w:rsidRPr="00D3202D">
        <w:rPr>
          <w:rFonts w:ascii="Times New Roman" w:hAnsi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области</w:t>
      </w:r>
      <w:r w:rsidR="002862CB">
        <w:rPr>
          <w:rFonts w:ascii="Times New Roman" w:hAnsi="Times New Roman"/>
          <w:sz w:val="24"/>
          <w:szCs w:val="24"/>
        </w:rPr>
        <w:t xml:space="preserve"> </w:t>
      </w:r>
      <w:r w:rsidR="002862CB" w:rsidRPr="00D3202D">
        <w:rPr>
          <w:rFonts w:ascii="Times New Roman" w:hAnsi="Times New Roman"/>
          <w:sz w:val="24"/>
          <w:szCs w:val="24"/>
        </w:rPr>
        <w:t xml:space="preserve">№ </w:t>
      </w:r>
      <w:r w:rsidR="000A661A">
        <w:rPr>
          <w:rFonts w:ascii="Times New Roman" w:hAnsi="Times New Roman"/>
          <w:sz w:val="24"/>
          <w:szCs w:val="24"/>
        </w:rPr>
        <w:t>6</w:t>
      </w:r>
      <w:r w:rsidR="00094B22">
        <w:rPr>
          <w:rFonts w:ascii="Times New Roman" w:hAnsi="Times New Roman"/>
          <w:sz w:val="24"/>
          <w:szCs w:val="24"/>
        </w:rPr>
        <w:t xml:space="preserve"> </w:t>
      </w:r>
      <w:r w:rsidR="002862CB">
        <w:rPr>
          <w:rFonts w:ascii="Times New Roman" w:hAnsi="Times New Roman"/>
          <w:sz w:val="24"/>
          <w:szCs w:val="24"/>
        </w:rPr>
        <w:t xml:space="preserve">от </w:t>
      </w:r>
      <w:r w:rsidR="000A661A">
        <w:rPr>
          <w:rFonts w:ascii="Times New Roman" w:hAnsi="Times New Roman"/>
          <w:sz w:val="24"/>
          <w:szCs w:val="24"/>
        </w:rPr>
        <w:t>12</w:t>
      </w:r>
      <w:r w:rsidR="007F68BC">
        <w:rPr>
          <w:rFonts w:ascii="Times New Roman" w:hAnsi="Times New Roman"/>
          <w:sz w:val="24"/>
          <w:szCs w:val="24"/>
        </w:rPr>
        <w:t>.01.202</w:t>
      </w:r>
      <w:r w:rsidR="000A661A">
        <w:rPr>
          <w:rFonts w:ascii="Times New Roman" w:hAnsi="Times New Roman"/>
          <w:sz w:val="24"/>
          <w:szCs w:val="24"/>
        </w:rPr>
        <w:t>2</w:t>
      </w:r>
      <w:r w:rsidR="002862CB">
        <w:rPr>
          <w:rFonts w:ascii="Times New Roman" w:hAnsi="Times New Roman"/>
          <w:sz w:val="24"/>
          <w:szCs w:val="24"/>
        </w:rPr>
        <w:t xml:space="preserve"> года</w:t>
      </w:r>
      <w:r w:rsidR="002862CB" w:rsidRPr="00D3202D">
        <w:rPr>
          <w:rFonts w:ascii="Times New Roman" w:hAnsi="Times New Roman"/>
          <w:sz w:val="24"/>
          <w:szCs w:val="24"/>
        </w:rPr>
        <w:t xml:space="preserve"> «</w:t>
      </w:r>
      <w:r w:rsidR="002862CB" w:rsidRPr="00F85A5B">
        <w:rPr>
          <w:rFonts w:ascii="Times New Roman" w:hAnsi="Times New Roman"/>
          <w:sz w:val="24"/>
          <w:szCs w:val="24"/>
        </w:rPr>
        <w:t>Об утверждении стоимости</w:t>
      </w:r>
      <w:r w:rsidR="002862CB">
        <w:rPr>
          <w:rFonts w:ascii="Times New Roman" w:hAnsi="Times New Roman"/>
          <w:sz w:val="24"/>
          <w:szCs w:val="24"/>
        </w:rPr>
        <w:t xml:space="preserve"> </w:t>
      </w:r>
      <w:r w:rsidR="002862CB" w:rsidRPr="00F85A5B">
        <w:rPr>
          <w:rFonts w:ascii="Times New Roman" w:hAnsi="Times New Roman"/>
          <w:sz w:val="24"/>
          <w:szCs w:val="24"/>
        </w:rPr>
        <w:t>одного квадратного метра общей площади жилья</w:t>
      </w:r>
      <w:r w:rsidR="002862CB">
        <w:rPr>
          <w:rFonts w:ascii="Times New Roman" w:hAnsi="Times New Roman"/>
          <w:sz w:val="24"/>
          <w:szCs w:val="24"/>
        </w:rPr>
        <w:t xml:space="preserve"> </w:t>
      </w:r>
      <w:r w:rsidR="002862CB" w:rsidRPr="00F85A5B">
        <w:rPr>
          <w:rFonts w:ascii="Times New Roman" w:hAnsi="Times New Roman"/>
          <w:sz w:val="24"/>
          <w:szCs w:val="24"/>
        </w:rPr>
        <w:t>на территории</w:t>
      </w:r>
      <w:r w:rsidR="007F68B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A661A">
        <w:rPr>
          <w:rFonts w:ascii="Times New Roman" w:hAnsi="Times New Roman"/>
          <w:sz w:val="24"/>
          <w:szCs w:val="24"/>
        </w:rPr>
        <w:t xml:space="preserve"> Кипенское сельское поселение муниципального образования Ломоносовского муниципального района Ленинградской области на 2022 год</w:t>
      </w:r>
      <w:r w:rsidR="002862CB">
        <w:rPr>
          <w:rFonts w:ascii="Times New Roman" w:hAnsi="Times New Roman"/>
          <w:sz w:val="24"/>
          <w:szCs w:val="24"/>
        </w:rPr>
        <w:t>».</w:t>
      </w:r>
    </w:p>
    <w:p w:rsidR="004730FB" w:rsidRPr="00C402A7" w:rsidRDefault="008F6F2D" w:rsidP="00473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62CB">
        <w:rPr>
          <w:rFonts w:ascii="Times New Roman" w:hAnsi="Times New Roman"/>
          <w:sz w:val="24"/>
          <w:szCs w:val="24"/>
        </w:rPr>
        <w:t>3</w:t>
      </w:r>
      <w:r w:rsidR="000B2ED8" w:rsidRPr="005B0F65">
        <w:rPr>
          <w:rFonts w:ascii="Times New Roman" w:hAnsi="Times New Roman"/>
          <w:sz w:val="24"/>
          <w:szCs w:val="24"/>
        </w:rPr>
        <w:t xml:space="preserve">. </w:t>
      </w:r>
      <w:r w:rsidR="004730FB" w:rsidRPr="00C402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</w:t>
      </w:r>
      <w:r w:rsidR="004730FB" w:rsidRPr="005D4774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опубликования на официальном сайте Кипенского  сельского  поселения в информационно-коммуникационной сети Интернет</w:t>
      </w:r>
      <w:r w:rsidR="004730FB" w:rsidRPr="00C402A7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01.</w:t>
      </w:r>
      <w:r w:rsidR="004730FB">
        <w:rPr>
          <w:rFonts w:ascii="Times New Roman" w:hAnsi="Times New Roman"/>
          <w:sz w:val="24"/>
          <w:szCs w:val="24"/>
        </w:rPr>
        <w:t>01</w:t>
      </w:r>
      <w:r w:rsidR="004730FB" w:rsidRPr="00C402A7">
        <w:rPr>
          <w:rFonts w:ascii="Times New Roman" w:hAnsi="Times New Roman"/>
          <w:sz w:val="24"/>
          <w:szCs w:val="24"/>
        </w:rPr>
        <w:t>.202</w:t>
      </w:r>
      <w:r w:rsidR="004730FB">
        <w:rPr>
          <w:rFonts w:ascii="Times New Roman" w:hAnsi="Times New Roman"/>
          <w:sz w:val="24"/>
          <w:szCs w:val="24"/>
        </w:rPr>
        <w:t>3</w:t>
      </w:r>
      <w:r w:rsidR="004730FB" w:rsidRPr="00C402A7">
        <w:rPr>
          <w:rFonts w:ascii="Times New Roman" w:hAnsi="Times New Roman"/>
          <w:sz w:val="24"/>
          <w:szCs w:val="24"/>
        </w:rPr>
        <w:t xml:space="preserve"> года</w:t>
      </w:r>
      <w:r w:rsidR="004730FB">
        <w:rPr>
          <w:rFonts w:ascii="Times New Roman" w:hAnsi="Times New Roman"/>
          <w:sz w:val="24"/>
          <w:szCs w:val="24"/>
        </w:rPr>
        <w:t>.</w:t>
      </w:r>
    </w:p>
    <w:p w:rsidR="00725252" w:rsidRDefault="008F6F2D" w:rsidP="00473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62CB">
        <w:rPr>
          <w:rFonts w:ascii="Times New Roman" w:hAnsi="Times New Roman"/>
          <w:sz w:val="24"/>
          <w:szCs w:val="24"/>
        </w:rPr>
        <w:t>4</w:t>
      </w:r>
      <w:r w:rsidR="000B2ED8">
        <w:rPr>
          <w:rFonts w:ascii="Times New Roman" w:hAnsi="Times New Roman"/>
          <w:sz w:val="24"/>
          <w:szCs w:val="24"/>
        </w:rPr>
        <w:t xml:space="preserve">. </w:t>
      </w:r>
      <w:r w:rsidR="00725252" w:rsidRPr="00B469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25252" w:rsidRPr="00B469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5252" w:rsidRPr="00B469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30FB" w:rsidRPr="00B469B0" w:rsidRDefault="004730FB" w:rsidP="004730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252" w:rsidRPr="00B469B0" w:rsidRDefault="00725252" w:rsidP="004E0B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Кипенского сельского </w:t>
      </w:r>
      <w:r w:rsidRPr="00B469B0">
        <w:rPr>
          <w:rFonts w:ascii="Times New Roman" w:hAnsi="Times New Roman"/>
          <w:sz w:val="24"/>
          <w:szCs w:val="24"/>
        </w:rPr>
        <w:t>поселения                                                             М.</w:t>
      </w:r>
      <w:r w:rsidR="00164198">
        <w:rPr>
          <w:rFonts w:ascii="Times New Roman" w:hAnsi="Times New Roman"/>
          <w:sz w:val="24"/>
          <w:szCs w:val="24"/>
        </w:rPr>
        <w:t xml:space="preserve"> </w:t>
      </w:r>
      <w:r w:rsidRPr="00B469B0">
        <w:rPr>
          <w:rFonts w:ascii="Times New Roman" w:hAnsi="Times New Roman"/>
          <w:sz w:val="24"/>
          <w:szCs w:val="24"/>
        </w:rPr>
        <w:t>В.</w:t>
      </w:r>
      <w:r w:rsidR="00164198">
        <w:rPr>
          <w:rFonts w:ascii="Times New Roman" w:hAnsi="Times New Roman"/>
          <w:sz w:val="24"/>
          <w:szCs w:val="24"/>
        </w:rPr>
        <w:t xml:space="preserve"> </w:t>
      </w:r>
      <w:r w:rsidRPr="00B469B0">
        <w:rPr>
          <w:rFonts w:ascii="Times New Roman" w:hAnsi="Times New Roman"/>
          <w:sz w:val="24"/>
          <w:szCs w:val="24"/>
        </w:rPr>
        <w:t>Кюне</w:t>
      </w:r>
    </w:p>
    <w:p w:rsidR="000B2ED8" w:rsidRDefault="000B2ED8" w:rsidP="004E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0B2ED8" w:rsidSect="004730FB">
          <w:pgSz w:w="11906" w:h="16838"/>
          <w:pgMar w:top="567" w:right="567" w:bottom="737" w:left="1531" w:header="709" w:footer="709" w:gutter="0"/>
          <w:cols w:space="708"/>
          <w:docGrid w:linePitch="360"/>
        </w:sectPr>
      </w:pPr>
    </w:p>
    <w:p w:rsidR="000B2ED8" w:rsidRDefault="000B2ED8" w:rsidP="004730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2ED8" w:rsidRPr="00CE6923" w:rsidRDefault="000B2ED8" w:rsidP="004730FB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>Расчет</w:t>
      </w:r>
    </w:p>
    <w:p w:rsidR="000B2ED8" w:rsidRPr="00CE6923" w:rsidRDefault="000B2ED8" w:rsidP="004730FB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стоимости одного квадратного метра общей площади жилья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Кипенское</w:t>
      </w:r>
      <w:r w:rsidRPr="00CE6923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0B2ED8" w:rsidRPr="00CE6923" w:rsidRDefault="000B2ED8" w:rsidP="004730FB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>на 20</w:t>
      </w:r>
      <w:r w:rsidR="00725252">
        <w:rPr>
          <w:rFonts w:ascii="Times New Roman" w:hAnsi="Times New Roman"/>
          <w:b/>
          <w:sz w:val="24"/>
          <w:szCs w:val="24"/>
        </w:rPr>
        <w:t>2</w:t>
      </w:r>
      <w:r w:rsidR="00730A6C">
        <w:rPr>
          <w:rFonts w:ascii="Times New Roman" w:hAnsi="Times New Roman"/>
          <w:b/>
          <w:sz w:val="24"/>
          <w:szCs w:val="24"/>
        </w:rPr>
        <w:t>3</w:t>
      </w:r>
      <w:r w:rsidRPr="00CE692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B2ED8" w:rsidRPr="00CE6923" w:rsidRDefault="000B2ED8" w:rsidP="004E0BC8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6F2D" w:rsidRPr="00CE6923" w:rsidRDefault="008F6F2D" w:rsidP="008F6F2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418"/>
        <w:gridCol w:w="2268"/>
        <w:gridCol w:w="1800"/>
        <w:gridCol w:w="1620"/>
      </w:tblGrid>
      <w:tr w:rsidR="008F6F2D" w:rsidRPr="00CE6923" w:rsidTr="00E40D37">
        <w:tc>
          <w:tcPr>
            <w:tcW w:w="1418" w:type="dxa"/>
            <w:vAlign w:val="center"/>
          </w:tcPr>
          <w:p w:rsidR="008F6F2D" w:rsidRPr="00732364" w:rsidRDefault="008F6F2D" w:rsidP="00E4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нование муниципального образования</w:t>
            </w:r>
          </w:p>
        </w:tc>
        <w:tc>
          <w:tcPr>
            <w:tcW w:w="1417" w:type="dxa"/>
            <w:vAlign w:val="center"/>
          </w:tcPr>
          <w:p w:rsidR="008F6F2D" w:rsidRPr="00732364" w:rsidRDefault="008F6F2D" w:rsidP="00E4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программы</w:t>
            </w:r>
          </w:p>
        </w:tc>
        <w:tc>
          <w:tcPr>
            <w:tcW w:w="1418" w:type="dxa"/>
            <w:vAlign w:val="center"/>
          </w:tcPr>
          <w:p w:rsidR="008F6F2D" w:rsidRPr="00732364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ФСТ 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фактическая стоимость</w:t>
            </w:r>
          </w:p>
          <w:p w:rsidR="008F6F2D" w:rsidRPr="00732364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32364">
                <w:rPr>
                  <w:rFonts w:ascii="Times New Roman" w:hAnsi="Times New Roman"/>
                  <w:sz w:val="20"/>
                  <w:szCs w:val="20"/>
                </w:rPr>
                <w:t>1 м</w:t>
              </w:r>
              <w:proofErr w:type="gramStart"/>
              <w:r w:rsidRPr="00732364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732364">
              <w:rPr>
                <w:rFonts w:ascii="Times New Roman" w:hAnsi="Times New Roman"/>
                <w:sz w:val="20"/>
                <w:szCs w:val="20"/>
              </w:rPr>
              <w:t xml:space="preserve"> общей площади жилья, руб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F6F2D" w:rsidRPr="00732364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ФСТЖ -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фактическая стоимость жилого помещения, построенного (приобретенного) гражданами в течение года, предшествующего планируемому году реализации, руб.</w:t>
            </w:r>
          </w:p>
        </w:tc>
        <w:tc>
          <w:tcPr>
            <w:tcW w:w="1800" w:type="dxa"/>
            <w:vAlign w:val="center"/>
          </w:tcPr>
          <w:p w:rsidR="008F6F2D" w:rsidRPr="00732364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proofErr w:type="spellEnd"/>
            <w:proofErr w:type="gramEnd"/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жилого помещения,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 xml:space="preserve"> построенного (приобретенного) гражданами в течение года, предшествующего планируемому году реализации, кв. м</w:t>
            </w:r>
          </w:p>
        </w:tc>
        <w:tc>
          <w:tcPr>
            <w:tcW w:w="1620" w:type="dxa"/>
            <w:vAlign w:val="center"/>
          </w:tcPr>
          <w:p w:rsidR="008F6F2D" w:rsidRPr="00732364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И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прогнозный уровень инфляции, установленный в субъекте Российской Федерации на очередной (планируемый)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финансовый год</w:t>
            </w:r>
          </w:p>
        </w:tc>
      </w:tr>
      <w:tr w:rsidR="008F6F2D" w:rsidRPr="00CE6923" w:rsidTr="00E40D37">
        <w:trPr>
          <w:trHeight w:val="1335"/>
        </w:trPr>
        <w:tc>
          <w:tcPr>
            <w:tcW w:w="1418" w:type="dxa"/>
            <w:vAlign w:val="center"/>
          </w:tcPr>
          <w:p w:rsidR="008F6F2D" w:rsidRDefault="005D111A" w:rsidP="002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Кипенское</w:t>
            </w:r>
          </w:p>
          <w:p w:rsidR="008F6F2D" w:rsidRPr="00C9301C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23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vAlign w:val="center"/>
          </w:tcPr>
          <w:p w:rsidR="008F6F2D" w:rsidRPr="00307331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F6F2D" w:rsidRPr="00DD090E" w:rsidRDefault="005D111A" w:rsidP="002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F6F2D" w:rsidRPr="00307331" w:rsidRDefault="008F6F2D" w:rsidP="002543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F2D" w:rsidRPr="00E40D37" w:rsidRDefault="00E40D37" w:rsidP="002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D37">
              <w:rPr>
                <w:rFonts w:ascii="Times New Roman" w:hAnsi="Times New Roman"/>
                <w:color w:val="000000"/>
                <w:sz w:val="24"/>
                <w:szCs w:val="24"/>
              </w:rPr>
              <w:t>108 936,16</w:t>
            </w:r>
          </w:p>
        </w:tc>
        <w:tc>
          <w:tcPr>
            <w:tcW w:w="2268" w:type="dxa"/>
            <w:vAlign w:val="center"/>
          </w:tcPr>
          <w:p w:rsidR="008F6F2D" w:rsidRPr="00307331" w:rsidRDefault="005D111A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4 500 000</w:t>
            </w:r>
            <w:r w:rsidR="00CB02C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00" w:type="dxa"/>
            <w:vAlign w:val="center"/>
          </w:tcPr>
          <w:p w:rsidR="008F6F2D" w:rsidRPr="00536998" w:rsidRDefault="005D111A" w:rsidP="002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620" w:type="dxa"/>
            <w:vAlign w:val="center"/>
          </w:tcPr>
          <w:p w:rsidR="008F6F2D" w:rsidRPr="005D111A" w:rsidRDefault="00CB02C4" w:rsidP="002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1A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</w:tbl>
    <w:p w:rsidR="00CB02C4" w:rsidRDefault="00CB02C4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position w:val="-18"/>
          <w:sz w:val="28"/>
          <w:szCs w:val="28"/>
        </w:rPr>
      </w:pPr>
    </w:p>
    <w:p w:rsidR="000B2ED8" w:rsidRPr="00CE6923" w:rsidRDefault="00146DCD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6DCD">
        <w:rPr>
          <w:rFonts w:ascii="Times New Roman" w:hAnsi="Times New Roman"/>
          <w:b/>
          <w:bCs/>
          <w:i/>
          <w:iCs/>
          <w:position w:val="-18"/>
          <w:sz w:val="28"/>
          <w:szCs w:val="28"/>
        </w:rPr>
        <w:pict>
          <v:shape id="_x0000_i1026" type="#_x0000_t75" style="width:117.1pt;height:17.55pt">
            <v:imagedata r:id="rId6" o:title=""/>
          </v:shape>
        </w:pict>
      </w:r>
    </w:p>
    <w:p w:rsidR="000B2ED8" w:rsidRPr="00CE6923" w:rsidRDefault="000B2ED8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  <w:r w:rsidR="00146DCD" w:rsidRPr="00146DCD">
        <w:rPr>
          <w:rFonts w:ascii="Times New Roman" w:hAnsi="Times New Roman"/>
          <w:sz w:val="24"/>
          <w:szCs w:val="24"/>
        </w:rPr>
        <w:pict>
          <v:shape id="_x0000_i1027" type="#_x0000_t75" style="width:63.25pt;height:19.4pt">
            <v:imagedata r:id="rId7" o:title=""/>
          </v:shape>
        </w:pict>
      </w:r>
      <w:r w:rsidRPr="00CE6923">
        <w:rPr>
          <w:rFonts w:ascii="Times New Roman" w:hAnsi="Times New Roman"/>
          <w:sz w:val="24"/>
          <w:szCs w:val="24"/>
        </w:rPr>
        <w:t xml:space="preserve"> - сумма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программы.</w:t>
      </w:r>
    </w:p>
    <w:p w:rsidR="000B2ED8" w:rsidRPr="00CE6923" w:rsidRDefault="00146DCD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</w:pPr>
      <w:r w:rsidRPr="00146DCD"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  <w:pict>
          <v:shape id="_x0000_i1028" type="#_x0000_t75" style="width:132.1pt;height:19.4pt">
            <v:imagedata r:id="rId6" o:title=""/>
          </v:shape>
        </w:pict>
      </w:r>
    </w:p>
    <w:p w:rsidR="008F6F2D" w:rsidRPr="00CE6923" w:rsidRDefault="008F6F2D" w:rsidP="008F6F2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ФСТЖ  = </w:t>
      </w:r>
      <w:r w:rsidR="005D111A">
        <w:rPr>
          <w:rFonts w:ascii="Times New Roman" w:hAnsi="Times New Roman"/>
          <w:b/>
          <w:sz w:val="24"/>
          <w:szCs w:val="24"/>
        </w:rPr>
        <w:t>4 500 000</w:t>
      </w:r>
      <w:r>
        <w:rPr>
          <w:rFonts w:ascii="Times New Roman" w:hAnsi="Times New Roman"/>
          <w:b/>
          <w:sz w:val="24"/>
          <w:szCs w:val="24"/>
        </w:rPr>
        <w:t xml:space="preserve">, 00 </w:t>
      </w:r>
      <w:r w:rsidRPr="00CE6923">
        <w:rPr>
          <w:rFonts w:ascii="Times New Roman" w:hAnsi="Times New Roman"/>
          <w:b/>
          <w:sz w:val="24"/>
          <w:szCs w:val="24"/>
        </w:rPr>
        <w:t>/</w:t>
      </w:r>
      <w:r w:rsidR="005D111A">
        <w:rPr>
          <w:rFonts w:ascii="Times New Roman" w:hAnsi="Times New Roman"/>
          <w:b/>
          <w:sz w:val="24"/>
          <w:szCs w:val="24"/>
        </w:rPr>
        <w:t>1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5D111A">
        <w:rPr>
          <w:rFonts w:ascii="Times New Roman" w:hAnsi="Times New Roman"/>
          <w:b/>
          <w:sz w:val="24"/>
          <w:szCs w:val="24"/>
        </w:rPr>
        <w:t xml:space="preserve">4 500 000, 00 </w:t>
      </w:r>
      <w:r w:rsidRPr="00CE6923">
        <w:rPr>
          <w:rFonts w:ascii="Times New Roman" w:hAnsi="Times New Roman"/>
          <w:b/>
          <w:sz w:val="24"/>
          <w:szCs w:val="24"/>
        </w:rPr>
        <w:t>рублей</w:t>
      </w:r>
    </w:p>
    <w:p w:rsidR="000B2ED8" w:rsidRPr="00CE6923" w:rsidRDefault="000B2ED8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 w:rsidRPr="00CE692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sz w:val="24"/>
          <w:szCs w:val="24"/>
        </w:rPr>
        <w:t>), рассчитывается как среднее арифметическое площади всех жилых помещений, приобретенных (построенных) гражданами в течение года, предшествующего планируемому году реализации программы, по следующей формуле:</w:t>
      </w:r>
    </w:p>
    <w:p w:rsidR="000B2ED8" w:rsidRPr="00CE6923" w:rsidRDefault="00146DCD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6DCD">
        <w:rPr>
          <w:rFonts w:ascii="Times New Roman" w:hAnsi="Times New Roman"/>
          <w:b/>
          <w:bCs/>
          <w:i/>
          <w:iCs/>
          <w:position w:val="-17"/>
          <w:sz w:val="24"/>
          <w:szCs w:val="24"/>
        </w:rPr>
        <w:pict>
          <v:shape id="_x0000_i1029" type="#_x0000_t75" style="width:95.15pt;height:19.4pt">
            <v:imagedata r:id="rId8" o:title=""/>
          </v:shape>
        </w:pict>
      </w:r>
    </w:p>
    <w:p w:rsidR="000B2ED8" w:rsidRPr="00CE6923" w:rsidRDefault="00146DCD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DCD">
        <w:rPr>
          <w:rFonts w:ascii="Times New Roman" w:hAnsi="Times New Roman"/>
          <w:sz w:val="24"/>
          <w:szCs w:val="24"/>
        </w:rPr>
        <w:pict>
          <v:shape id="_x0000_i1030" type="#_x0000_t75" style="width:43.2pt;height:19.4pt">
            <v:imagedata r:id="rId9" o:title=""/>
          </v:shape>
        </w:pict>
      </w:r>
      <w:r w:rsidR="000B2ED8" w:rsidRPr="00CE6923">
        <w:rPr>
          <w:rFonts w:ascii="Times New Roman" w:hAnsi="Times New Roman"/>
          <w:sz w:val="24"/>
          <w:szCs w:val="24"/>
        </w:rPr>
        <w:t xml:space="preserve"> - сумма площади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течение года, предшествующего планируемому году реализации программы.</w:t>
      </w:r>
    </w:p>
    <w:p w:rsidR="000B2ED8" w:rsidRPr="00CE6923" w:rsidRDefault="000B2ED8" w:rsidP="004E0BC8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3501" w:rsidRPr="00CE6923" w:rsidRDefault="00593501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6923">
        <w:rPr>
          <w:rFonts w:ascii="Times New Roman" w:hAnsi="Times New Roman"/>
          <w:b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5D111A">
        <w:rPr>
          <w:rFonts w:ascii="Times New Roman" w:hAnsi="Times New Roman"/>
          <w:b/>
          <w:sz w:val="24"/>
          <w:szCs w:val="24"/>
        </w:rPr>
        <w:t>42,3</w:t>
      </w:r>
      <w:r w:rsidRPr="00CE692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0B2ED8" w:rsidRPr="00CE6923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b/>
          <w:sz w:val="24"/>
          <w:szCs w:val="24"/>
        </w:rPr>
        <w:t xml:space="preserve"> = ФСТЖ/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Пл</w:t>
      </w:r>
      <w:proofErr w:type="spellEnd"/>
      <w:proofErr w:type="gramStart"/>
      <w:r w:rsidRPr="00CE6923">
        <w:rPr>
          <w:rFonts w:ascii="Times New Roman" w:hAnsi="Times New Roman"/>
          <w:b/>
          <w:sz w:val="24"/>
          <w:szCs w:val="24"/>
        </w:rPr>
        <w:t xml:space="preserve"> * И</w:t>
      </w:r>
      <w:proofErr w:type="gramEnd"/>
    </w:p>
    <w:p w:rsidR="000B2ED8" w:rsidRPr="00CE6923" w:rsidRDefault="000B2ED8" w:rsidP="004E0B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И = </w:t>
      </w:r>
      <w:r w:rsidR="009E128B">
        <w:rPr>
          <w:rFonts w:ascii="Times New Roman" w:hAnsi="Times New Roman"/>
          <w:b/>
          <w:sz w:val="24"/>
          <w:szCs w:val="24"/>
        </w:rPr>
        <w:t>102,4</w:t>
      </w:r>
    </w:p>
    <w:p w:rsidR="008F6F2D" w:rsidRPr="00D0684F" w:rsidRDefault="008F6F2D" w:rsidP="008F6F2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5D111A">
        <w:rPr>
          <w:rFonts w:ascii="Times New Roman" w:hAnsi="Times New Roman"/>
          <w:b/>
          <w:sz w:val="24"/>
          <w:szCs w:val="24"/>
        </w:rPr>
        <w:t xml:space="preserve">4 500 000, 00 </w:t>
      </w:r>
      <w:r>
        <w:rPr>
          <w:rFonts w:ascii="Times New Roman" w:hAnsi="Times New Roman"/>
          <w:b/>
          <w:sz w:val="24"/>
          <w:szCs w:val="24"/>
        </w:rPr>
        <w:t>/</w:t>
      </w:r>
      <w:r w:rsidR="005D111A">
        <w:rPr>
          <w:rFonts w:ascii="Times New Roman" w:hAnsi="Times New Roman"/>
          <w:b/>
          <w:sz w:val="24"/>
          <w:szCs w:val="24"/>
        </w:rPr>
        <w:t>42,3</w:t>
      </w:r>
      <w:r w:rsidRPr="00CE6923">
        <w:rPr>
          <w:rFonts w:ascii="Times New Roman" w:hAnsi="Times New Roman"/>
          <w:b/>
          <w:sz w:val="24"/>
          <w:szCs w:val="24"/>
        </w:rPr>
        <w:t>*10</w:t>
      </w:r>
      <w:r w:rsidR="009E128B">
        <w:rPr>
          <w:rFonts w:ascii="Times New Roman" w:hAnsi="Times New Roman"/>
          <w:b/>
          <w:sz w:val="24"/>
          <w:szCs w:val="24"/>
        </w:rPr>
        <w:t>2,4</w:t>
      </w:r>
      <w:r w:rsidRPr="00CE6923">
        <w:rPr>
          <w:rFonts w:ascii="Times New Roman" w:hAnsi="Times New Roman"/>
          <w:b/>
          <w:sz w:val="24"/>
          <w:szCs w:val="24"/>
        </w:rPr>
        <w:t xml:space="preserve"> =</w:t>
      </w:r>
      <w:r w:rsidR="005D111A">
        <w:rPr>
          <w:rFonts w:ascii="Times New Roman" w:hAnsi="Times New Roman"/>
          <w:b/>
          <w:sz w:val="24"/>
          <w:szCs w:val="24"/>
        </w:rPr>
        <w:t xml:space="preserve"> 108</w:t>
      </w:r>
      <w:r w:rsidR="000A661A">
        <w:rPr>
          <w:rFonts w:ascii="Times New Roman" w:hAnsi="Times New Roman"/>
          <w:b/>
          <w:sz w:val="24"/>
          <w:szCs w:val="24"/>
        </w:rPr>
        <w:t> </w:t>
      </w:r>
      <w:r w:rsidR="005D111A">
        <w:rPr>
          <w:rFonts w:ascii="Times New Roman" w:hAnsi="Times New Roman"/>
          <w:b/>
          <w:sz w:val="24"/>
          <w:szCs w:val="24"/>
        </w:rPr>
        <w:t>936</w:t>
      </w:r>
      <w:r w:rsidR="000A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руб. </w:t>
      </w:r>
      <w:bookmarkStart w:id="0" w:name="_GoBack"/>
      <w:bookmarkEnd w:id="0"/>
      <w:r w:rsidR="005D111A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коп.</w:t>
      </w:r>
      <w:r w:rsidRPr="00CE692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Pr="00CE6923">
          <w:rPr>
            <w:rFonts w:ascii="Times New Roman" w:hAnsi="Times New Roman"/>
            <w:b/>
            <w:sz w:val="24"/>
            <w:szCs w:val="24"/>
          </w:rPr>
          <w:t>1 кв. м</w:t>
        </w:r>
      </w:smartTag>
    </w:p>
    <w:p w:rsidR="000B2ED8" w:rsidRPr="00CE6923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Где:</w:t>
      </w:r>
    </w:p>
    <w:p w:rsidR="000B2ED8" w:rsidRPr="00CE6923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sz w:val="24"/>
          <w:szCs w:val="24"/>
        </w:rPr>
        <w:t xml:space="preserve"> – фактическая стоимость 1 кв.м. общей площади жилья;</w:t>
      </w:r>
    </w:p>
    <w:p w:rsidR="000B2ED8" w:rsidRPr="00CE6923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692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sz w:val="24"/>
          <w:szCs w:val="24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lastRenderedPageBreak/>
        <w:t>И – прогнозный уровень инфляции, установленный в субъекте РФ на очередной (планируемый) финансовый год.</w:t>
      </w:r>
    </w:p>
    <w:p w:rsidR="00593501" w:rsidRPr="00CE6923" w:rsidRDefault="00593501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E6923">
        <w:rPr>
          <w:rFonts w:ascii="Times New Roman" w:hAnsi="Times New Roman"/>
          <w:sz w:val="24"/>
          <w:szCs w:val="24"/>
        </w:rPr>
        <w:t xml:space="preserve">Руководствуясь подпунктом 2.2 п. 2 раздела </w:t>
      </w:r>
      <w:r w:rsidRPr="00CE6923">
        <w:rPr>
          <w:rFonts w:ascii="Times New Roman" w:hAnsi="Times New Roman"/>
          <w:sz w:val="24"/>
          <w:szCs w:val="24"/>
          <w:lang w:val="en-US"/>
        </w:rPr>
        <w:t>II</w:t>
      </w:r>
      <w:r w:rsidRPr="00CE6923">
        <w:rPr>
          <w:rFonts w:ascii="Times New Roman" w:hAnsi="Times New Roman"/>
          <w:sz w:val="24"/>
          <w:szCs w:val="24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 </w:t>
      </w:r>
      <w:r>
        <w:rPr>
          <w:rFonts w:ascii="Times New Roman" w:hAnsi="Times New Roman"/>
          <w:sz w:val="24"/>
          <w:szCs w:val="24"/>
        </w:rPr>
        <w:t>К</w:t>
      </w:r>
      <w:r w:rsidRPr="00CE6923">
        <w:rPr>
          <w:rFonts w:ascii="Times New Roman" w:hAnsi="Times New Roman"/>
          <w:sz w:val="24"/>
          <w:szCs w:val="24"/>
        </w:rPr>
        <w:t xml:space="preserve">омитета по строительству Ленинградской области от </w:t>
      </w:r>
      <w:r>
        <w:rPr>
          <w:rFonts w:ascii="Times New Roman" w:hAnsi="Times New Roman"/>
          <w:sz w:val="24"/>
          <w:szCs w:val="24"/>
        </w:rPr>
        <w:t>13.03.2020</w:t>
      </w:r>
      <w:r w:rsidRPr="00CE692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79</w:t>
      </w:r>
      <w:r w:rsidRPr="00CE6923">
        <w:rPr>
          <w:rFonts w:ascii="Times New Roman" w:hAnsi="Times New Roman"/>
          <w:sz w:val="24"/>
          <w:szCs w:val="24"/>
        </w:rPr>
        <w:t>, в связи с отсутствием сведений для расчета стоимости одного квадратного метра за</w:t>
      </w:r>
      <w:proofErr w:type="gramEnd"/>
      <w:r w:rsidRPr="00CE6923">
        <w:rPr>
          <w:rFonts w:ascii="Times New Roman" w:hAnsi="Times New Roman"/>
          <w:sz w:val="24"/>
          <w:szCs w:val="24"/>
        </w:rPr>
        <w:t xml:space="preserve"> год, предшествующий планируемому году, в рамках реализации подпрограммы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Кипенское</w:t>
      </w:r>
      <w:r w:rsidRPr="00CE6923">
        <w:rPr>
          <w:rFonts w:ascii="Times New Roman" w:hAnsi="Times New Roman"/>
          <w:sz w:val="24"/>
          <w:szCs w:val="24"/>
        </w:rPr>
        <w:t xml:space="preserve"> сельское поселение Ломоносовск</w:t>
      </w:r>
      <w:r w:rsidR="000A661A">
        <w:rPr>
          <w:rFonts w:ascii="Times New Roman" w:hAnsi="Times New Roman"/>
          <w:sz w:val="24"/>
          <w:szCs w:val="24"/>
        </w:rPr>
        <w:t>ого муниципального</w:t>
      </w:r>
      <w:r w:rsidRPr="00CE6923">
        <w:rPr>
          <w:rFonts w:ascii="Times New Roman" w:hAnsi="Times New Roman"/>
          <w:sz w:val="24"/>
          <w:szCs w:val="24"/>
        </w:rPr>
        <w:t xml:space="preserve"> район</w:t>
      </w:r>
      <w:r w:rsidR="000A661A">
        <w:rPr>
          <w:rFonts w:ascii="Times New Roman" w:hAnsi="Times New Roman"/>
          <w:sz w:val="24"/>
          <w:szCs w:val="24"/>
        </w:rPr>
        <w:t>а</w:t>
      </w:r>
      <w:r w:rsidRPr="00CE6923">
        <w:rPr>
          <w:rFonts w:ascii="Times New Roman" w:hAnsi="Times New Roman"/>
          <w:sz w:val="24"/>
          <w:szCs w:val="24"/>
        </w:rPr>
        <w:t xml:space="preserve"> Ленинградской области, в качестве исходных данных использованы показатели по муниципальному образованию </w:t>
      </w:r>
      <w:r w:rsidR="005D111A">
        <w:rPr>
          <w:rFonts w:ascii="Times New Roman" w:hAnsi="Times New Roman"/>
          <w:sz w:val="24"/>
          <w:szCs w:val="24"/>
        </w:rPr>
        <w:t>Ропшинское</w:t>
      </w:r>
      <w:r w:rsidR="005D111A" w:rsidRPr="00CE6923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E40D37">
        <w:rPr>
          <w:rFonts w:ascii="Times New Roman" w:hAnsi="Times New Roman"/>
          <w:sz w:val="24"/>
          <w:szCs w:val="24"/>
        </w:rPr>
        <w:t>Ломоносовского</w:t>
      </w:r>
      <w:r w:rsidR="005D111A" w:rsidRPr="00CE6923">
        <w:rPr>
          <w:rFonts w:ascii="Times New Roman" w:hAnsi="Times New Roman"/>
          <w:sz w:val="24"/>
          <w:szCs w:val="24"/>
        </w:rPr>
        <w:t xml:space="preserve"> муниципальн</w:t>
      </w:r>
      <w:r w:rsidR="00E40D37">
        <w:rPr>
          <w:rFonts w:ascii="Times New Roman" w:hAnsi="Times New Roman"/>
          <w:sz w:val="24"/>
          <w:szCs w:val="24"/>
        </w:rPr>
        <w:t>ого</w:t>
      </w:r>
      <w:r w:rsidR="005D111A" w:rsidRPr="00CE6923">
        <w:rPr>
          <w:rFonts w:ascii="Times New Roman" w:hAnsi="Times New Roman"/>
          <w:sz w:val="24"/>
          <w:szCs w:val="24"/>
        </w:rPr>
        <w:t xml:space="preserve"> район</w:t>
      </w:r>
      <w:r w:rsidR="00E40D37">
        <w:rPr>
          <w:rFonts w:ascii="Times New Roman" w:hAnsi="Times New Roman"/>
          <w:sz w:val="24"/>
          <w:szCs w:val="24"/>
        </w:rPr>
        <w:t>а</w:t>
      </w:r>
      <w:r w:rsidR="005D111A" w:rsidRPr="00CE6923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CE6923">
        <w:rPr>
          <w:rFonts w:ascii="Times New Roman" w:hAnsi="Times New Roman"/>
          <w:sz w:val="24"/>
          <w:szCs w:val="24"/>
        </w:rPr>
        <w:t>.</w:t>
      </w:r>
    </w:p>
    <w:p w:rsidR="000B2ED8" w:rsidRPr="00CE6923" w:rsidRDefault="000B2ED8" w:rsidP="00593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0B2ED8" w:rsidRPr="00CE6923" w:rsidSect="00D04FD1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5B"/>
    <w:rsid w:val="000045F4"/>
    <w:rsid w:val="00032D3A"/>
    <w:rsid w:val="00094B22"/>
    <w:rsid w:val="000A661A"/>
    <w:rsid w:val="000B2ED8"/>
    <w:rsid w:val="000E6CCC"/>
    <w:rsid w:val="000F4A88"/>
    <w:rsid w:val="00120177"/>
    <w:rsid w:val="0012509C"/>
    <w:rsid w:val="001271A4"/>
    <w:rsid w:val="00146DCD"/>
    <w:rsid w:val="0015517A"/>
    <w:rsid w:val="00164198"/>
    <w:rsid w:val="00170DCC"/>
    <w:rsid w:val="00183CD8"/>
    <w:rsid w:val="001A54D8"/>
    <w:rsid w:val="001C29E8"/>
    <w:rsid w:val="001D3D0B"/>
    <w:rsid w:val="00233548"/>
    <w:rsid w:val="0025570E"/>
    <w:rsid w:val="002653CD"/>
    <w:rsid w:val="002862CB"/>
    <w:rsid w:val="002B2399"/>
    <w:rsid w:val="002B30E2"/>
    <w:rsid w:val="002F4BFB"/>
    <w:rsid w:val="002F56D5"/>
    <w:rsid w:val="00303161"/>
    <w:rsid w:val="00422E17"/>
    <w:rsid w:val="00432EA7"/>
    <w:rsid w:val="004730FB"/>
    <w:rsid w:val="004A2A64"/>
    <w:rsid w:val="004E0BC8"/>
    <w:rsid w:val="00514620"/>
    <w:rsid w:val="005556D2"/>
    <w:rsid w:val="00580533"/>
    <w:rsid w:val="00593501"/>
    <w:rsid w:val="005B0F65"/>
    <w:rsid w:val="005D111A"/>
    <w:rsid w:val="005D25FB"/>
    <w:rsid w:val="005E57CA"/>
    <w:rsid w:val="005F270D"/>
    <w:rsid w:val="00617E13"/>
    <w:rsid w:val="00661958"/>
    <w:rsid w:val="006C7832"/>
    <w:rsid w:val="006D1C91"/>
    <w:rsid w:val="006E5351"/>
    <w:rsid w:val="00725252"/>
    <w:rsid w:val="00730A6C"/>
    <w:rsid w:val="00732364"/>
    <w:rsid w:val="00775440"/>
    <w:rsid w:val="0077742C"/>
    <w:rsid w:val="0078265F"/>
    <w:rsid w:val="0079234D"/>
    <w:rsid w:val="007F68BC"/>
    <w:rsid w:val="007F72FB"/>
    <w:rsid w:val="00827CF5"/>
    <w:rsid w:val="00833350"/>
    <w:rsid w:val="008607E1"/>
    <w:rsid w:val="0087781A"/>
    <w:rsid w:val="008829A9"/>
    <w:rsid w:val="0088712C"/>
    <w:rsid w:val="00891456"/>
    <w:rsid w:val="008A2F29"/>
    <w:rsid w:val="008B3ADC"/>
    <w:rsid w:val="008D05CD"/>
    <w:rsid w:val="008E0780"/>
    <w:rsid w:val="008E2D3D"/>
    <w:rsid w:val="008F24EC"/>
    <w:rsid w:val="008F6F2D"/>
    <w:rsid w:val="0091344D"/>
    <w:rsid w:val="00957D61"/>
    <w:rsid w:val="0096385C"/>
    <w:rsid w:val="00982479"/>
    <w:rsid w:val="00995F24"/>
    <w:rsid w:val="009A2FA3"/>
    <w:rsid w:val="009A71EA"/>
    <w:rsid w:val="009E128B"/>
    <w:rsid w:val="009E7470"/>
    <w:rsid w:val="009F139A"/>
    <w:rsid w:val="00A103FA"/>
    <w:rsid w:val="00A17B32"/>
    <w:rsid w:val="00A71E68"/>
    <w:rsid w:val="00AA2A22"/>
    <w:rsid w:val="00AB20DE"/>
    <w:rsid w:val="00AC1726"/>
    <w:rsid w:val="00AC7723"/>
    <w:rsid w:val="00AD5A76"/>
    <w:rsid w:val="00B508EF"/>
    <w:rsid w:val="00B513C7"/>
    <w:rsid w:val="00B630AA"/>
    <w:rsid w:val="00B76E8F"/>
    <w:rsid w:val="00C76889"/>
    <w:rsid w:val="00CB02C4"/>
    <w:rsid w:val="00CB5237"/>
    <w:rsid w:val="00CC76A9"/>
    <w:rsid w:val="00CE6923"/>
    <w:rsid w:val="00D04FD1"/>
    <w:rsid w:val="00D0782B"/>
    <w:rsid w:val="00D14A2D"/>
    <w:rsid w:val="00D272F4"/>
    <w:rsid w:val="00D75C0F"/>
    <w:rsid w:val="00DA7DAC"/>
    <w:rsid w:val="00DD090E"/>
    <w:rsid w:val="00DD4603"/>
    <w:rsid w:val="00E34B45"/>
    <w:rsid w:val="00E40D37"/>
    <w:rsid w:val="00E41094"/>
    <w:rsid w:val="00EA0048"/>
    <w:rsid w:val="00EE179D"/>
    <w:rsid w:val="00EE23C1"/>
    <w:rsid w:val="00F16469"/>
    <w:rsid w:val="00F23774"/>
    <w:rsid w:val="00F339DC"/>
    <w:rsid w:val="00F345AC"/>
    <w:rsid w:val="00F841CC"/>
    <w:rsid w:val="00F85A5B"/>
    <w:rsid w:val="00F93012"/>
    <w:rsid w:val="00FB1685"/>
    <w:rsid w:val="00FE424D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5A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A5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8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85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85A5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85A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5A5B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1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DAC16-0AB5-41AD-B65A-B2EF57E9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61</cp:revision>
  <cp:lastPrinted>2023-01-13T06:54:00Z</cp:lastPrinted>
  <dcterms:created xsi:type="dcterms:W3CDTF">2019-01-23T07:09:00Z</dcterms:created>
  <dcterms:modified xsi:type="dcterms:W3CDTF">2023-01-13T07:40:00Z</dcterms:modified>
</cp:coreProperties>
</file>