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1E" w:rsidRPr="00A54D59" w:rsidRDefault="00194B1E" w:rsidP="00194B1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A54D59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54D59">
        <w:rPr>
          <w:rFonts w:ascii="Times New Roman" w:hAnsi="Times New Roman" w:cs="Times New Roman"/>
          <w:sz w:val="22"/>
          <w:szCs w:val="22"/>
        </w:rPr>
        <w:t xml:space="preserve"> к Положению о </w:t>
      </w:r>
      <w:proofErr w:type="gramStart"/>
      <w:r w:rsidRPr="00A54D59"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 w:rsidRPr="00A54D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4B1E" w:rsidRPr="00A54D59" w:rsidRDefault="00194B1E" w:rsidP="00194B1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A54D59">
        <w:rPr>
          <w:rFonts w:ascii="Times New Roman" w:hAnsi="Times New Roman" w:cs="Times New Roman"/>
          <w:sz w:val="22"/>
          <w:szCs w:val="22"/>
        </w:rPr>
        <w:t xml:space="preserve">жилищном </w:t>
      </w:r>
      <w:proofErr w:type="gramStart"/>
      <w:r w:rsidRPr="00A54D59">
        <w:rPr>
          <w:rFonts w:ascii="Times New Roman" w:hAnsi="Times New Roman" w:cs="Times New Roman"/>
          <w:sz w:val="22"/>
          <w:szCs w:val="22"/>
        </w:rPr>
        <w:t>контроле</w:t>
      </w:r>
      <w:proofErr w:type="gramEnd"/>
      <w:r w:rsidRPr="00A54D59">
        <w:rPr>
          <w:rFonts w:ascii="Times New Roman" w:hAnsi="Times New Roman" w:cs="Times New Roman"/>
          <w:sz w:val="22"/>
          <w:szCs w:val="22"/>
        </w:rPr>
        <w:t xml:space="preserve"> на территории </w:t>
      </w:r>
    </w:p>
    <w:p w:rsidR="00194B1E" w:rsidRPr="00A54D59" w:rsidRDefault="00194B1E" w:rsidP="00194B1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A54D5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194B1E" w:rsidRPr="00A54D59" w:rsidRDefault="00194B1E" w:rsidP="00194B1E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A54D59">
        <w:rPr>
          <w:rFonts w:ascii="Times New Roman" w:hAnsi="Times New Roman" w:cs="Times New Roman"/>
          <w:sz w:val="22"/>
          <w:szCs w:val="22"/>
        </w:rPr>
        <w:t>Кипенское</w:t>
      </w:r>
      <w:proofErr w:type="spellEnd"/>
      <w:r w:rsidRPr="00A54D59">
        <w:rPr>
          <w:rFonts w:ascii="Times New Roman" w:hAnsi="Times New Roman" w:cs="Times New Roman"/>
          <w:sz w:val="22"/>
          <w:szCs w:val="22"/>
        </w:rPr>
        <w:t xml:space="preserve"> сельское поселение</w:t>
      </w:r>
      <w:r w:rsidRPr="00A54D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4B1E" w:rsidRPr="0001496A" w:rsidRDefault="00194B1E" w:rsidP="00194B1E">
      <w:pPr>
        <w:widowControl w:val="0"/>
        <w:spacing w:line="240" w:lineRule="exact"/>
        <w:ind w:firstLine="720"/>
        <w:jc w:val="right"/>
        <w:rPr>
          <w:shd w:val="clear" w:color="auto" w:fill="F1C100"/>
        </w:rPr>
      </w:pPr>
    </w:p>
    <w:p w:rsidR="00194B1E" w:rsidRPr="0001496A" w:rsidRDefault="00194B1E" w:rsidP="00194B1E">
      <w:pPr>
        <w:widowControl w:val="0"/>
        <w:jc w:val="center"/>
        <w:rPr>
          <w:b/>
          <w:bCs/>
          <w:color w:val="000000"/>
        </w:rPr>
      </w:pPr>
    </w:p>
    <w:p w:rsidR="00194B1E" w:rsidRPr="0001496A" w:rsidRDefault="00194B1E" w:rsidP="00194B1E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color w:val="000000"/>
        </w:rPr>
      </w:pPr>
      <w:r w:rsidRPr="0001496A">
        <w:rPr>
          <w:b/>
          <w:color w:val="000000"/>
        </w:rPr>
        <w:t>Перечень индикаторов риска нарушения обязательных требований</w:t>
      </w:r>
      <w:r w:rsidRPr="0001496A">
        <w:rPr>
          <w:b/>
          <w:bCs/>
          <w:color w:val="000000"/>
        </w:rPr>
        <w:t xml:space="preserve">, </w:t>
      </w:r>
    </w:p>
    <w:p w:rsidR="00194B1E" w:rsidRPr="0001496A" w:rsidRDefault="00194B1E" w:rsidP="00194B1E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</w:rPr>
      </w:pPr>
      <w:r w:rsidRPr="0001496A">
        <w:rPr>
          <w:b/>
          <w:bCs/>
          <w:color w:val="000000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01496A">
        <w:rPr>
          <w:color w:val="000000"/>
        </w:rPr>
        <w:t>к</w:t>
      </w:r>
      <w:proofErr w:type="gramEnd"/>
      <w:r w:rsidRPr="0001496A">
        <w:rPr>
          <w:color w:val="000000"/>
        </w:rPr>
        <w:t>: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>б) порядку осуществления перепланировки и (или) переустройства помещений в многоквартирном доме;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>г) к обеспечению доступности для инвалидов помещений в многоквартирных домах;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proofErr w:type="spellStart"/>
      <w:r w:rsidRPr="0001496A">
        <w:rPr>
          <w:color w:val="000000"/>
        </w:rPr>
        <w:t>д</w:t>
      </w:r>
      <w:proofErr w:type="spellEnd"/>
      <w:r w:rsidRPr="0001496A">
        <w:rPr>
          <w:color w:val="000000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>2. </w:t>
      </w:r>
      <w:proofErr w:type="gramStart"/>
      <w:r w:rsidRPr="0001496A">
        <w:rPr>
          <w:color w:val="000000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01496A">
        <w:rPr>
          <w:color w:val="000000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194B1E" w:rsidRPr="0001496A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 xml:space="preserve">3. </w:t>
      </w:r>
      <w:proofErr w:type="gramStart"/>
      <w:r w:rsidRPr="0001496A">
        <w:rPr>
          <w:color w:val="000000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01496A">
        <w:rPr>
          <w:color w:val="000000"/>
        </w:rPr>
        <w:t xml:space="preserve"> массовой информации о фактах нарушений обязательных требований, установленных частью 1 </w:t>
      </w:r>
      <w:r w:rsidRPr="0001496A">
        <w:rPr>
          <w:color w:val="000000"/>
        </w:rPr>
        <w:lastRenderedPageBreak/>
        <w:t>статьи 20 Жилищного кодекса Российской Федерации.</w:t>
      </w:r>
    </w:p>
    <w:p w:rsidR="00194B1E" w:rsidRPr="000E205B" w:rsidRDefault="00194B1E" w:rsidP="00194B1E">
      <w:pPr>
        <w:widowControl w:val="0"/>
        <w:ind w:firstLine="709"/>
        <w:jc w:val="both"/>
        <w:rPr>
          <w:color w:val="000000"/>
        </w:rPr>
      </w:pPr>
      <w:r w:rsidRPr="0001496A">
        <w:rPr>
          <w:color w:val="000000"/>
        </w:rPr>
        <w:t xml:space="preserve">4. </w:t>
      </w:r>
      <w:proofErr w:type="gramStart"/>
      <w:r w:rsidRPr="0001496A">
        <w:rPr>
          <w:color w:val="000000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194B1E" w:rsidRDefault="00194B1E" w:rsidP="00194B1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97501" w:rsidRDefault="00697501"/>
    <w:sectPr w:rsidR="00697501" w:rsidSect="0069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94B1E"/>
    <w:rsid w:val="00194B1E"/>
    <w:rsid w:val="0069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2025-06-04T13:40:00Z</dcterms:created>
  <dcterms:modified xsi:type="dcterms:W3CDTF">2025-06-04T13:40:00Z</dcterms:modified>
</cp:coreProperties>
</file>