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8D" w:rsidRPr="0026338D" w:rsidRDefault="0026338D" w:rsidP="0026338D">
      <w:pPr>
        <w:shd w:val="clear" w:color="auto" w:fill="F9F9F9"/>
        <w:spacing w:after="153" w:line="240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ru-RU"/>
        </w:rPr>
      </w:pPr>
      <w:r w:rsidRPr="0026338D">
        <w:rPr>
          <w:rFonts w:ascii="Georgia" w:eastAsia="Times New Roman" w:hAnsi="Georgia" w:cs="Times New Roman"/>
          <w:color w:val="444444"/>
          <w:kern w:val="36"/>
          <w:sz w:val="34"/>
          <w:szCs w:val="34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</w:t>
      </w:r>
    </w:p>
    <w:tbl>
      <w:tblPr>
        <w:tblW w:w="9618" w:type="dxa"/>
        <w:tblInd w:w="-414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2247"/>
        <w:gridCol w:w="4252"/>
        <w:gridCol w:w="3119"/>
      </w:tblGrid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 </w:t>
            </w:r>
            <w:hyperlink r:id="rId6" w:anchor="P353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&lt;*&gt;</w:t>
              </w:r>
            </w:hyperlink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7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Решение Комиссии Таможенного союза от 18.10.</w:t>
              </w:r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2</w:t>
              </w:r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011 N 824 «О</w:t>
              </w:r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 </w:t>
              </w:r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принятии технического регламента Т</w:t>
              </w:r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а</w:t>
              </w:r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моженного союза «Безопасность лифтов» (вместе с «</w:t>
              </w:r>
              <w:proofErr w:type="gramStart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ТР</w:t>
              </w:r>
              <w:proofErr w:type="gramEnd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 ТС 011/2011. Технический регламент Таможенного союза. </w:t>
              </w:r>
              <w:proofErr w:type="gramStart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Безопасность лифтов»)</w:t>
              </w:r>
            </w:hyperlink>
            <w:proofErr w:type="gramEnd"/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Ст. 4-6, Приложение №1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8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«Жилищный кодекс Российской Федерации» от 29.12.2004 N 188-ФЗ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орган местного самоуправления, орган государственной власти, региональный оператор, граждане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9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Федеральный закон от 21.07.2014 N 209-ФЗ «О государственной информационной системе жилищно-коммунального хозяйства»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Ст.6, 7, 8, 11,12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10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Федеральный закон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Ст. 7, 11-13, 28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11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Федеральный закон «Технический регламент о безопасности зданий и сооружений» от 30.12.2009 N 384-ФЗ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Ст. 10-13, 36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12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Постановление Правительства РФ от 06.05.2011 N 354 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13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Постановление Правительства РФ от 21.01.2006 N 25 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Граждане (собственники, наниматели)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14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Постановление Правительства РФ от 28.01.2006 N 47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Органы местного самоуправления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15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Постановление Правительства РФ от 13.08.2006 N 491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16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Постановление Правительства РФ </w:t>
              </w:r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lastRenderedPageBreak/>
                <w:t>от 14.05.2013 N 410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 xml:space="preserve">Лица, осуществляющие управление многоквартирным домом или оказание </w:t>
            </w: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 xml:space="preserve">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17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Постановление Правительства РФ от 15.05.2013 N 416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18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Постановление Правительства РФ от 03.04.2013 N 290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19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Постановление Правительства РФ от 21.07.2008 N 549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граждане (собственники)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№3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20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Постановление Правительства РФ от 06.02.2006 N 75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Орган местного самоуправления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21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Постановление Правительства РФ от 05.12.2014 N 1318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Орган местного самоуправления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22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Постановление Правительства РФ от 23.09.2010 N 731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или) выполнение работ по содержанию и ремонту общего имущества в многоквартирном доме, </w:t>
            </w: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23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Приказ </w:t>
              </w:r>
              <w:proofErr w:type="spellStart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Минкомсвязи</w:t>
              </w:r>
              <w:proofErr w:type="spellEnd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 России N 74, Минстроя России N 114/</w:t>
              </w:r>
              <w:proofErr w:type="spellStart"/>
              <w:proofErr w:type="gramStart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пр</w:t>
              </w:r>
              <w:proofErr w:type="spellEnd"/>
              <w:proofErr w:type="gramEnd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 от 29.02.2016</w:t>
              </w:r>
            </w:hyperlink>
          </w:p>
          <w:p w:rsidR="00D439EB" w:rsidRPr="00D439EB" w:rsidRDefault="0026338D" w:rsidP="00D439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</w:t>
            </w:r>
          </w:p>
          <w:p w:rsidR="00D439EB" w:rsidRPr="00D439EB" w:rsidRDefault="0026338D" w:rsidP="00D439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Физические лица, осуществляющие непосредственное управление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10</w:t>
            </w:r>
          </w:p>
          <w:p w:rsidR="0026338D" w:rsidRPr="00D439EB" w:rsidRDefault="0026338D" w:rsidP="00D439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:rsidR="0026338D" w:rsidRPr="00D439EB" w:rsidRDefault="0026338D" w:rsidP="00D439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:rsidR="0026338D" w:rsidRPr="00D439EB" w:rsidRDefault="0026338D" w:rsidP="00D439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:rsidR="0026338D" w:rsidRPr="00D439EB" w:rsidRDefault="0026338D" w:rsidP="00D439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:rsidR="0026338D" w:rsidRPr="00D439EB" w:rsidRDefault="0026338D" w:rsidP="00D439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:rsidR="0026338D" w:rsidRPr="00D439EB" w:rsidRDefault="0026338D" w:rsidP="00D439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:rsidR="0026338D" w:rsidRPr="00D439EB" w:rsidRDefault="0026338D" w:rsidP="00D439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16</w:t>
            </w:r>
          </w:p>
          <w:p w:rsidR="00D439EB" w:rsidRPr="00D439EB" w:rsidRDefault="0026338D" w:rsidP="00D439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24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Приказ </w:t>
              </w:r>
              <w:proofErr w:type="spellStart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Минкомсвязи</w:t>
              </w:r>
              <w:proofErr w:type="spellEnd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 России N 368, Минстроя России N 691/</w:t>
              </w:r>
              <w:proofErr w:type="spellStart"/>
              <w:proofErr w:type="gramStart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пр</w:t>
              </w:r>
              <w:proofErr w:type="spellEnd"/>
              <w:proofErr w:type="gramEnd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 от 29.09.2015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25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Приказ Минстроя России от 25.12.2015 N 938/</w:t>
              </w:r>
              <w:proofErr w:type="spellStart"/>
              <w:proofErr w:type="gramStart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26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Постановление Госстроя РФ от 27.09.2003 N 170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физические лица, осуществляющие непосредственное управление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27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Приказ Минстроя России от 31.07.2014 N 411/</w:t>
              </w:r>
              <w:proofErr w:type="spellStart"/>
              <w:proofErr w:type="gramStart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28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Приказ </w:t>
              </w:r>
              <w:proofErr w:type="spellStart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Минрегиона</w:t>
              </w:r>
              <w:proofErr w:type="spellEnd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 РФ 02.04.2013 N 124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29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Приказ </w:t>
              </w:r>
              <w:proofErr w:type="spellStart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Минрегиона</w:t>
              </w:r>
              <w:proofErr w:type="spellEnd"/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 xml:space="preserve"> РФ от 26.06.2009 N 239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30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Приказ Министерства энергетики РФ от 30 июня 2014 г. N 399</w:t>
              </w:r>
            </w:hyperlink>
          </w:p>
          <w:p w:rsidR="00D439EB" w:rsidRPr="00D439EB" w:rsidRDefault="0026338D" w:rsidP="00D439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целом</w:t>
            </w:r>
          </w:p>
        </w:tc>
      </w:tr>
      <w:tr w:rsidR="0026338D" w:rsidRPr="00D439EB" w:rsidTr="0026338D">
        <w:tc>
          <w:tcPr>
            <w:tcW w:w="22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hyperlink r:id="rId31" w:history="1">
              <w:r w:rsidRPr="00D439EB">
                <w:rPr>
                  <w:rFonts w:ascii="Helvetica" w:eastAsia="Times New Roman" w:hAnsi="Helvetica" w:cs="Helvetica"/>
                  <w:color w:val="0066CC"/>
                  <w:sz w:val="21"/>
                  <w:u w:val="single"/>
                  <w:lang w:eastAsia="ru-RU"/>
                </w:rPr>
                <w:t>Областной закон Ленинградской области от 29.11.2013 N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</w:t>
              </w:r>
            </w:hyperlink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и(</w:t>
            </w:r>
            <w:proofErr w:type="gramEnd"/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орган местного самоуправления, региональный оператор</w:t>
            </w:r>
          </w:p>
        </w:tc>
        <w:tc>
          <w:tcPr>
            <w:tcW w:w="31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26338D" w:rsidRPr="00D439EB" w:rsidRDefault="0026338D" w:rsidP="00D439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439E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Ст. 3, 5, 5-2, 10, 18, 21, 22, дополнительно для регионального оператора ст. 13-19</w:t>
            </w:r>
          </w:p>
        </w:tc>
      </w:tr>
    </w:tbl>
    <w:p w:rsidR="00521587" w:rsidRDefault="00521587"/>
    <w:sectPr w:rsidR="00521587" w:rsidSect="0052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EB" w:rsidRDefault="00D439EB" w:rsidP="00D439EB">
      <w:pPr>
        <w:spacing w:after="0" w:line="240" w:lineRule="auto"/>
      </w:pPr>
      <w:r>
        <w:separator/>
      </w:r>
    </w:p>
  </w:endnote>
  <w:endnote w:type="continuationSeparator" w:id="0">
    <w:p w:rsidR="00D439EB" w:rsidRDefault="00D439EB" w:rsidP="00D4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EB" w:rsidRDefault="00D439EB" w:rsidP="00D439EB">
      <w:pPr>
        <w:spacing w:after="0" w:line="240" w:lineRule="auto"/>
      </w:pPr>
      <w:r>
        <w:separator/>
      </w:r>
    </w:p>
  </w:footnote>
  <w:footnote w:type="continuationSeparator" w:id="0">
    <w:p w:rsidR="00D439EB" w:rsidRDefault="00D439EB" w:rsidP="00D43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9EB"/>
    <w:rsid w:val="00040485"/>
    <w:rsid w:val="0026338D"/>
    <w:rsid w:val="002C12F6"/>
    <w:rsid w:val="00521587"/>
    <w:rsid w:val="00D4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87"/>
  </w:style>
  <w:style w:type="paragraph" w:styleId="1">
    <w:name w:val="heading 1"/>
    <w:basedOn w:val="a"/>
    <w:link w:val="10"/>
    <w:uiPriority w:val="9"/>
    <w:qFormat/>
    <w:rsid w:val="00263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9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4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39EB"/>
  </w:style>
  <w:style w:type="paragraph" w:styleId="a7">
    <w:name w:val="footer"/>
    <w:basedOn w:val="a"/>
    <w:link w:val="a8"/>
    <w:uiPriority w:val="99"/>
    <w:semiHidden/>
    <w:unhideWhenUsed/>
    <w:rsid w:val="00D4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39EB"/>
  </w:style>
  <w:style w:type="character" w:customStyle="1" w:styleId="10">
    <w:name w:val="Заголовок 1 Знак"/>
    <w:basedOn w:val="a0"/>
    <w:link w:val="1"/>
    <w:uiPriority w:val="9"/>
    <w:rsid w:val="00263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&amp;intelsearch=%E6%E8%EB%E8%F9%ED%FB%E9+%EA%EE%E4%E5%EA%F1" TargetMode="External"/><Relationship Id="rId13" Type="http://schemas.openxmlformats.org/officeDocument/2006/relationships/hyperlink" Target="http://pravo.gov.ru/proxy/ips/?docbody=&amp;nd=102104334&amp;intelsearch=%CF%EE%F1%F2%E0%ED%EE%E2%EB%E5%ED%E8%E5+%CF%F0%E0%E2%E8%F2%E5%EB%FC%F1%F2%E2%E0+%D0%D4+%EE%F2+21.01.2006+N+25+" TargetMode="External"/><Relationship Id="rId18" Type="http://schemas.openxmlformats.org/officeDocument/2006/relationships/hyperlink" Target="http://pravo.gov.ru/proxy/ips/?docbody=&amp;nd=102164374&amp;intelsearch=%CF%EE%F1%F2%E0%ED%EE%E2%EB%E5%ED%E8%E5+%CF%F0%E0%E2%E8%F2%E5%EB%FC%F1%F2%E2%E0+%D0%D4+%EE%F2+03.04.2013+N+290" TargetMode="External"/><Relationship Id="rId26" Type="http://schemas.openxmlformats.org/officeDocument/2006/relationships/hyperlink" Target="http://docs.cntd.ru/document/9018772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363307&amp;intelsearch=%CF%EE%F1%F2%E0%ED%EE%E2%EB%E5%ED%E8%E5+%CF%F0%E0%E2%E8%F2%E5%EB%FC%F1%F2%E2%E0+%D0%D4+%EE%F2+05.12.2014+N+1318" TargetMode="External"/><Relationship Id="rId7" Type="http://schemas.openxmlformats.org/officeDocument/2006/relationships/hyperlink" Target="http://www.tsouz.ru/KTS/KTS32/Pages/R_824.aspx" TargetMode="External"/><Relationship Id="rId12" Type="http://schemas.openxmlformats.org/officeDocument/2006/relationships/hyperlink" Target="http://pravo.gov.ru/proxy/ips/?docbody=&amp;nd=102147807&amp;intelsearch=%CF%EE%F1%F2%E0%ED%EE%E2%EB%E5%ED%E8%E5+%CF%F0%E0%E2%E8%F2%E5%EB%FC%F1%F2%E2%E0+%D0%D4+%EE%F2+06.05.2011+N+354+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N+416" TargetMode="External"/><Relationship Id="rId25" Type="http://schemas.openxmlformats.org/officeDocument/2006/relationships/hyperlink" Target="http://pravo.gov.ru/proxy/ips/?docbody=&amp;nd=102396351&amp;intelsearch=%CF%F0%E8%EA%E0%E7+%CC%E8%ED%F1%F2%F0%EE%FF+%D0%EE%F1%F1%E8%E8+%EE%F2+25.12.2015+N+938%2F%EF%F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65346&amp;intelsearch=%CF%EE%F1%F2%E0%ED%EE%E2%EB%E5%ED%E8%E5+%CF%F0%E0%E2%E8%F2%E5%EB%FC%F1%F2%E2%E0+%D0%D4+%EE%F2+14.05.2013+N+410" TargetMode="External"/><Relationship Id="rId20" Type="http://schemas.openxmlformats.org/officeDocument/2006/relationships/hyperlink" Target="http://pravo.gov.ru/proxy/ips/?docbody=&amp;nd=102104726&amp;intelsearch=%CF%EE%F1%F2%E0%ED%EE%E2%EB%E5%ED%E8%E5+%CF%F0%E0%E2%E8%F2%E5%EB%FC%F1%F2%E2%E0+%D0%D4+%EE%F2+06.02.2006+N+75" TargetMode="External"/><Relationship Id="rId29" Type="http://schemas.openxmlformats.org/officeDocument/2006/relationships/hyperlink" Target="http://docs.cntd.ru/document/902167833" TargetMode="External"/><Relationship Id="rId1" Type="http://schemas.openxmlformats.org/officeDocument/2006/relationships/styles" Target="styles.xml"/><Relationship Id="rId6" Type="http://schemas.openxmlformats.org/officeDocument/2006/relationships/hyperlink" Target="http://ghi.lenobl.ru/law/perechen/Gilnadzor" TargetMode="External"/><Relationship Id="rId11" Type="http://schemas.openxmlformats.org/officeDocument/2006/relationships/hyperlink" Target="http://pravo.gov.ru/proxy/ips/?docbody=&amp;nd=102135277&amp;intelsearch=%D4%E5%E4%E5%F0%E0%EB%FC%ED%FB%E9+%E7%E0%EA%EE%ED+%22%D2%E5%F5%ED%E8%F7%E5%F1%EA%E8%E9+%F0%E5%E3%EB%E0%EC%E5%ED%F2+%EE+%E1%E5%E7%EE%EF%E0%F1%ED%EE%F1%F2%E8+%E7%E4%E0%ED%E8%E9+%E8+%F1%EE%EE%F0%F3%E6%E5%ED%E8%E9%22+%EE%F2+30.12.2009+N+384-%D4%C7" TargetMode="External"/><Relationship Id="rId24" Type="http://schemas.openxmlformats.org/officeDocument/2006/relationships/hyperlink" Target="http://minsvyaz.ru/ru/documents/5263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pravo.gov.ru/proxy/ips/?docbody=&amp;nd=102108472&amp;intelsearch=%CF%EE%F1%F2%E0%ED%EE%E2%EB%E5%ED%E8%E5+%CF%F0%E0%E2%E8%F2%E5%EB%FC%F1%F2%E2%E0+%D0%D4+%EE%F2+13.08.2006+N+491" TargetMode="External"/><Relationship Id="rId23" Type="http://schemas.openxmlformats.org/officeDocument/2006/relationships/hyperlink" Target="http://pravo.gov.ru/proxy/ips/?docbody=&amp;nd=102401337&amp;intelsearch=%CF%F0%E8%EA%E0%E7+%CC%E8%ED%EA%EE%EC%F1%E2%FF%E7%E8+%D0%EE%F1%F1%E8%E8+N+74%2C+%CC%E8%ED%F1%F2%F0%EE%FF+%D0%EE%F1%F1%E8%E8+N+114%2F%EF%F0+%EE%F2+29.02.2016" TargetMode="External"/><Relationship Id="rId28" Type="http://schemas.openxmlformats.org/officeDocument/2006/relationships/hyperlink" Target="http://docs.cntd.ru/document/499015128" TargetMode="External"/><Relationship Id="rId10" Type="http://schemas.openxmlformats.org/officeDocument/2006/relationships/hyperlink" Target="http://pravo.gov.ru/proxy/ips/?docbody=&amp;nd=102133970&amp;intelsearch=%D4%E5%E4%E5%F0%E0%EB%FC%ED%FB%E9+%E7%E0%EA%EE%ED+%EE%F2+23.11.2009+N+261-%D4%C7" TargetMode="External"/><Relationship Id="rId19" Type="http://schemas.openxmlformats.org/officeDocument/2006/relationships/hyperlink" Target="http://pravo.gov.ru/proxy/ips/?docbody=&amp;nd=102123434&amp;intelsearch=%CF%EE%F1%F2%E0%ED%EE%E2%EB%E5%ED%E8%E5+%CF%F0%E0%E2%E8%F2%E5%EB%FC%F1%F2%E2%E0+%D0%D4+%EE%F2+21.07.2008+N+549" TargetMode="External"/><Relationship Id="rId31" Type="http://schemas.openxmlformats.org/officeDocument/2006/relationships/hyperlink" Target="http://docs.cntd.ru/document/53794414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/proxy/ips/?docbody=&amp;nd=102356114&amp;intelsearch=%D4%E5%E4%E5%F0%E0%EB%FC%ED%FB%E9+%E7%E0%EA%EE%ED+%EE%F2+21.07.2014+N+209-%D4%C7" TargetMode="External"/><Relationship Id="rId14" Type="http://schemas.openxmlformats.org/officeDocument/2006/relationships/hyperlink" Target="http://pravo.gov.ru/proxy/ips/?docbody=&amp;nd=102104517&amp;intelsearch=%CF%EE%F1%F2%E0%ED%EE%E2%EB%E5%ED%E8%E5+%CF%F0%E0%E2%E8%F2%E5%EB%FC%F1%F2%E2%E0+%D0%D4+%EE%F2+28.01.2006+N+47" TargetMode="External"/><Relationship Id="rId22" Type="http://schemas.openxmlformats.org/officeDocument/2006/relationships/hyperlink" Target="http://pravo.gov.ru/proxy/ips/?docbody=&amp;nd=102141549&amp;intelsearch=%CF%EE%F1%F2%E0%ED%EE%E2%EB%E5%ED%E8%E5+%CF%F0%E0%E2%E8%F2%E5%EB%FC%F1%F2%E2%E0+%D0%D4+%EE%F2+23.09.2010+N+731" TargetMode="External"/><Relationship Id="rId27" Type="http://schemas.openxmlformats.org/officeDocument/2006/relationships/hyperlink" Target="http://www.minstroyrf.ru/docs/1344/" TargetMode="External"/><Relationship Id="rId30" Type="http://schemas.openxmlformats.org/officeDocument/2006/relationships/hyperlink" Target="http://docs.cntd.ru/document/420208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2025-07-22T09:28:00Z</dcterms:created>
  <dcterms:modified xsi:type="dcterms:W3CDTF">2025-07-22T09:28:00Z</dcterms:modified>
</cp:coreProperties>
</file>