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EA" w:rsidRDefault="008B0BEA" w:rsidP="008B0BEA">
      <w:pPr>
        <w:pStyle w:val="ConsPlusTitle"/>
        <w:jc w:val="center"/>
        <w:rPr>
          <w:color w:val="333333"/>
          <w:szCs w:val="24"/>
        </w:rPr>
      </w:pPr>
    </w:p>
    <w:p w:rsidR="008B0BEA" w:rsidRPr="00800CE8" w:rsidRDefault="008B0BEA" w:rsidP="008B0BEA">
      <w:pPr>
        <w:ind w:firstLine="720"/>
        <w:jc w:val="right"/>
        <w:rPr>
          <w:b/>
        </w:rPr>
      </w:pPr>
      <w:r w:rsidRPr="00800CE8">
        <w:rPr>
          <w:b/>
        </w:rPr>
        <w:t>ПРОЕКТ</w:t>
      </w:r>
    </w:p>
    <w:p w:rsidR="008B0BEA" w:rsidRDefault="008B0BEA" w:rsidP="008B0BEA">
      <w:pPr>
        <w:ind w:firstLine="720"/>
        <w:jc w:val="both"/>
        <w:rPr>
          <w:b/>
          <w:sz w:val="28"/>
          <w:szCs w:val="28"/>
        </w:rPr>
      </w:pPr>
    </w:p>
    <w:p w:rsidR="009F50F5" w:rsidRDefault="008B0BEA" w:rsidP="00800CE8">
      <w:pPr>
        <w:ind w:firstLine="720"/>
        <w:jc w:val="center"/>
        <w:rPr>
          <w:b/>
        </w:rPr>
      </w:pPr>
      <w:r w:rsidRPr="00800CE8">
        <w:rPr>
          <w:b/>
        </w:rPr>
        <w:t>Административный регламент исполнения администрацией м</w:t>
      </w:r>
      <w:r w:rsidR="009F50F5">
        <w:rPr>
          <w:b/>
        </w:rPr>
        <w:t>униципального образования Кипе</w:t>
      </w:r>
      <w:r w:rsidRPr="00800CE8">
        <w:rPr>
          <w:b/>
        </w:rPr>
        <w:t>нское сельское поселение Ломоносовского муниципального района Ленинградской области муниципальной функции</w:t>
      </w:r>
    </w:p>
    <w:p w:rsidR="008B0BEA" w:rsidRPr="00800CE8" w:rsidRDefault="008B0BEA" w:rsidP="00800CE8">
      <w:pPr>
        <w:ind w:firstLine="720"/>
        <w:jc w:val="center"/>
        <w:rPr>
          <w:b/>
        </w:rPr>
      </w:pPr>
      <w:r w:rsidRPr="00800CE8">
        <w:rPr>
          <w:b/>
        </w:rPr>
        <w:t xml:space="preserve"> «Осуществление муниципального земельного контроля за использование земель на территории м</w:t>
      </w:r>
      <w:r w:rsidR="009F50F5">
        <w:rPr>
          <w:b/>
        </w:rPr>
        <w:t>униципального образования Кипе</w:t>
      </w:r>
      <w:r w:rsidRPr="00800CE8">
        <w:rPr>
          <w:b/>
        </w:rPr>
        <w:t>нское сельское поселение Ломоносовского муниципального района Ленинградской области».</w:t>
      </w:r>
    </w:p>
    <w:p w:rsidR="008B0BEA" w:rsidRPr="00ED28A1" w:rsidRDefault="008B0BEA" w:rsidP="008B0BEA">
      <w:pPr>
        <w:ind w:left="-360" w:firstLine="900"/>
        <w:jc w:val="both"/>
        <w:rPr>
          <w:sz w:val="28"/>
          <w:szCs w:val="28"/>
        </w:rPr>
      </w:pPr>
    </w:p>
    <w:p w:rsidR="008B0BEA" w:rsidRPr="00800CE8" w:rsidRDefault="008B0BEA" w:rsidP="008B0BEA">
      <w:pPr>
        <w:pStyle w:val="ConsPlusNormal"/>
        <w:jc w:val="center"/>
        <w:rPr>
          <w:rFonts w:ascii="Times New Roman" w:hAnsi="Times New Roman" w:cs="Times New Roman"/>
          <w:b/>
          <w:color w:val="333333"/>
          <w:sz w:val="24"/>
          <w:szCs w:val="24"/>
        </w:rPr>
      </w:pPr>
      <w:r w:rsidRPr="00800CE8">
        <w:rPr>
          <w:rFonts w:ascii="Times New Roman" w:hAnsi="Times New Roman" w:cs="Times New Roman"/>
          <w:b/>
          <w:color w:val="333333"/>
          <w:sz w:val="24"/>
          <w:szCs w:val="24"/>
        </w:rPr>
        <w:t>1. Общие положения</w:t>
      </w:r>
    </w:p>
    <w:p w:rsidR="008B0BEA" w:rsidRPr="00800CE8" w:rsidRDefault="008B0BEA" w:rsidP="008B0BEA">
      <w:pPr>
        <w:pStyle w:val="ConsPlusNormal"/>
        <w:ind w:firstLine="540"/>
        <w:jc w:val="both"/>
        <w:rPr>
          <w:rFonts w:ascii="Times New Roman" w:hAnsi="Times New Roman" w:cs="Times New Roman"/>
          <w:color w:val="333333"/>
          <w:sz w:val="24"/>
          <w:szCs w:val="24"/>
        </w:rPr>
      </w:pP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1.1. Наименование муниципальной функции - "Осуществление муниципального земельного контроля за использованием земель на территории муниципального образования </w:t>
      </w:r>
      <w:r w:rsidR="009F50F5">
        <w:rPr>
          <w:rFonts w:ascii="Times New Roman" w:hAnsi="Times New Roman" w:cs="Times New Roman"/>
          <w:sz w:val="24"/>
          <w:szCs w:val="24"/>
        </w:rPr>
        <w:t>Кипен</w:t>
      </w:r>
      <w:r w:rsidRPr="00800CE8">
        <w:rPr>
          <w:rFonts w:ascii="Times New Roman" w:hAnsi="Times New Roman" w:cs="Times New Roman"/>
          <w:sz w:val="24"/>
          <w:szCs w:val="24"/>
        </w:rPr>
        <w:t>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(далее - муниципальная функция).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1.2. Административный регламент по исполнению администрацией муниципального образования </w:t>
      </w:r>
      <w:r w:rsidR="009F50F5">
        <w:rPr>
          <w:rFonts w:ascii="Times New Roman" w:hAnsi="Times New Roman" w:cs="Times New Roman"/>
          <w:sz w:val="24"/>
          <w:szCs w:val="24"/>
        </w:rPr>
        <w:t>Кипен</w:t>
      </w:r>
      <w:r w:rsidRPr="00800CE8">
        <w:rPr>
          <w:rFonts w:ascii="Times New Roman" w:hAnsi="Times New Roman" w:cs="Times New Roman"/>
          <w:sz w:val="24"/>
          <w:szCs w:val="24"/>
        </w:rPr>
        <w:t>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муниципальной функции "Осуществление муниципального земельного контроля за использованием земель на территории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(далее - Административный регламент) устанавливает сроки и последовательность действий (административных процедур) органа муниципального контроля при осуществлении контроля за использованием земель на территории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поселения, порядок взаимодействия с физическими, юридическими лицами и индивидуальными предпринимателями (далее - заявители), а также с учреждениями, предприятиями и организациями, органами государственной власти и местного самоуправления.</w:t>
      </w:r>
    </w:p>
    <w:p w:rsidR="008B0BEA" w:rsidRPr="00800CE8" w:rsidRDefault="008B0BEA" w:rsidP="008B0BEA">
      <w:pPr>
        <w:pStyle w:val="ConsPlusNormal"/>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1.3. Исполнение муниципальной функции осуществляется в соответствии со следующими нормативными правовыми актами: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 Земельным </w:t>
      </w:r>
      <w:hyperlink r:id="rId6" w:history="1">
        <w:r w:rsidRPr="00800CE8">
          <w:rPr>
            <w:rFonts w:ascii="Times New Roman" w:hAnsi="Times New Roman" w:cs="Times New Roman"/>
            <w:color w:val="333333"/>
            <w:sz w:val="24"/>
            <w:szCs w:val="24"/>
          </w:rPr>
          <w:t>кодексом</w:t>
        </w:r>
      </w:hyperlink>
      <w:r w:rsidRPr="00800CE8">
        <w:rPr>
          <w:rFonts w:ascii="Times New Roman" w:hAnsi="Times New Roman" w:cs="Times New Roman"/>
          <w:color w:val="333333"/>
          <w:sz w:val="24"/>
          <w:szCs w:val="24"/>
        </w:rPr>
        <w:t xml:space="preserve"> Российской Федерации от 25.10.2001 N 136-ФЗ ("Российская газета" от 30.10.2001 N 211-212, ст. 72);</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 </w:t>
      </w:r>
      <w:hyperlink r:id="rId7" w:history="1">
        <w:r w:rsidRPr="00800CE8">
          <w:rPr>
            <w:rFonts w:ascii="Times New Roman" w:hAnsi="Times New Roman" w:cs="Times New Roman"/>
            <w:color w:val="333333"/>
            <w:sz w:val="24"/>
            <w:szCs w:val="24"/>
          </w:rPr>
          <w:t>Кодексом</w:t>
        </w:r>
      </w:hyperlink>
      <w:r w:rsidRPr="00800CE8">
        <w:rPr>
          <w:rFonts w:ascii="Times New Roman" w:hAnsi="Times New Roman" w:cs="Times New Roman"/>
          <w:color w:val="333333"/>
          <w:sz w:val="24"/>
          <w:szCs w:val="24"/>
        </w:rPr>
        <w:t xml:space="preserve"> Российской Федерации об административных правонарушениях ("Собрание законодательства Российской Федерации", 07.01.2002, N 1; "Российская газета", 31.12.2001, N 256; "Парламентская газета", 05.01.2002, N 2-5);</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 Федеральным </w:t>
      </w:r>
      <w:hyperlink r:id="rId8" w:history="1">
        <w:r w:rsidRPr="00800CE8">
          <w:rPr>
            <w:rFonts w:ascii="Times New Roman" w:hAnsi="Times New Roman" w:cs="Times New Roman"/>
            <w:color w:val="333333"/>
            <w:sz w:val="24"/>
            <w:szCs w:val="24"/>
          </w:rPr>
          <w:t>законом</w:t>
        </w:r>
      </w:hyperlink>
      <w:r w:rsidRPr="00800CE8">
        <w:rPr>
          <w:rFonts w:ascii="Times New Roman" w:hAnsi="Times New Roman" w:cs="Times New Roman"/>
          <w:color w:val="333333"/>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2009, N 18 (ч. 1), ст. 2140; N 29, ст. 3601; N 48, ст. 5711; N 52 (ч. 1), ст. 6441);</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 </w:t>
      </w:r>
      <w:hyperlink r:id="rId9" w:history="1">
        <w:r w:rsidRPr="00800CE8">
          <w:rPr>
            <w:rFonts w:ascii="Times New Roman" w:hAnsi="Times New Roman" w:cs="Times New Roman"/>
            <w:color w:val="333333"/>
            <w:sz w:val="24"/>
            <w:szCs w:val="24"/>
          </w:rPr>
          <w:t>Постановлением</w:t>
        </w:r>
      </w:hyperlink>
      <w:r w:rsidRPr="00800CE8">
        <w:rPr>
          <w:rFonts w:ascii="Times New Roman" w:hAnsi="Times New Roman" w:cs="Times New Roman"/>
          <w:color w:val="333333"/>
          <w:sz w:val="24"/>
          <w:szCs w:val="24"/>
        </w:rPr>
        <w:t xml:space="preserve">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 </w:t>
      </w:r>
      <w:hyperlink r:id="rId10" w:history="1">
        <w:r w:rsidRPr="00800CE8">
          <w:rPr>
            <w:rFonts w:ascii="Times New Roman" w:hAnsi="Times New Roman" w:cs="Times New Roman"/>
            <w:color w:val="333333"/>
            <w:sz w:val="24"/>
            <w:szCs w:val="24"/>
          </w:rPr>
          <w:t>Приказом</w:t>
        </w:r>
      </w:hyperlink>
      <w:r w:rsidRPr="00800CE8">
        <w:rPr>
          <w:rFonts w:ascii="Times New Roman" w:hAnsi="Times New Roman" w:cs="Times New Roman"/>
          <w:color w:val="333333"/>
          <w:sz w:val="24"/>
          <w:szCs w:val="24"/>
        </w:rPr>
        <w:t xml:space="preserve"> Генеральной прокуратуры РФ от 11.08.2010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 </w:t>
      </w:r>
      <w:hyperlink r:id="rId11" w:history="1">
        <w:r w:rsidRPr="00800CE8">
          <w:rPr>
            <w:rFonts w:ascii="Times New Roman" w:hAnsi="Times New Roman" w:cs="Times New Roman"/>
            <w:color w:val="333333"/>
            <w:sz w:val="24"/>
            <w:szCs w:val="24"/>
          </w:rPr>
          <w:t>Приказом</w:t>
        </w:r>
      </w:hyperlink>
      <w:r w:rsidRPr="00800CE8">
        <w:rPr>
          <w:rFonts w:ascii="Times New Roman" w:hAnsi="Times New Roman" w:cs="Times New Roman"/>
          <w:color w:val="333333"/>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 </w:t>
      </w:r>
      <w:hyperlink r:id="rId12" w:history="1">
        <w:r w:rsidRPr="00800CE8">
          <w:rPr>
            <w:rFonts w:ascii="Times New Roman" w:hAnsi="Times New Roman" w:cs="Times New Roman"/>
            <w:color w:val="333333"/>
            <w:sz w:val="24"/>
            <w:szCs w:val="24"/>
          </w:rPr>
          <w:t>Уставом</w:t>
        </w:r>
      </w:hyperlink>
      <w:r w:rsidRPr="00800CE8">
        <w:rPr>
          <w:rFonts w:ascii="Times New Roman" w:hAnsi="Times New Roman" w:cs="Times New Roman"/>
          <w:color w:val="333333"/>
          <w:sz w:val="24"/>
          <w:szCs w:val="24"/>
        </w:rPr>
        <w:t xml:space="preserve">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настоящим Административным регламентом;</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иными нормативными правовыми актами Российской Федерации, Ленинградской области, органа местного самоуправления.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1.4. Муниципальная функция представляет собой комплекс мероприятий органа местного самоуправления по проверке выполнения органами государственной власти, органами местного </w:t>
      </w:r>
      <w:r w:rsidRPr="00800CE8">
        <w:rPr>
          <w:rFonts w:ascii="Times New Roman" w:hAnsi="Times New Roman" w:cs="Times New Roman"/>
          <w:color w:val="333333"/>
          <w:sz w:val="24"/>
          <w:szCs w:val="24"/>
        </w:rPr>
        <w:lastRenderedPageBreak/>
        <w:t>самоуправления, юридическими лицами, индивидуальными предпринимателями, физическими лицами на территории муниципального образования</w:t>
      </w:r>
      <w:r w:rsidR="009F50F5">
        <w:rPr>
          <w:rFonts w:ascii="Times New Roman" w:hAnsi="Times New Roman" w:cs="Times New Roman"/>
          <w:sz w:val="24"/>
          <w:szCs w:val="24"/>
        </w:rPr>
        <w:t xml:space="preserve"> 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поселения требований земельного законодательства и требований муниципальных правовых актов в сфере землепользования в отношении расположенных в границах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объектов земельных отношений.</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Муниципальная функция возложена на специалиста администрации в компетенцию которого входит осуществление муниципального земельного контроля за использованием земель на территории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1.5. Исполнение муниципальной функции осуществляется при проведении плановых и внеплановых проверок по контролю за:</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а) обеспечением соблюдения требований по использованию земель;</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б) обеспечением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в) обеспечением соблюдения порядка переуступки права пользования землей;</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г) предоставлением достоверных сведений о состоянии земель;</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д)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е) использованием земельных участков по целевому назначению;</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ж)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з)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и) наличием и сохранностью межевых знаков границ земельных участков;</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к) выполнением иных требований земельного законодательства по вопросам использования и охраны земель.</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1.6. Объектом исполнения муниципальной функции являются земельные участки, находящиеся в границах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и правоотношения, связанные с их предоставлением, использованием и изъятием, за исключением объектов, земельный контроль деятельности которых отнесен к компетенции государственного земельного контроля.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1.7. Уполномоченным должностным лицом администрации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ответственным за предоставление муниципальной функции, является специалист по имуществу и вопросам землеустройства (далее - специалист).</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1.8. К исполнению муниципальной функции могут привлекаться по согласованию и иные организации в пределах их компетенции.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1.9. Результатом исполнения муниципальной функции является: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а) оформление акта проверки и направление его Заявителям;</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б) при выявленных нарушениях направление актов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lastRenderedPageBreak/>
        <w:t>в) направление информации по результатам проверки в судебные, правоохранительные, природоохранные, отраслевые структурные подразделения администрации муниципального образования</w:t>
      </w:r>
      <w:r w:rsidR="009F50F5">
        <w:rPr>
          <w:rFonts w:ascii="Times New Roman" w:hAnsi="Times New Roman" w:cs="Times New Roman"/>
          <w:color w:val="333333"/>
          <w:sz w:val="24"/>
          <w:szCs w:val="24"/>
        </w:rPr>
        <w:t xml:space="preserve"> 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1.10. Заявителями муниципальной функции являются: юридические лица, индивидуальные предприниматели, физические лица (далее - Заявители).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1.11. Представление информации об исполнении муниципальной функции, ее исполнение осуществляется безвозмездно.</w:t>
      </w:r>
    </w:p>
    <w:p w:rsidR="008B0BEA" w:rsidRPr="00800CE8" w:rsidRDefault="008B0BEA" w:rsidP="008B0BEA">
      <w:pPr>
        <w:pStyle w:val="ConsPlusNormal"/>
        <w:ind w:firstLine="540"/>
        <w:jc w:val="both"/>
        <w:rPr>
          <w:rFonts w:ascii="Times New Roman" w:hAnsi="Times New Roman" w:cs="Times New Roman"/>
          <w:color w:val="333333"/>
          <w:sz w:val="24"/>
          <w:szCs w:val="24"/>
        </w:rPr>
      </w:pPr>
    </w:p>
    <w:p w:rsidR="008B0BEA" w:rsidRPr="00800CE8" w:rsidRDefault="008B0BEA" w:rsidP="008B0BEA">
      <w:pPr>
        <w:pStyle w:val="ConsPlusNormal"/>
        <w:jc w:val="both"/>
        <w:rPr>
          <w:rFonts w:ascii="Times New Roman" w:hAnsi="Times New Roman" w:cs="Times New Roman"/>
          <w:b/>
          <w:color w:val="333333"/>
          <w:sz w:val="24"/>
          <w:szCs w:val="24"/>
        </w:rPr>
      </w:pPr>
      <w:r w:rsidRPr="00800CE8">
        <w:rPr>
          <w:rFonts w:ascii="Times New Roman" w:hAnsi="Times New Roman" w:cs="Times New Roman"/>
          <w:b/>
          <w:color w:val="333333"/>
          <w:sz w:val="24"/>
          <w:szCs w:val="24"/>
        </w:rPr>
        <w:t>2. Требования к порядку исполнения муниципальной функции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2.1. Требования к порядку информирования о предоставлении муниципальной функции: информация о месте нахождения и графике работы органов, предоставляющих муниципальную услугу, их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муниципальных органов и организаций, обращение в которые необходимо для получения муниципальной функции; справочные телефоны структурных подразделений, исполняющих муниципальную функцию, организаций, участвующих в исполнении государственной функции; адреса официальных сайтов органов, организаций, участвующих в исполнении муниципальной функции, в сети Интернет, содержащих информацию об исполнении муниципальной функции и функций, которые являются необходимыми и обязательными для исполнения муниципальной функции, адреса их электронной почты.</w:t>
      </w:r>
    </w:p>
    <w:p w:rsidR="009F50F5"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2.1.1. Место нахождения администрации: 1885</w:t>
      </w:r>
      <w:r w:rsidR="009F50F5">
        <w:rPr>
          <w:rFonts w:ascii="Times New Roman" w:hAnsi="Times New Roman" w:cs="Times New Roman"/>
          <w:color w:val="333333"/>
          <w:sz w:val="24"/>
          <w:szCs w:val="24"/>
        </w:rPr>
        <w:t>15</w:t>
      </w:r>
      <w:r w:rsidRPr="00800CE8">
        <w:rPr>
          <w:rFonts w:ascii="Times New Roman" w:hAnsi="Times New Roman" w:cs="Times New Roman"/>
          <w:color w:val="333333"/>
          <w:sz w:val="24"/>
          <w:szCs w:val="24"/>
        </w:rPr>
        <w:t>, Ленинградская обл</w:t>
      </w:r>
      <w:r w:rsidR="009F50F5">
        <w:rPr>
          <w:rFonts w:ascii="Times New Roman" w:hAnsi="Times New Roman" w:cs="Times New Roman"/>
          <w:color w:val="333333"/>
          <w:sz w:val="24"/>
          <w:szCs w:val="24"/>
        </w:rPr>
        <w:t>асть, Ломоносовский район, д. Кипень, Ропшинское ш., д.5</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График работы администрации: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Пн –Чт с 09-00 до 17-00</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ПТ с 09-00 16-00</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Перерыв с 1</w:t>
      </w:r>
      <w:r w:rsidR="009F50F5">
        <w:rPr>
          <w:rFonts w:ascii="Times New Roman" w:hAnsi="Times New Roman" w:cs="Times New Roman"/>
          <w:color w:val="333333"/>
          <w:sz w:val="24"/>
          <w:szCs w:val="24"/>
        </w:rPr>
        <w:t>3</w:t>
      </w:r>
      <w:r w:rsidRPr="00800CE8">
        <w:rPr>
          <w:rFonts w:ascii="Times New Roman" w:hAnsi="Times New Roman" w:cs="Times New Roman"/>
          <w:color w:val="333333"/>
          <w:sz w:val="24"/>
          <w:szCs w:val="24"/>
        </w:rPr>
        <w:t>-00 до 1</w:t>
      </w:r>
      <w:r w:rsidR="009F50F5">
        <w:rPr>
          <w:rFonts w:ascii="Times New Roman" w:hAnsi="Times New Roman" w:cs="Times New Roman"/>
          <w:color w:val="333333"/>
          <w:sz w:val="24"/>
          <w:szCs w:val="24"/>
        </w:rPr>
        <w:t>4</w:t>
      </w:r>
      <w:r w:rsidRPr="00800CE8">
        <w:rPr>
          <w:rFonts w:ascii="Times New Roman" w:hAnsi="Times New Roman" w:cs="Times New Roman"/>
          <w:color w:val="333333"/>
          <w:sz w:val="24"/>
          <w:szCs w:val="24"/>
        </w:rPr>
        <w:t>-00</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2.1.2. Справочные т</w:t>
      </w:r>
      <w:r w:rsidR="009F50F5">
        <w:rPr>
          <w:rFonts w:ascii="Times New Roman" w:hAnsi="Times New Roman" w:cs="Times New Roman"/>
          <w:color w:val="333333"/>
          <w:sz w:val="24"/>
          <w:szCs w:val="24"/>
        </w:rPr>
        <w:t>елефоны администрации: 8-81376-73-157</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Адрес официального сайта администрации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w:t>
      </w:r>
      <w:hyperlink r:id="rId13" w:history="1">
        <w:r w:rsidR="009F50F5" w:rsidRPr="009971F9">
          <w:rPr>
            <w:rStyle w:val="a6"/>
            <w:rFonts w:ascii="Times New Roman" w:hAnsi="Times New Roman" w:cs="Times New Roman"/>
            <w:sz w:val="24"/>
            <w:szCs w:val="24"/>
          </w:rPr>
          <w:t>http://кипенское.рф</w:t>
        </w:r>
      </w:hyperlink>
      <w:r w:rsidR="009F50F5">
        <w:rPr>
          <w:rFonts w:ascii="Times New Roman" w:hAnsi="Times New Roman" w:cs="Times New Roman"/>
          <w:color w:val="333333"/>
          <w:sz w:val="24"/>
          <w:szCs w:val="24"/>
        </w:rPr>
        <w:t xml:space="preserve"> </w:t>
      </w:r>
      <w:r w:rsidRPr="00800CE8">
        <w:rPr>
          <w:rFonts w:ascii="Times New Roman" w:hAnsi="Times New Roman" w:cs="Times New Roman"/>
          <w:color w:val="333333"/>
          <w:sz w:val="24"/>
          <w:szCs w:val="24"/>
        </w:rPr>
        <w:t>в информационно-телекоммуникационной сети "Интернет".</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Адрес электронной почты администрации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w:t>
      </w:r>
      <w:r w:rsidR="009F50F5">
        <w:rPr>
          <w:rFonts w:ascii="Times New Roman" w:hAnsi="Times New Roman" w:cs="Times New Roman"/>
          <w:color w:val="333333"/>
          <w:sz w:val="24"/>
          <w:szCs w:val="24"/>
          <w:lang w:val="en-US"/>
        </w:rPr>
        <w:t>kipensp</w:t>
      </w:r>
      <w:r w:rsidRPr="00800CE8">
        <w:rPr>
          <w:rFonts w:ascii="Times New Roman" w:hAnsi="Times New Roman" w:cs="Times New Roman"/>
          <w:color w:val="333333"/>
          <w:sz w:val="24"/>
          <w:szCs w:val="24"/>
        </w:rPr>
        <w:t>@</w:t>
      </w:r>
      <w:r w:rsidRPr="00800CE8">
        <w:rPr>
          <w:rFonts w:ascii="Times New Roman" w:hAnsi="Times New Roman" w:cs="Times New Roman"/>
          <w:color w:val="333333"/>
          <w:sz w:val="24"/>
          <w:szCs w:val="24"/>
          <w:lang w:val="en-US"/>
        </w:rPr>
        <w:t>mail</w:t>
      </w:r>
      <w:r w:rsidRPr="00800CE8">
        <w:rPr>
          <w:rFonts w:ascii="Times New Roman" w:hAnsi="Times New Roman" w:cs="Times New Roman"/>
          <w:color w:val="333333"/>
          <w:sz w:val="24"/>
          <w:szCs w:val="24"/>
        </w:rPr>
        <w:t>.</w:t>
      </w:r>
      <w:r w:rsidRPr="00800CE8">
        <w:rPr>
          <w:rFonts w:ascii="Times New Roman" w:hAnsi="Times New Roman" w:cs="Times New Roman"/>
          <w:color w:val="333333"/>
          <w:sz w:val="24"/>
          <w:szCs w:val="24"/>
          <w:lang w:val="en-US"/>
        </w:rPr>
        <w:t>ru</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2.1.3. Информация об исполнении муниципальной функции, порядке ее исполнения предоставляется непосредственно в здании администрации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или с использованием средств телефонной связи, средств электронного информирования, посредством размещения в сети "Интернет" или в средствах массовой информации.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Информация и консультации об исполнении муниципальной функции, порядке ее исполнения предоставляются безвозмездно.</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Консультации по вопросам исполнения муниципальной функции проводятся специалистами.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2.1.4. Консультации предоставляются по следующим вопросам:</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о нормативных правовых актах, на основании которых осуществляется данная муниципальная функция;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о результатах проводимой проверки;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о порядке обжалования действий и решений, осуществляемых и принимаемых в ходе исполнения муниципальной функции.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2.1.5. Консультации предоставляются: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при личном обращении;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 с использованием средств телефонной связи, публикации в средствах массовой </w:t>
      </w:r>
      <w:r w:rsidRPr="00800CE8">
        <w:rPr>
          <w:rFonts w:ascii="Times New Roman" w:hAnsi="Times New Roman" w:cs="Times New Roman"/>
          <w:color w:val="333333"/>
          <w:sz w:val="24"/>
          <w:szCs w:val="24"/>
        </w:rPr>
        <w:lastRenderedPageBreak/>
        <w:t>информации;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 посредством размещения в информационно-телекоммуникационных сетях общего пользования (в том числе в сети "Интернет" - на интернет-сайте Администрации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w:t>
      </w:r>
      <w:r w:rsidR="009F50F5" w:rsidRPr="009F50F5">
        <w:t xml:space="preserve"> </w:t>
      </w:r>
      <w:r w:rsidR="009F50F5" w:rsidRPr="009F50F5">
        <w:rPr>
          <w:rFonts w:ascii="Times New Roman" w:hAnsi="Times New Roman" w:cs="Times New Roman"/>
          <w:color w:val="333333"/>
          <w:sz w:val="24"/>
          <w:szCs w:val="24"/>
        </w:rPr>
        <w:t>http://кипенское.рф</w:t>
      </w:r>
      <w:r w:rsidR="009F50F5">
        <w:rPr>
          <w:rFonts w:ascii="Times New Roman" w:hAnsi="Times New Roman" w:cs="Times New Roman"/>
          <w:color w:val="333333"/>
          <w:sz w:val="24"/>
          <w:szCs w:val="24"/>
        </w:rPr>
        <w:t xml:space="preserve"> </w:t>
      </w:r>
      <w:r w:rsidRPr="00800CE8">
        <w:rPr>
          <w:rFonts w:ascii="Times New Roman" w:hAnsi="Times New Roman" w:cs="Times New Roman"/>
          <w:color w:val="333333"/>
          <w:sz w:val="24"/>
          <w:szCs w:val="24"/>
        </w:rPr>
        <w:t>).</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2.2. Сроки исполнения муниципальной функции: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2.2.1. Срок проведения каждой из проверок, плановой и внеплановой (документарной, выездной), не может превышать двадцати рабочих дней.</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В исключительных случаях, связанных с необходимостью проведения сложных и(или) длительных исследований, на основании мотивированных предложений специалистов, проводящих проверку, срок проведения проверки может быть продлен главой администрации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или его заместителем, но не более чем на двадцать рабочих дней, в отношении малых предприятий, микропредприятий - не более чем на пятнадцать часов.</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2.2.2. Рассмотрению подлежат обращения, направленные в письменной форме в администрацию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и непосредственно специалисту. Срок рассмотрения обращения не превышает 30 календарных дней со дня регистрации обращения.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2.2.3. При личном обращении Заявителей или обращении по телефону время консультации не должно превышать более 15 минут.</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Специалисты отвечают на обращения в рамках своей компетенции, определенной должностными инструкциями.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При ответе на обращения специалисты соблюдают правила деловой этики.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2.3. Перечень оснований для отказа в исполнении муниципальной функции.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2.3.1. Основанием для отказа в исполнении муниципальной функции является: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а) прекращение деятельности юридического лица, индивидуального предпринимателя.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б) обращения, не позволяющие установить автора, обратившегося в администрацию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или почтовый адрес Заявителя, месторасположение земельного участка.</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в) обращения, не содержащие сведений о фактах нарушения земельного законодательства (указанных в </w:t>
      </w:r>
      <w:hyperlink r:id="rId14" w:history="1">
        <w:r w:rsidRPr="00800CE8">
          <w:rPr>
            <w:rFonts w:ascii="Times New Roman" w:hAnsi="Times New Roman" w:cs="Times New Roman"/>
            <w:color w:val="333333"/>
            <w:sz w:val="24"/>
            <w:szCs w:val="24"/>
          </w:rPr>
          <w:t>части 2 статьи 10</w:t>
        </w:r>
      </w:hyperlink>
      <w:r w:rsidRPr="00800CE8">
        <w:rPr>
          <w:rFonts w:ascii="Times New Roman" w:hAnsi="Times New Roman" w:cs="Times New Roman"/>
          <w:color w:val="333333"/>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N 294-ФЗ), а именно:</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Обращения и заявления, не содержащие сведений об указанных фактах, к рассмотрению не принимаются и возвращаются Заявителю с указанием причины отказа в принятии их к рассмотрению.</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2.4. Требования к местам исполнения муниципальной функции.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2.4.1. Муниципальная функция исполняется по месту расположения земельного участка, по месту (фактическому) осуществления деятельности юридических лиц, индивидуальных предпринимателей.</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2.4.2. Муниципальная функция исполняется непосредственно в администрации.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lastRenderedPageBreak/>
        <w:t>Вход в помещение администрации оборудуется информационной табличкой, содержащей его название и режим работы, и информационной табличкой, содержащей фамилии, имена, отчества сотрудников, осуществляющих исполнение муниципальной функции.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заполнения необходимых документов.</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2.4.3. Рабочие места специалистов администрации оборудуются персональными компьютерами с доступом к локальной информационно-коммуникационной системе, необходимым информационно-справочным системам открытого доступа и оргтехникой, позволяющими организовать исполнение функции в полном объеме.</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2.4.4. На информационных стендах перед входом в администрацию размещены:</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а) информация о муниципальной функции;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б) извлечение из норм действующего законодательства, регулирующее порядок исполнения муниципальной функции;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в) извлечение из настоящего Регламента с описанием процедуры исполнения муниципальной функции.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p>
    <w:p w:rsidR="008B0BEA" w:rsidRPr="00800CE8" w:rsidRDefault="008B0BEA" w:rsidP="008B0BEA">
      <w:pPr>
        <w:pStyle w:val="ConsPlusNormal"/>
        <w:jc w:val="center"/>
        <w:rPr>
          <w:rFonts w:ascii="Times New Roman" w:hAnsi="Times New Roman" w:cs="Times New Roman"/>
          <w:b/>
          <w:color w:val="333333"/>
          <w:sz w:val="24"/>
          <w:szCs w:val="24"/>
        </w:rPr>
      </w:pPr>
      <w:r w:rsidRPr="00800CE8">
        <w:rPr>
          <w:rFonts w:ascii="Times New Roman" w:hAnsi="Times New Roman" w:cs="Times New Roman"/>
          <w:b/>
          <w:color w:val="333333"/>
          <w:sz w:val="24"/>
          <w:szCs w:val="24"/>
        </w:rPr>
        <w:t>3. Административные процедуры организации исполнения</w:t>
      </w:r>
    </w:p>
    <w:p w:rsidR="008B0BEA" w:rsidRPr="00800CE8" w:rsidRDefault="008B0BEA" w:rsidP="008B0BEA">
      <w:pPr>
        <w:pStyle w:val="ConsPlusNormal"/>
        <w:jc w:val="center"/>
        <w:rPr>
          <w:rFonts w:ascii="Times New Roman" w:hAnsi="Times New Roman" w:cs="Times New Roman"/>
          <w:b/>
          <w:color w:val="333333"/>
          <w:sz w:val="24"/>
          <w:szCs w:val="24"/>
        </w:rPr>
      </w:pPr>
      <w:r w:rsidRPr="00800CE8">
        <w:rPr>
          <w:rFonts w:ascii="Times New Roman" w:hAnsi="Times New Roman" w:cs="Times New Roman"/>
          <w:b/>
          <w:color w:val="333333"/>
          <w:sz w:val="24"/>
          <w:szCs w:val="24"/>
        </w:rPr>
        <w:t>муниципальной функции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3.1. При исполнении муниципальной функции осуществляются следующие административные процедуры:</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1) осуществление плановых и внеплановых проверок соблюдения земельного законодательства;</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 рассмотрение обращений.</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3.2.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этапами: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1) планирование проверок;</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 принятие решения о проведении проверки;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 подготовка к проведению проверок;</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4) проведение документарной или выездной проверки и оформление ее результатов;</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 передача материалов о выявленных нарушениях земельного законодательства;</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6) ведение учета проверок.</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3.2.1. Плановые проверки проводятся на основании разрабатываемых Администрацией в соответствии с его полномочиями ежегодных планов, которые утверждаются главой Администрации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3.2.2. Утвержденный главой администрации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соответствии с </w:t>
      </w:r>
      <w:hyperlink r:id="rId15" w:history="1">
        <w:r w:rsidRPr="00800CE8">
          <w:rPr>
            <w:rFonts w:ascii="Times New Roman" w:hAnsi="Times New Roman" w:cs="Times New Roman"/>
            <w:color w:val="333333"/>
            <w:sz w:val="24"/>
            <w:szCs w:val="24"/>
          </w:rPr>
          <w:t>ч. 4. ст. 9</w:t>
        </w:r>
      </w:hyperlink>
      <w:r w:rsidRPr="00800CE8">
        <w:rPr>
          <w:rFonts w:ascii="Times New Roman" w:hAnsi="Times New Roman" w:cs="Times New Roman"/>
          <w:color w:val="333333"/>
          <w:sz w:val="24"/>
          <w:szCs w:val="24"/>
        </w:rPr>
        <w:t xml:space="preserve"> N 294-ФЗ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lastRenderedPageBreak/>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Ежегодный </w:t>
      </w:r>
      <w:hyperlink r:id="rId16" w:history="1">
        <w:r w:rsidRPr="00800CE8">
          <w:rPr>
            <w:rFonts w:ascii="Times New Roman" w:hAnsi="Times New Roman" w:cs="Times New Roman"/>
            <w:color w:val="333333"/>
            <w:sz w:val="24"/>
            <w:szCs w:val="24"/>
          </w:rPr>
          <w:t>план</w:t>
        </w:r>
      </w:hyperlink>
      <w:r w:rsidRPr="00800CE8">
        <w:rPr>
          <w:rFonts w:ascii="Times New Roman" w:hAnsi="Times New Roman" w:cs="Times New Roman"/>
          <w:color w:val="333333"/>
          <w:sz w:val="24"/>
          <w:szCs w:val="24"/>
        </w:rPr>
        <w:t xml:space="preserve"> проведения плановых проверок органов государственной власти, органов местного самоуправления, граждан составляется по форме согласно приложению 2 к Порядку осуществления муниципального земельного контроля на территории Ленинградской области, утвержденному постановлением Правительства Ленинградской области от 16.02.2015 N 29, утверждается главой администрации муниципального образования </w:t>
      </w:r>
      <w:r w:rsidR="009F50F5">
        <w:rPr>
          <w:rFonts w:ascii="Times New Roman" w:hAnsi="Times New Roman" w:cs="Times New Roman"/>
          <w:color w:val="333333"/>
          <w:sz w:val="24"/>
          <w:szCs w:val="24"/>
        </w:rPr>
        <w:t>Кипе</w:t>
      </w:r>
      <w:r w:rsidR="00800CE8" w:rsidRPr="00800CE8">
        <w:rPr>
          <w:rFonts w:ascii="Times New Roman" w:hAnsi="Times New Roman" w:cs="Times New Roman"/>
          <w:color w:val="333333"/>
          <w:sz w:val="24"/>
          <w:szCs w:val="24"/>
        </w:rPr>
        <w:t>нское</w:t>
      </w:r>
      <w:r w:rsidRPr="00800CE8">
        <w:rPr>
          <w:rFonts w:ascii="Times New Roman" w:hAnsi="Times New Roman" w:cs="Times New Roman"/>
          <w:color w:val="333333"/>
          <w:sz w:val="24"/>
          <w:szCs w:val="24"/>
        </w:rPr>
        <w:t xml:space="preserve"> сельское поселение </w:t>
      </w:r>
      <w:r w:rsidR="00800CE8" w:rsidRPr="00800CE8">
        <w:rPr>
          <w:rFonts w:ascii="Times New Roman" w:hAnsi="Times New Roman" w:cs="Times New Roman"/>
          <w:color w:val="333333"/>
          <w:sz w:val="24"/>
          <w:szCs w:val="24"/>
        </w:rPr>
        <w:t>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до 1 ноября года, предшествующего году проведения плановых проверок, и размещается на официальном сайте администрации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Плановая проверка проводится в форме документарной проверки и(или) выездной проверки.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О проведении плановой проверки юридическое лицо, индивидуальный предприниматель, граждане уведомляются администрацией не позднее чем в течение трех рабочих дней до начала ее проведения посредством направления копии </w:t>
      </w:r>
      <w:hyperlink w:anchor="P399" w:history="1">
        <w:r w:rsidRPr="00800CE8">
          <w:rPr>
            <w:rFonts w:ascii="Times New Roman" w:hAnsi="Times New Roman" w:cs="Times New Roman"/>
            <w:color w:val="333333"/>
            <w:sz w:val="24"/>
            <w:szCs w:val="24"/>
          </w:rPr>
          <w:t>распоряжения</w:t>
        </w:r>
      </w:hyperlink>
      <w:r w:rsidRPr="00800CE8">
        <w:rPr>
          <w:rFonts w:ascii="Times New Roman" w:hAnsi="Times New Roman" w:cs="Times New Roman"/>
          <w:color w:val="333333"/>
          <w:sz w:val="24"/>
          <w:szCs w:val="24"/>
        </w:rPr>
        <w:t xml:space="preserve"> администрации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о начале проведения плановой проверки по форме согласно приложению 3 к настоящему регламенту заказным почтовым отправлением с уведомлением о вручении или вручения вышеуказанных документов лично под роспись, факсимильной связью или иным доступным способом.</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3.2.3. Плановые проверки юридических лиц и индивидуальных предпринимателей проводятся не чаще чем один раз в три года.</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Порядок проведения плановых проверок юридических лиц, индивидуальных предпринимателей определяется положениями </w:t>
      </w:r>
      <w:hyperlink r:id="rId17" w:history="1">
        <w:r w:rsidRPr="00800CE8">
          <w:rPr>
            <w:rFonts w:ascii="Times New Roman" w:hAnsi="Times New Roman" w:cs="Times New Roman"/>
            <w:color w:val="333333"/>
            <w:sz w:val="24"/>
            <w:szCs w:val="24"/>
          </w:rPr>
          <w:t>N 294-ФЗ</w:t>
        </w:r>
      </w:hyperlink>
      <w:r w:rsidRPr="00800CE8">
        <w:rPr>
          <w:rFonts w:ascii="Times New Roman" w:hAnsi="Times New Roman" w:cs="Times New Roman"/>
          <w:color w:val="333333"/>
          <w:sz w:val="24"/>
          <w:szCs w:val="24"/>
        </w:rPr>
        <w:t>.</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Ежегодный план проведения плановых проверок юридических лиц и индивидуальных предпринимателей составляется по форме, утвержденной Постановлением Правительства Российской Федерации.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1) государственной регистрации юридического лица, индивидуального предпринимателя;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 окончания проведения последней плановой проверки юридического лица, индивидуального предпринимателя;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Плановые проверки в отношении земельных участков, предоставленных физическим лицам, проводятся не чаще чем один раз в год.</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Основанием для включения плановой проверки в ежегодный план проведения плановых проверок в отношении участков, занятых гражданами, является: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самовольное занятие земельных участков или использование их без оформленных в установленном порядке правоустанавливающих документов;</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истечение одного года со дня предоставления земельного участка;</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окончания проведения последней плановой проверки;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использование земельных участков не по целевому назначению;</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необеспечение наличия и сохранности межевых знаков границ земельных участков;</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 несоблюдение при использовании земельных участков требования градостроительных </w:t>
      </w:r>
      <w:r w:rsidRPr="00800CE8">
        <w:rPr>
          <w:rFonts w:ascii="Times New Roman" w:hAnsi="Times New Roman" w:cs="Times New Roman"/>
          <w:color w:val="333333"/>
          <w:sz w:val="24"/>
          <w:szCs w:val="24"/>
        </w:rPr>
        <w:lastRenderedPageBreak/>
        <w:t>регламентов, строительных, экологических, санитарно-гигиенических, противопожарных и иных правил, нормативов;</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несоблюдение порядка переуступки права пользования земельным участком;</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предоставление недостоверных сведений о состоянии земель;</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несвоевременное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несвоевременное и некачественное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невыполнение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невыполнение иных требований земельного законодательства по вопросам использования и охраны земель.</w:t>
      </w:r>
    </w:p>
    <w:p w:rsidR="008B0BEA" w:rsidRPr="00800CE8" w:rsidRDefault="008B0BEA" w:rsidP="008B0BEA">
      <w:pPr>
        <w:pStyle w:val="ConsPlusNormal"/>
        <w:ind w:firstLine="540"/>
        <w:jc w:val="both"/>
        <w:rPr>
          <w:rFonts w:ascii="Times New Roman" w:hAnsi="Times New Roman" w:cs="Times New Roman"/>
          <w:color w:val="333333"/>
          <w:sz w:val="24"/>
          <w:szCs w:val="24"/>
        </w:rPr>
      </w:pPr>
      <w:bookmarkStart w:id="0" w:name="P176"/>
      <w:bookmarkEnd w:id="0"/>
      <w:r w:rsidRPr="00800CE8">
        <w:rPr>
          <w:rFonts w:ascii="Times New Roman" w:hAnsi="Times New Roman" w:cs="Times New Roman"/>
          <w:color w:val="333333"/>
          <w:sz w:val="24"/>
          <w:szCs w:val="24"/>
        </w:rPr>
        <w:t>3.2.4. Внеплановые проверки.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Порядок проведения внеплановых проверок юридических лиц, индивидуальных предпринимателей определяется положениями </w:t>
      </w:r>
      <w:hyperlink r:id="rId18" w:history="1">
        <w:r w:rsidRPr="00800CE8">
          <w:rPr>
            <w:rFonts w:ascii="Times New Roman" w:hAnsi="Times New Roman" w:cs="Times New Roman"/>
            <w:color w:val="333333"/>
            <w:sz w:val="24"/>
            <w:szCs w:val="24"/>
          </w:rPr>
          <w:t>N 294-ФЗ</w:t>
        </w:r>
      </w:hyperlink>
      <w:r w:rsidRPr="00800CE8">
        <w:rPr>
          <w:rFonts w:ascii="Times New Roman" w:hAnsi="Times New Roman" w:cs="Times New Roman"/>
          <w:color w:val="333333"/>
          <w:sz w:val="24"/>
          <w:szCs w:val="24"/>
        </w:rPr>
        <w:t>.</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Основанием для проведения внеплановой проверки является: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и(или) требований, установленных муниципальными правовыми актами;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2) поступление в администрацию муниципального образования </w:t>
      </w:r>
      <w:r w:rsidR="009F50F5">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обращений и заявлений граждан, юридических лиц, индивидуальных предпринимателей, информации от органов государственной власти и местного самоуправления, из средств массовой информации о следующих фактах:</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нарушение прав потребителей (в случае обращения граждан, права которых нарушены);</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176" w:history="1">
        <w:r w:rsidRPr="00800CE8">
          <w:rPr>
            <w:rFonts w:ascii="Times New Roman" w:hAnsi="Times New Roman" w:cs="Times New Roman"/>
            <w:color w:val="333333"/>
            <w:sz w:val="24"/>
            <w:szCs w:val="24"/>
          </w:rPr>
          <w:t>подпункте 3.2.4</w:t>
        </w:r>
      </w:hyperlink>
      <w:r w:rsidRPr="00800CE8">
        <w:rPr>
          <w:rFonts w:ascii="Times New Roman" w:hAnsi="Times New Roman" w:cs="Times New Roman"/>
          <w:color w:val="333333"/>
          <w:sz w:val="24"/>
          <w:szCs w:val="24"/>
        </w:rPr>
        <w:t>, не могут служить основанием для проведения внеплановой проверки.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3.2.5. Внеплановая проверка проводится в форме документарной проверки и(или) выездной проверки.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Порядок проведения внеплановых документарных и (или) выездных проверок юридических лиц, индивидуальных предпринимателей определяется </w:t>
      </w:r>
      <w:hyperlink r:id="rId19" w:history="1">
        <w:r w:rsidRPr="00800CE8">
          <w:rPr>
            <w:rFonts w:ascii="Times New Roman" w:hAnsi="Times New Roman" w:cs="Times New Roman"/>
            <w:color w:val="333333"/>
            <w:sz w:val="24"/>
            <w:szCs w:val="24"/>
          </w:rPr>
          <w:t>N 294-ФЗ</w:t>
        </w:r>
      </w:hyperlink>
      <w:r w:rsidRPr="00800CE8">
        <w:rPr>
          <w:rFonts w:ascii="Times New Roman" w:hAnsi="Times New Roman" w:cs="Times New Roman"/>
          <w:color w:val="333333"/>
          <w:sz w:val="24"/>
          <w:szCs w:val="24"/>
        </w:rPr>
        <w:t>.</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Порядок согласования органом муниципального контроля с органом прокуратуры </w:t>
      </w:r>
      <w:r w:rsidRPr="00800CE8">
        <w:rPr>
          <w:rFonts w:ascii="Times New Roman" w:hAnsi="Times New Roman" w:cs="Times New Roman"/>
          <w:color w:val="333333"/>
          <w:sz w:val="24"/>
          <w:szCs w:val="24"/>
        </w:rPr>
        <w:lastRenderedPageBreak/>
        <w:t>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О проведении внеплановой выездной проверки юридическое лицо, индивидуальный предприниматель, гражданин уведомляется не менее чем за двадцать четыре часа до начала ее проведения посредством направления копии </w:t>
      </w:r>
      <w:hyperlink w:anchor="P399" w:history="1">
        <w:r w:rsidRPr="00800CE8">
          <w:rPr>
            <w:rFonts w:ascii="Times New Roman" w:hAnsi="Times New Roman" w:cs="Times New Roman"/>
            <w:color w:val="333333"/>
            <w:sz w:val="24"/>
            <w:szCs w:val="24"/>
          </w:rPr>
          <w:t>распоряжения</w:t>
        </w:r>
      </w:hyperlink>
      <w:r w:rsidRPr="00800CE8">
        <w:rPr>
          <w:rFonts w:ascii="Times New Roman" w:hAnsi="Times New Roman" w:cs="Times New Roman"/>
          <w:color w:val="333333"/>
          <w:sz w:val="24"/>
          <w:szCs w:val="24"/>
        </w:rPr>
        <w:t xml:space="preserve"> администрации муниципального образования </w:t>
      </w:r>
      <w:r w:rsidR="008E5690">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о проведении внеплановой проверки по форме согласно приложению 3 к настоящему регламенту, заказным почтовым отправлением с уведомлением о вручении или вручения указанного распоряжения лично под роспись, или иным доступным способом.</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3.3. Документарная проверка (как плановая, так и внеплановая) осуществляется по месту нахождения администрации.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В процессе проведения документарной проверки муниципальным специалистом по контролю 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земельным законодательством по вопросам использования земель, муниципальный земельный инспектор направляет в адрес гражданина,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о проведении проверки по муниципальному земельному контролю с уведомлением о проведении проверки.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администрацию указанные в запросе документы.</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специалиста администрации документах и(или)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Гражданин, индивидуальный предприниматель, юридическое лицо, представляющие в администрацию пояснения относительно выявленных ошибок и(или) противоречий в представленных документах либо относительно несоответствия указанных в предыдущем абзаце настоящей статьи сведений, вправе представить дополнительно документы, </w:t>
      </w:r>
      <w:r w:rsidRPr="00800CE8">
        <w:rPr>
          <w:rFonts w:ascii="Times New Roman" w:hAnsi="Times New Roman" w:cs="Times New Roman"/>
          <w:color w:val="333333"/>
          <w:sz w:val="24"/>
          <w:szCs w:val="24"/>
        </w:rPr>
        <w:lastRenderedPageBreak/>
        <w:t>подтверждающие достоверность ранее представленных документов.</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Муниципальный земельный инспектор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муниципальный земельный инспектор проводит выездную проверку.</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При проведении документарной проверки муниципальный земельный инспектор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3.4. Выездная проверка.</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3.4.1.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и(или) по месту фактического осуществления их деятельности, для граждан по месту нахождения земельного участка.</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Выездная проверка проводится в случае, если при документарной проверке полнота и достоверность сведений вызывает обоснованные сомнения и не представляется возможным оценить исполнение хозяйствующим субъектом (гражданином) обязательных требований без проведения соответствующего мероприятия по муниципальному контролю.</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Юридические лица, индивидуальные предприниматели, граждане обязаны предоставить специалисту администрации,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муниципальных специалистов и участвующих в выездной проверке экспертов на территорию проверяемых земельных участков.</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Выездная проверка начинается с предъявления удостоверения должностными лицами администрации,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с распоряжением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3.4.2. Проверка в отношении юридических лиц, индивидуальных предпринимателей проводится на основании </w:t>
      </w:r>
      <w:hyperlink r:id="rId20" w:history="1">
        <w:r w:rsidRPr="00800CE8">
          <w:rPr>
            <w:rFonts w:ascii="Times New Roman" w:hAnsi="Times New Roman" w:cs="Times New Roman"/>
            <w:color w:val="333333"/>
            <w:sz w:val="24"/>
            <w:szCs w:val="24"/>
          </w:rPr>
          <w:t>распоряжения</w:t>
        </w:r>
      </w:hyperlink>
      <w:r w:rsidRPr="00800CE8">
        <w:rPr>
          <w:rFonts w:ascii="Times New Roman" w:hAnsi="Times New Roman" w:cs="Times New Roman"/>
          <w:color w:val="333333"/>
          <w:sz w:val="24"/>
          <w:szCs w:val="24"/>
        </w:rPr>
        <w:t xml:space="preserve"> администрации муниципального образования </w:t>
      </w:r>
      <w:r w:rsidR="008E5690">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составленного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8B0BEA" w:rsidRPr="00800CE8" w:rsidRDefault="008B0BEA" w:rsidP="008B0BEA">
      <w:pPr>
        <w:pStyle w:val="ConsPlusNormal"/>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Проверка в отношении граждан проводится на основании </w:t>
      </w:r>
      <w:hyperlink w:anchor="P399" w:history="1">
        <w:r w:rsidRPr="00800CE8">
          <w:rPr>
            <w:rFonts w:ascii="Times New Roman" w:hAnsi="Times New Roman" w:cs="Times New Roman"/>
            <w:color w:val="333333"/>
            <w:sz w:val="24"/>
            <w:szCs w:val="24"/>
          </w:rPr>
          <w:t>распоряжения</w:t>
        </w:r>
      </w:hyperlink>
      <w:r w:rsidRPr="00800CE8">
        <w:rPr>
          <w:rFonts w:ascii="Times New Roman" w:hAnsi="Times New Roman" w:cs="Times New Roman"/>
          <w:color w:val="333333"/>
          <w:sz w:val="24"/>
          <w:szCs w:val="24"/>
        </w:rPr>
        <w:t xml:space="preserve"> администрации муниципального образования </w:t>
      </w:r>
      <w:r w:rsidR="008E5690">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по форме,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Проверка может проводиться только должностными лицами, которые указаны в распоряжении.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Муниципальные специалисты, проводящие проверку, выдают копию </w:t>
      </w:r>
      <w:r w:rsidR="00E23DBC">
        <w:rPr>
          <w:rFonts w:ascii="Times New Roman" w:hAnsi="Times New Roman" w:cs="Times New Roman"/>
          <w:color w:val="333333"/>
          <w:sz w:val="24"/>
          <w:szCs w:val="24"/>
        </w:rPr>
        <w:t>распоряжения администрации под п</w:t>
      </w:r>
      <w:r w:rsidRPr="00800CE8">
        <w:rPr>
          <w:rFonts w:ascii="Times New Roman" w:hAnsi="Times New Roman" w:cs="Times New Roman"/>
          <w:color w:val="333333"/>
          <w:sz w:val="24"/>
          <w:szCs w:val="24"/>
        </w:rPr>
        <w:t>о</w:t>
      </w:r>
      <w:r w:rsidR="00E23DBC">
        <w:rPr>
          <w:rFonts w:ascii="Times New Roman" w:hAnsi="Times New Roman" w:cs="Times New Roman"/>
          <w:color w:val="333333"/>
          <w:sz w:val="24"/>
          <w:szCs w:val="24"/>
        </w:rPr>
        <w:t>д</w:t>
      </w:r>
      <w:r w:rsidRPr="00800CE8">
        <w:rPr>
          <w:rFonts w:ascii="Times New Roman" w:hAnsi="Times New Roman" w:cs="Times New Roman"/>
          <w:color w:val="333333"/>
          <w:sz w:val="24"/>
          <w:szCs w:val="24"/>
        </w:rPr>
        <w:t>пись, руководителю, иному должностному лицу (представителю) юридического лица, индивидуальному предпринимателю (представителю), гражданину одновременно с предъявлением служебных удостоверений.</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lastRenderedPageBreak/>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3.4.3. При проведении проверки должностные лица органа муниципального контроля не вправе:</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1" w:history="1">
        <w:r w:rsidRPr="00800CE8">
          <w:rPr>
            <w:rFonts w:ascii="Times New Roman" w:hAnsi="Times New Roman" w:cs="Times New Roman"/>
            <w:color w:val="333333"/>
            <w:sz w:val="24"/>
            <w:szCs w:val="24"/>
          </w:rPr>
          <w:t>подпунктом "б" пункта 2 части 2 статьи 10</w:t>
        </w:r>
      </w:hyperlink>
      <w:r w:rsidRPr="00800CE8">
        <w:rPr>
          <w:rFonts w:ascii="Times New Roman" w:hAnsi="Times New Roman" w:cs="Times New Roman"/>
          <w:color w:val="333333"/>
          <w:sz w:val="24"/>
          <w:szCs w:val="24"/>
        </w:rPr>
        <w:t xml:space="preserve"> N 294-ФЗ;</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6) превышать установленные сроки проведения проверки;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3.4.4. По результатам проверки инспекторами муниципального контроля, проводящими проверку, составляется акт в двух экземплярах, а при выявлении нарушений, за которые предусмотрена административная ответственность, - в трех экземплярах.</w:t>
      </w:r>
    </w:p>
    <w:p w:rsidR="008B0BEA" w:rsidRPr="00800CE8" w:rsidRDefault="00163C6D" w:rsidP="008B0BEA">
      <w:pPr>
        <w:pStyle w:val="ConsPlusNormal"/>
        <w:jc w:val="both"/>
        <w:rPr>
          <w:rFonts w:ascii="Times New Roman" w:hAnsi="Times New Roman" w:cs="Times New Roman"/>
          <w:color w:val="333333"/>
          <w:sz w:val="24"/>
          <w:szCs w:val="24"/>
        </w:rPr>
      </w:pPr>
      <w:hyperlink w:anchor="P527" w:history="1">
        <w:r w:rsidR="008B0BEA" w:rsidRPr="00800CE8">
          <w:rPr>
            <w:rFonts w:ascii="Times New Roman" w:hAnsi="Times New Roman" w:cs="Times New Roman"/>
            <w:color w:val="333333"/>
            <w:sz w:val="24"/>
            <w:szCs w:val="24"/>
          </w:rPr>
          <w:t>Акт</w:t>
        </w:r>
      </w:hyperlink>
      <w:r w:rsidR="008B0BEA" w:rsidRPr="00800CE8">
        <w:rPr>
          <w:rFonts w:ascii="Times New Roman" w:hAnsi="Times New Roman" w:cs="Times New Roman"/>
          <w:color w:val="333333"/>
          <w:sz w:val="24"/>
          <w:szCs w:val="24"/>
        </w:rPr>
        <w:t xml:space="preserve"> проверки физического лица составляется по форме,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  </w:t>
      </w:r>
      <w:hyperlink r:id="rId22" w:history="1">
        <w:r w:rsidRPr="00800CE8">
          <w:rPr>
            <w:rFonts w:ascii="Times New Roman" w:hAnsi="Times New Roman" w:cs="Times New Roman"/>
            <w:color w:val="333333"/>
            <w:sz w:val="24"/>
            <w:szCs w:val="24"/>
          </w:rPr>
          <w:t>Акт</w:t>
        </w:r>
      </w:hyperlink>
      <w:r w:rsidRPr="00800CE8">
        <w:rPr>
          <w:rFonts w:ascii="Times New Roman" w:hAnsi="Times New Roman" w:cs="Times New Roman"/>
          <w:color w:val="333333"/>
          <w:sz w:val="24"/>
          <w:szCs w:val="24"/>
        </w:rPr>
        <w:t xml:space="preserve"> проверки в отношении юридических лиц, индивидуальных предпринимателей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3.4.5. К акту проверки прилагаются: </w:t>
      </w:r>
      <w:hyperlink w:anchor="P660" w:history="1">
        <w:r w:rsidRPr="00800CE8">
          <w:rPr>
            <w:rFonts w:ascii="Times New Roman" w:hAnsi="Times New Roman" w:cs="Times New Roman"/>
            <w:color w:val="333333"/>
            <w:sz w:val="24"/>
            <w:szCs w:val="24"/>
          </w:rPr>
          <w:t>обмер</w:t>
        </w:r>
      </w:hyperlink>
      <w:r w:rsidRPr="00800CE8">
        <w:rPr>
          <w:rFonts w:ascii="Times New Roman" w:hAnsi="Times New Roman" w:cs="Times New Roman"/>
          <w:color w:val="333333"/>
          <w:sz w:val="24"/>
          <w:szCs w:val="24"/>
        </w:rPr>
        <w:t xml:space="preserve"> площади земельного участка, схематический </w:t>
      </w:r>
      <w:hyperlink w:anchor="P711" w:history="1">
        <w:r w:rsidRPr="00800CE8">
          <w:rPr>
            <w:rFonts w:ascii="Times New Roman" w:hAnsi="Times New Roman" w:cs="Times New Roman"/>
            <w:color w:val="333333"/>
            <w:sz w:val="24"/>
            <w:szCs w:val="24"/>
          </w:rPr>
          <w:t>чертеж</w:t>
        </w:r>
      </w:hyperlink>
      <w:r w:rsidRPr="00800CE8">
        <w:rPr>
          <w:rFonts w:ascii="Times New Roman" w:hAnsi="Times New Roman" w:cs="Times New Roman"/>
          <w:color w:val="333333"/>
          <w:sz w:val="24"/>
          <w:szCs w:val="24"/>
        </w:rPr>
        <w:t xml:space="preserve"> земельного участка и фотоматериалы, по форме,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Росреестр по Ленинградской области (с указанием конкретного времени, даты и места прибытия) для рассмотрения вопроса о возбуждении дела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w:t>
      </w:r>
      <w:r w:rsidRPr="00800CE8">
        <w:rPr>
          <w:rFonts w:ascii="Times New Roman" w:hAnsi="Times New Roman" w:cs="Times New Roman"/>
          <w:color w:val="333333"/>
          <w:sz w:val="24"/>
          <w:szCs w:val="24"/>
        </w:rPr>
        <w:lastRenderedPageBreak/>
        <w:t xml:space="preserve">или их копии, связанные с результатами проверки, и иная информация, подтверждающая или опровергающая наличие нарушения земельного законодательства. Все составляемые в ходе проведения проверки документы и иная необходимая информация записываются в типовую </w:t>
      </w:r>
      <w:hyperlink w:anchor="P765" w:history="1">
        <w:r w:rsidRPr="00800CE8">
          <w:rPr>
            <w:rFonts w:ascii="Times New Roman" w:hAnsi="Times New Roman" w:cs="Times New Roman"/>
            <w:color w:val="333333"/>
            <w:sz w:val="24"/>
            <w:szCs w:val="24"/>
          </w:rPr>
          <w:t>Книгу</w:t>
        </w:r>
      </w:hyperlink>
      <w:r w:rsidRPr="00800CE8">
        <w:rPr>
          <w:rFonts w:ascii="Times New Roman" w:hAnsi="Times New Roman" w:cs="Times New Roman"/>
          <w:color w:val="333333"/>
          <w:sz w:val="24"/>
          <w:szCs w:val="24"/>
        </w:rPr>
        <w:t xml:space="preserve"> проверок соблюдения земельного законодательства согласно приложению 3 к настоящему регламенту.</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гражданину под расписку об ознакомлении либо об отказе в ознакомлении с актом проверки.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В случае отказа проверяемого лица подписать акт проверки либо об отказе в ознакомлении с актом проверки этот факт отражается в акте проверки, 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3.4.8.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3.4.9.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3.4.10. В журнале учета проверок специалистом администрации (отдела)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муниципальных инспекторов, проводящих проверку, и их подписи.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3.4.11. При отсутствии журнала учета проверок муниципальным специалистом в акте проверки делается соответствующая запись.</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3.4.12.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w:t>
      </w:r>
      <w:r w:rsidR="008E5690">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в письменной форме возражения в отношении акта проверки и(или)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3.4.13. 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в сфере землепользования и застройки, должностные лица органа муниципального контроля, проводившие проверку, в пределах полномочий, предусмотренных областным </w:t>
      </w:r>
      <w:hyperlink r:id="rId23" w:history="1">
        <w:r w:rsidRPr="00800CE8">
          <w:rPr>
            <w:rFonts w:ascii="Times New Roman" w:hAnsi="Times New Roman" w:cs="Times New Roman"/>
            <w:color w:val="333333"/>
            <w:sz w:val="24"/>
            <w:szCs w:val="24"/>
          </w:rPr>
          <w:t>законом</w:t>
        </w:r>
      </w:hyperlink>
      <w:r w:rsidRPr="00800CE8">
        <w:rPr>
          <w:rFonts w:ascii="Times New Roman" w:hAnsi="Times New Roman" w:cs="Times New Roman"/>
          <w:color w:val="333333"/>
          <w:sz w:val="24"/>
          <w:szCs w:val="24"/>
        </w:rPr>
        <w:t xml:space="preserve"> Ленинградской области "Об административных правонарушениях" от 02.07.2003 N 47-оз, обязаны:</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и(или) о </w:t>
      </w:r>
      <w:r w:rsidRPr="00800CE8">
        <w:rPr>
          <w:rFonts w:ascii="Times New Roman" w:hAnsi="Times New Roman" w:cs="Times New Roman"/>
          <w:color w:val="333333"/>
          <w:sz w:val="24"/>
          <w:szCs w:val="24"/>
        </w:rPr>
        <w:lastRenderedPageBreak/>
        <w:t>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3.4.14. В случае обнаружения муниципальным инспектором достаточных данных, указывающих на наличие факта административного правонарушения или нарушений требований земельного законодательства по вопросам, не входящим в компетенцию администрации муниципального образования </w:t>
      </w:r>
      <w:r w:rsidR="008E5690">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должностные лица муниципального контроля вместе с Актом вручают уведомление о необходимости прибыть в Росреестр по Ленинградской области для составления протокола об административном правонарушении, которое вручается под роспись муниципальным инспектором (специалистом)  юридическому лицу, индивидуальному предпринимателю, гражданину или их законным представителям.</w:t>
      </w:r>
    </w:p>
    <w:p w:rsidR="008B0BEA" w:rsidRPr="00800CE8" w:rsidRDefault="008B0BEA" w:rsidP="008B0BEA">
      <w:pPr>
        <w:pStyle w:val="ConsPlusNormal"/>
        <w:rPr>
          <w:rFonts w:ascii="Times New Roman" w:hAnsi="Times New Roman" w:cs="Times New Roman"/>
          <w:b/>
          <w:color w:val="333333"/>
          <w:sz w:val="24"/>
          <w:szCs w:val="24"/>
        </w:rPr>
      </w:pPr>
    </w:p>
    <w:p w:rsidR="008B0BEA" w:rsidRPr="00800CE8" w:rsidRDefault="008B0BEA" w:rsidP="008B0BEA">
      <w:pPr>
        <w:pStyle w:val="ConsPlusNormal"/>
        <w:rPr>
          <w:rFonts w:ascii="Times New Roman" w:hAnsi="Times New Roman" w:cs="Times New Roman"/>
          <w:b/>
          <w:color w:val="333333"/>
          <w:sz w:val="24"/>
          <w:szCs w:val="24"/>
        </w:rPr>
      </w:pPr>
    </w:p>
    <w:p w:rsidR="008B0BEA" w:rsidRPr="00800CE8" w:rsidRDefault="008B0BEA" w:rsidP="008B0BEA">
      <w:pPr>
        <w:pStyle w:val="ConsPlusNormal"/>
        <w:rPr>
          <w:rFonts w:ascii="Times New Roman" w:hAnsi="Times New Roman" w:cs="Times New Roman"/>
          <w:b/>
          <w:color w:val="333333"/>
          <w:sz w:val="24"/>
          <w:szCs w:val="24"/>
        </w:rPr>
      </w:pPr>
    </w:p>
    <w:p w:rsidR="008B0BEA" w:rsidRPr="00800CE8" w:rsidRDefault="008B0BEA" w:rsidP="008B0BEA">
      <w:pPr>
        <w:pStyle w:val="ConsPlusNormal"/>
        <w:jc w:val="center"/>
        <w:rPr>
          <w:rFonts w:ascii="Times New Roman" w:hAnsi="Times New Roman" w:cs="Times New Roman"/>
          <w:b/>
          <w:color w:val="333333"/>
          <w:sz w:val="24"/>
          <w:szCs w:val="24"/>
        </w:rPr>
      </w:pPr>
      <w:r w:rsidRPr="00800CE8">
        <w:rPr>
          <w:rFonts w:ascii="Times New Roman" w:hAnsi="Times New Roman" w:cs="Times New Roman"/>
          <w:b/>
          <w:color w:val="333333"/>
          <w:sz w:val="24"/>
          <w:szCs w:val="24"/>
        </w:rPr>
        <w:t>4. Формы контроля за исполнением</w:t>
      </w:r>
    </w:p>
    <w:p w:rsidR="008B0BEA" w:rsidRPr="00800CE8" w:rsidRDefault="008B0BEA" w:rsidP="008B0BEA">
      <w:pPr>
        <w:pStyle w:val="ConsPlusNormal"/>
        <w:jc w:val="center"/>
        <w:rPr>
          <w:rFonts w:ascii="Times New Roman" w:hAnsi="Times New Roman" w:cs="Times New Roman"/>
          <w:b/>
          <w:color w:val="333333"/>
          <w:sz w:val="24"/>
          <w:szCs w:val="24"/>
        </w:rPr>
      </w:pPr>
      <w:r w:rsidRPr="00800CE8">
        <w:rPr>
          <w:rFonts w:ascii="Times New Roman" w:hAnsi="Times New Roman" w:cs="Times New Roman"/>
          <w:b/>
          <w:color w:val="333333"/>
          <w:sz w:val="24"/>
          <w:szCs w:val="24"/>
        </w:rPr>
        <w:t>административного регламента</w:t>
      </w:r>
    </w:p>
    <w:p w:rsidR="008B0BEA" w:rsidRPr="00800CE8" w:rsidRDefault="008B0BEA" w:rsidP="008B0BEA">
      <w:pPr>
        <w:pStyle w:val="ConsPlusNormal"/>
        <w:ind w:firstLine="540"/>
        <w:jc w:val="both"/>
        <w:rPr>
          <w:rFonts w:ascii="Times New Roman" w:hAnsi="Times New Roman" w:cs="Times New Roman"/>
          <w:color w:val="333333"/>
          <w:sz w:val="24"/>
          <w:szCs w:val="24"/>
        </w:rPr>
      </w:pP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4.1. Текущий контроль за соблюдением и исполнением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муниципального образования </w:t>
      </w:r>
      <w:r w:rsidR="008E5690">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4.2. Порядок и периодичность осуществления планируемых и внеплановых проверок.</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Проверки за соблюдением и исполнением действий, определенных административным регламентом по исполнению муниципальной функции специалистами, участвующими в исполнении муниципальной функции, проводимые контролируемыми органами, осуществляются по утвержденным планам.</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4.3. Муниципальные служащие и иные должностные лица,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4.4. За ненадлежащее исполнение требований указанного Регламента специалист, ответственный за исполнение муниципальной функции, несет дисциплинарную ответственность в соответствии с законодательством Российской Федерации.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p>
    <w:p w:rsidR="008B0BEA" w:rsidRPr="00800CE8" w:rsidRDefault="008B0BEA" w:rsidP="008B0BEA">
      <w:pPr>
        <w:pStyle w:val="ConsPlusNormal"/>
        <w:jc w:val="center"/>
        <w:rPr>
          <w:rFonts w:ascii="Times New Roman" w:hAnsi="Times New Roman" w:cs="Times New Roman"/>
          <w:b/>
          <w:color w:val="333333"/>
          <w:sz w:val="24"/>
          <w:szCs w:val="24"/>
        </w:rPr>
      </w:pPr>
      <w:r w:rsidRPr="00800CE8">
        <w:rPr>
          <w:rFonts w:ascii="Times New Roman" w:hAnsi="Times New Roman" w:cs="Times New Roman"/>
          <w:b/>
          <w:color w:val="333333"/>
          <w:sz w:val="24"/>
          <w:szCs w:val="24"/>
        </w:rPr>
        <w:t>5. Досудебный (внесудебный) порядок обжалования решений</w:t>
      </w:r>
    </w:p>
    <w:p w:rsidR="008B0BEA" w:rsidRPr="00800CE8" w:rsidRDefault="008B0BEA" w:rsidP="008B0BEA">
      <w:pPr>
        <w:pStyle w:val="ConsPlusNormal"/>
        <w:jc w:val="center"/>
        <w:rPr>
          <w:rFonts w:ascii="Times New Roman" w:hAnsi="Times New Roman" w:cs="Times New Roman"/>
          <w:b/>
          <w:color w:val="333333"/>
          <w:sz w:val="24"/>
          <w:szCs w:val="24"/>
        </w:rPr>
      </w:pPr>
      <w:r w:rsidRPr="00800CE8">
        <w:rPr>
          <w:rFonts w:ascii="Times New Roman" w:hAnsi="Times New Roman" w:cs="Times New Roman"/>
          <w:b/>
          <w:color w:val="333333"/>
          <w:sz w:val="24"/>
          <w:szCs w:val="24"/>
        </w:rPr>
        <w:t>и действий (бездействия) органа, исполняющего муниципальную</w:t>
      </w:r>
    </w:p>
    <w:p w:rsidR="008B0BEA" w:rsidRPr="00800CE8" w:rsidRDefault="008B0BEA" w:rsidP="008B0BEA">
      <w:pPr>
        <w:pStyle w:val="ConsPlusNormal"/>
        <w:jc w:val="center"/>
        <w:rPr>
          <w:rFonts w:ascii="Times New Roman" w:hAnsi="Times New Roman" w:cs="Times New Roman"/>
          <w:color w:val="333333"/>
          <w:sz w:val="24"/>
          <w:szCs w:val="24"/>
        </w:rPr>
      </w:pPr>
      <w:r w:rsidRPr="00800CE8">
        <w:rPr>
          <w:rFonts w:ascii="Times New Roman" w:hAnsi="Times New Roman" w:cs="Times New Roman"/>
          <w:b/>
          <w:color w:val="333333"/>
          <w:sz w:val="24"/>
          <w:szCs w:val="24"/>
        </w:rPr>
        <w:t>функцию, а также должностных лиц или муниципальных служащих</w:t>
      </w:r>
    </w:p>
    <w:p w:rsidR="008B0BEA" w:rsidRPr="00800CE8" w:rsidRDefault="008B0BEA" w:rsidP="008B0BEA">
      <w:pPr>
        <w:pStyle w:val="ConsPlusNormal"/>
        <w:ind w:firstLine="540"/>
        <w:jc w:val="both"/>
        <w:rPr>
          <w:rFonts w:ascii="Times New Roman" w:hAnsi="Times New Roman" w:cs="Times New Roman"/>
          <w:color w:val="333333"/>
          <w:sz w:val="24"/>
          <w:szCs w:val="24"/>
        </w:rPr>
      </w:pP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5.1. 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должностными лицами, муниципальными служащими, в ходе исполнения муниципальной функции. Досудебный (внесудебный) порядок обжалования не исключает возможности обжалования решений и действий (бездействия), принятых (осуществляемых) в </w:t>
      </w:r>
      <w:r w:rsidRPr="00800CE8">
        <w:rPr>
          <w:rFonts w:ascii="Times New Roman" w:hAnsi="Times New Roman" w:cs="Times New Roman"/>
          <w:color w:val="333333"/>
          <w:sz w:val="24"/>
          <w:szCs w:val="24"/>
        </w:rPr>
        <w:lastRenderedPageBreak/>
        <w:t>ходе исполнения муниципальной функции, в судебном порядке.</w:t>
      </w:r>
    </w:p>
    <w:p w:rsidR="008B0BEA" w:rsidRPr="00800CE8" w:rsidRDefault="008B0BEA" w:rsidP="008B0BEA">
      <w:pPr>
        <w:pStyle w:val="ConsPlusNormal"/>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Досудебный (внесудебный) порядок обжалования не является обязательным.</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5.2. Предметом досудебного (внесудебного) обжалования являются: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5.2.1. Нарушение срока регистрации обращения заявителя об исполнении муниципальной функции.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5.2.2. Нарушение срока исполнения муниципальной функции.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5.2.3. Требование у юридических лиц, индивидуальных предпринимателей, граждан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5.2.4.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5.2.5.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5.2.6.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5.2.7. Отказ должностного лица администрации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5.3. Общие требования к порядку подачи и рассмотрения жалобы.</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5.3.1. Жалоба подается в письменной форме на бумажном носителе или в электронной форме в администрацию муниципального образования </w:t>
      </w:r>
      <w:r w:rsidR="008E5690">
        <w:rPr>
          <w:rFonts w:ascii="Times New Roman" w:hAnsi="Times New Roman" w:cs="Times New Roman"/>
          <w:sz w:val="24"/>
          <w:szCs w:val="24"/>
        </w:rPr>
        <w:t>Кипе</w:t>
      </w:r>
      <w:r w:rsidRPr="00800CE8">
        <w:rPr>
          <w:rFonts w:ascii="Times New Roman" w:hAnsi="Times New Roman" w:cs="Times New Roman"/>
          <w:sz w:val="24"/>
          <w:szCs w:val="24"/>
        </w:rPr>
        <w:t>нское сельское поселение Ломоносовского</w:t>
      </w:r>
      <w:r w:rsidRPr="00800CE8">
        <w:rPr>
          <w:rFonts w:ascii="Times New Roman" w:hAnsi="Times New Roman" w:cs="Times New Roman"/>
          <w:color w:val="333333"/>
          <w:sz w:val="24"/>
          <w:szCs w:val="24"/>
        </w:rPr>
        <w:t xml:space="preserve"> муниципального района Ленинградской области, исполняющую муниципальную функцию. </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5.3.2. Жалоба может быть направлена по почте, а также может быть принята при личном приеме заявителя.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5.3.3. Жалоба должна содержать:</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5.3.3.1.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5.3.3.2.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5.3.3.3.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5.3.3.4.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5.3.4. 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xml:space="preserve">5.3.5. По результатам рассмотрения жалобы орган местного самоуправления принимает </w:t>
      </w:r>
      <w:r w:rsidRPr="00800CE8">
        <w:rPr>
          <w:rFonts w:ascii="Times New Roman" w:hAnsi="Times New Roman" w:cs="Times New Roman"/>
          <w:color w:val="333333"/>
          <w:sz w:val="24"/>
          <w:szCs w:val="24"/>
        </w:rPr>
        <w:lastRenderedPageBreak/>
        <w:t>одно из следующих решений:</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5.3.5.1. Удовлетворяет жалобу, в том числе в форме исправления допущенных органом местного самоуправления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5.3.5.2. Отказывает в удовлетворении жалобы.</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5.3.7. При рассмотрении обращения органом местного самоуправления или должностным лицом гражданин имеет право:</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получать письменный ответ по существу поставленных в жалобе вопросов, уведомление о переадресации письменного обращения в государственный орган,</w:t>
      </w:r>
    </w:p>
    <w:p w:rsidR="008B0BEA" w:rsidRPr="00800CE8" w:rsidRDefault="008B0BEA" w:rsidP="008B0BEA">
      <w:pPr>
        <w:pStyle w:val="ConsPlusNormal"/>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орган местного самоуправления или должностному лицу, в компетенцию которых входит решение поставленных в обращении вопросов;</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обращаться с жалобой на принятое по обращению решение или на действие (бездействие) в связи с рассмотрением обращения в административном и(или) судебном порядке в соответствии с законодательством Российской Федерации;</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представлять дополнительные документы и материалы либо обращаться с просьбой об их истребовании, в том числе в электронной форме;</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 обращаться с заявлением о прекращении рассмотрения жалобы.</w:t>
      </w:r>
    </w:p>
    <w:p w:rsidR="008B0BEA" w:rsidRPr="00800CE8" w:rsidRDefault="008B0BEA" w:rsidP="008B0BEA">
      <w:pPr>
        <w:pStyle w:val="ConsPlusNormal"/>
        <w:ind w:firstLine="540"/>
        <w:jc w:val="both"/>
        <w:rPr>
          <w:rFonts w:ascii="Times New Roman" w:hAnsi="Times New Roman" w:cs="Times New Roman"/>
          <w:color w:val="333333"/>
          <w:sz w:val="24"/>
          <w:szCs w:val="24"/>
        </w:rPr>
      </w:pPr>
      <w:r w:rsidRPr="00800CE8">
        <w:rPr>
          <w:rFonts w:ascii="Times New Roman" w:hAnsi="Times New Roman" w:cs="Times New Roman"/>
          <w:color w:val="333333"/>
          <w:sz w:val="24"/>
          <w:szCs w:val="24"/>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0BEA" w:rsidRPr="00800CE8" w:rsidRDefault="008B0BEA" w:rsidP="008B0BEA">
      <w:pPr>
        <w:pStyle w:val="ConsPlusNormal"/>
        <w:rPr>
          <w:rFonts w:ascii="Times New Roman" w:hAnsi="Times New Roman" w:cs="Times New Roman"/>
          <w:color w:val="333333"/>
          <w:sz w:val="24"/>
          <w:szCs w:val="24"/>
        </w:rPr>
      </w:pPr>
    </w:p>
    <w:p w:rsidR="008B0BEA" w:rsidRPr="00800CE8" w:rsidRDefault="008B0BEA" w:rsidP="008B0BEA">
      <w:pPr>
        <w:pStyle w:val="ConsPlusNormal"/>
        <w:rPr>
          <w:rFonts w:ascii="Times New Roman" w:hAnsi="Times New Roman" w:cs="Times New Roman"/>
          <w:color w:val="333333"/>
          <w:sz w:val="24"/>
          <w:szCs w:val="24"/>
        </w:rPr>
      </w:pPr>
    </w:p>
    <w:p w:rsidR="008B0BEA" w:rsidRPr="00800CE8" w:rsidRDefault="008B0BEA" w:rsidP="008B0BEA">
      <w:pPr>
        <w:pStyle w:val="ConsPlusNormal"/>
        <w:rPr>
          <w:rFonts w:ascii="Times New Roman" w:hAnsi="Times New Roman" w:cs="Times New Roman"/>
          <w:color w:val="333333"/>
          <w:sz w:val="24"/>
          <w:szCs w:val="24"/>
        </w:rPr>
      </w:pPr>
    </w:p>
    <w:p w:rsidR="008B0BEA" w:rsidRPr="00800CE8" w:rsidRDefault="008B0BEA" w:rsidP="008B0BEA">
      <w:pPr>
        <w:pStyle w:val="ConsPlusNormal"/>
        <w:rPr>
          <w:rFonts w:ascii="Times New Roman" w:hAnsi="Times New Roman" w:cs="Times New Roman"/>
          <w:color w:val="333333"/>
          <w:sz w:val="24"/>
          <w:szCs w:val="24"/>
        </w:rPr>
      </w:pPr>
    </w:p>
    <w:p w:rsidR="008B0BEA" w:rsidRPr="00800CE8" w:rsidRDefault="008B0BEA" w:rsidP="008B0BEA">
      <w:pPr>
        <w:pStyle w:val="ConsPlusNormal"/>
        <w:jc w:val="right"/>
        <w:rPr>
          <w:rFonts w:ascii="Times New Roman" w:hAnsi="Times New Roman" w:cs="Times New Roman"/>
          <w:color w:val="333333"/>
          <w:sz w:val="24"/>
          <w:szCs w:val="24"/>
        </w:rPr>
      </w:pPr>
    </w:p>
    <w:p w:rsidR="008B0BEA" w:rsidRPr="00800CE8" w:rsidRDefault="008B0BEA" w:rsidP="008B0BEA">
      <w:pPr>
        <w:pStyle w:val="ConsPlusNormal"/>
        <w:jc w:val="right"/>
        <w:rPr>
          <w:rFonts w:ascii="Times New Roman" w:hAnsi="Times New Roman" w:cs="Times New Roman"/>
          <w:color w:val="333333"/>
          <w:sz w:val="24"/>
          <w:szCs w:val="24"/>
        </w:rPr>
      </w:pPr>
    </w:p>
    <w:p w:rsidR="008B0BEA" w:rsidRPr="00800CE8" w:rsidRDefault="008B0BEA" w:rsidP="008B0BEA">
      <w:pPr>
        <w:pStyle w:val="ConsPlusNormal"/>
        <w:jc w:val="right"/>
        <w:rPr>
          <w:rFonts w:ascii="Times New Roman" w:hAnsi="Times New Roman" w:cs="Times New Roman"/>
          <w:color w:val="333333"/>
          <w:sz w:val="24"/>
          <w:szCs w:val="24"/>
        </w:rPr>
      </w:pPr>
    </w:p>
    <w:p w:rsidR="008B0BEA" w:rsidRPr="00800CE8" w:rsidRDefault="008B0BEA" w:rsidP="008B0BEA">
      <w:pPr>
        <w:pStyle w:val="ConsPlusNormal"/>
        <w:jc w:val="right"/>
        <w:rPr>
          <w:rFonts w:ascii="Times New Roman" w:hAnsi="Times New Roman" w:cs="Times New Roman"/>
          <w:color w:val="333333"/>
          <w:sz w:val="24"/>
          <w:szCs w:val="24"/>
        </w:rPr>
      </w:pPr>
    </w:p>
    <w:p w:rsidR="008B0BEA" w:rsidRPr="00800CE8" w:rsidRDefault="008B0BEA" w:rsidP="008B0BEA">
      <w:pPr>
        <w:pStyle w:val="ConsPlusNormal"/>
        <w:jc w:val="right"/>
        <w:rPr>
          <w:rFonts w:ascii="Times New Roman" w:hAnsi="Times New Roman" w:cs="Times New Roman"/>
          <w:color w:val="333333"/>
          <w:sz w:val="24"/>
          <w:szCs w:val="24"/>
        </w:rPr>
      </w:pPr>
    </w:p>
    <w:p w:rsidR="008B0BEA" w:rsidRPr="00800CE8" w:rsidRDefault="008B0BEA" w:rsidP="008B0BEA">
      <w:pPr>
        <w:pStyle w:val="ConsPlusNormal"/>
        <w:jc w:val="right"/>
        <w:rPr>
          <w:rFonts w:ascii="Times New Roman" w:hAnsi="Times New Roman" w:cs="Times New Roman"/>
          <w:color w:val="333333"/>
          <w:sz w:val="24"/>
          <w:szCs w:val="24"/>
        </w:rPr>
      </w:pPr>
    </w:p>
    <w:p w:rsidR="008B0BEA" w:rsidRPr="00800CE8" w:rsidRDefault="008B0BEA" w:rsidP="008B0BEA">
      <w:pPr>
        <w:pStyle w:val="ConsPlusNormal"/>
        <w:jc w:val="right"/>
        <w:rPr>
          <w:rFonts w:ascii="Times New Roman" w:hAnsi="Times New Roman" w:cs="Times New Roman"/>
          <w:color w:val="333333"/>
          <w:sz w:val="24"/>
          <w:szCs w:val="24"/>
        </w:rPr>
      </w:pPr>
    </w:p>
    <w:p w:rsidR="008B0BEA" w:rsidRPr="00800CE8" w:rsidRDefault="008B0BEA" w:rsidP="008B0BEA">
      <w:pPr>
        <w:pStyle w:val="ConsPlusNormal"/>
        <w:jc w:val="right"/>
        <w:rPr>
          <w:rFonts w:ascii="Times New Roman" w:hAnsi="Times New Roman" w:cs="Times New Roman"/>
          <w:color w:val="333333"/>
          <w:sz w:val="24"/>
          <w:szCs w:val="24"/>
        </w:rPr>
      </w:pPr>
    </w:p>
    <w:p w:rsidR="008B0BEA" w:rsidRPr="00800CE8" w:rsidRDefault="008B0BEA" w:rsidP="008B0BEA">
      <w:pPr>
        <w:pStyle w:val="ConsPlusNormal"/>
        <w:jc w:val="right"/>
        <w:rPr>
          <w:rFonts w:ascii="Times New Roman" w:hAnsi="Times New Roman" w:cs="Times New Roman"/>
          <w:color w:val="333333"/>
          <w:sz w:val="24"/>
          <w:szCs w:val="24"/>
        </w:rPr>
      </w:pPr>
    </w:p>
    <w:p w:rsidR="008B0BEA" w:rsidRPr="00800CE8" w:rsidRDefault="008B0BEA" w:rsidP="008B0BEA">
      <w:pPr>
        <w:pStyle w:val="ConsPlusNormal"/>
        <w:jc w:val="right"/>
        <w:rPr>
          <w:rFonts w:ascii="Times New Roman" w:hAnsi="Times New Roman" w:cs="Times New Roman"/>
          <w:color w:val="333333"/>
          <w:sz w:val="24"/>
          <w:szCs w:val="24"/>
        </w:rPr>
      </w:pPr>
    </w:p>
    <w:p w:rsidR="008B0BEA" w:rsidRPr="00800CE8" w:rsidRDefault="008B0BEA" w:rsidP="008B0BEA">
      <w:pPr>
        <w:pStyle w:val="ConsPlusNormal"/>
        <w:jc w:val="right"/>
        <w:rPr>
          <w:rFonts w:ascii="Times New Roman" w:hAnsi="Times New Roman" w:cs="Times New Roman"/>
          <w:color w:val="333333"/>
          <w:sz w:val="24"/>
          <w:szCs w:val="24"/>
        </w:rPr>
      </w:pPr>
    </w:p>
    <w:p w:rsidR="008B0BEA" w:rsidRPr="00800CE8" w:rsidRDefault="008B0BEA" w:rsidP="008B0BEA">
      <w:pPr>
        <w:pStyle w:val="ConsPlusNormal"/>
        <w:jc w:val="right"/>
        <w:rPr>
          <w:rFonts w:ascii="Times New Roman" w:hAnsi="Times New Roman" w:cs="Times New Roman"/>
          <w:color w:val="333333"/>
          <w:sz w:val="24"/>
          <w:szCs w:val="24"/>
        </w:rPr>
      </w:pPr>
    </w:p>
    <w:p w:rsidR="008B0BEA" w:rsidRPr="00800CE8" w:rsidRDefault="008B0BEA" w:rsidP="008B0BEA">
      <w:pPr>
        <w:pStyle w:val="ConsPlusNormal"/>
        <w:jc w:val="right"/>
        <w:rPr>
          <w:rFonts w:ascii="Times New Roman" w:hAnsi="Times New Roman" w:cs="Times New Roman"/>
          <w:color w:val="333333"/>
          <w:sz w:val="24"/>
          <w:szCs w:val="24"/>
        </w:rPr>
      </w:pPr>
    </w:p>
    <w:p w:rsidR="008B0BEA" w:rsidRDefault="008B0BEA" w:rsidP="008B0BEA">
      <w:pPr>
        <w:pStyle w:val="ConsPlusNormal"/>
        <w:jc w:val="right"/>
        <w:rPr>
          <w:rFonts w:ascii="Times New Roman" w:hAnsi="Times New Roman" w:cs="Times New Roman"/>
          <w:color w:val="333333"/>
          <w:sz w:val="24"/>
          <w:szCs w:val="24"/>
        </w:rPr>
      </w:pPr>
    </w:p>
    <w:p w:rsidR="008E5690" w:rsidRDefault="008E5690" w:rsidP="008B0BEA">
      <w:pPr>
        <w:pStyle w:val="ConsPlusNormal"/>
        <w:jc w:val="right"/>
        <w:rPr>
          <w:rFonts w:ascii="Times New Roman" w:hAnsi="Times New Roman" w:cs="Times New Roman"/>
          <w:color w:val="333333"/>
          <w:sz w:val="24"/>
          <w:szCs w:val="24"/>
        </w:rPr>
      </w:pPr>
    </w:p>
    <w:p w:rsidR="008E5690" w:rsidRPr="00800CE8" w:rsidRDefault="008E5690" w:rsidP="008B0BEA">
      <w:pPr>
        <w:pStyle w:val="ConsPlusNormal"/>
        <w:jc w:val="right"/>
        <w:rPr>
          <w:rFonts w:ascii="Times New Roman" w:hAnsi="Times New Roman" w:cs="Times New Roman"/>
          <w:color w:val="333333"/>
          <w:sz w:val="24"/>
          <w:szCs w:val="24"/>
        </w:rPr>
      </w:pPr>
    </w:p>
    <w:p w:rsidR="008B0BEA" w:rsidRPr="00800CE8" w:rsidRDefault="008B0BEA" w:rsidP="008B0BEA">
      <w:pPr>
        <w:pStyle w:val="ConsPlusNormal"/>
        <w:jc w:val="right"/>
        <w:rPr>
          <w:rFonts w:ascii="Times New Roman" w:hAnsi="Times New Roman" w:cs="Times New Roman"/>
          <w:color w:val="333333"/>
          <w:sz w:val="24"/>
          <w:szCs w:val="24"/>
        </w:rPr>
      </w:pPr>
    </w:p>
    <w:p w:rsidR="008B0BEA" w:rsidRPr="00800CE8" w:rsidRDefault="008B0BEA" w:rsidP="008B0BEA">
      <w:pPr>
        <w:pStyle w:val="ConsPlusNormal"/>
        <w:jc w:val="right"/>
        <w:rPr>
          <w:rFonts w:ascii="Times New Roman" w:hAnsi="Times New Roman" w:cs="Times New Roman"/>
          <w:color w:val="333333"/>
          <w:sz w:val="24"/>
          <w:szCs w:val="24"/>
        </w:rPr>
      </w:pPr>
    </w:p>
    <w:p w:rsidR="008B0BEA" w:rsidRPr="00800CE8" w:rsidRDefault="008B0BEA" w:rsidP="008B0BEA">
      <w:pPr>
        <w:pStyle w:val="ConsPlusNormal"/>
        <w:jc w:val="right"/>
        <w:rPr>
          <w:rFonts w:ascii="Times New Roman" w:hAnsi="Times New Roman" w:cs="Times New Roman"/>
          <w:color w:val="333333"/>
          <w:sz w:val="24"/>
          <w:szCs w:val="24"/>
        </w:rPr>
      </w:pPr>
    </w:p>
    <w:p w:rsidR="008B0BEA" w:rsidRPr="006E6EBF" w:rsidRDefault="00800CE8" w:rsidP="00800CE8">
      <w:pPr>
        <w:pStyle w:val="ConsPlusNormal"/>
        <w:ind w:left="8496" w:firstLine="0"/>
        <w:rPr>
          <w:color w:val="333333"/>
        </w:rPr>
      </w:pPr>
      <w:r>
        <w:rPr>
          <w:rFonts w:ascii="Times New Roman" w:hAnsi="Times New Roman" w:cs="Times New Roman"/>
          <w:color w:val="333333"/>
          <w:sz w:val="24"/>
          <w:szCs w:val="24"/>
        </w:rPr>
        <w:lastRenderedPageBreak/>
        <w:t xml:space="preserve">   </w:t>
      </w:r>
      <w:r w:rsidR="008B0BEA" w:rsidRPr="006E6EBF">
        <w:rPr>
          <w:color w:val="333333"/>
        </w:rPr>
        <w:t>Приложение N 1</w:t>
      </w:r>
    </w:p>
    <w:p w:rsidR="008B0BEA" w:rsidRPr="006E6EBF" w:rsidRDefault="008B0BEA" w:rsidP="00800CE8">
      <w:pPr>
        <w:pStyle w:val="ConsPlusNormal"/>
        <w:jc w:val="right"/>
        <w:rPr>
          <w:color w:val="333333"/>
        </w:rPr>
      </w:pPr>
      <w:r w:rsidRPr="006E6EBF">
        <w:rPr>
          <w:color w:val="333333"/>
        </w:rPr>
        <w:t>к административному регламенту</w:t>
      </w:r>
    </w:p>
    <w:p w:rsidR="008B0BEA" w:rsidRDefault="008B0BEA" w:rsidP="00800CE8">
      <w:pPr>
        <w:pStyle w:val="ConsPlusNormal"/>
        <w:ind w:firstLine="540"/>
        <w:jc w:val="right"/>
        <w:rPr>
          <w:color w:val="333333"/>
        </w:rPr>
      </w:pPr>
    </w:p>
    <w:p w:rsidR="008B0BEA" w:rsidRPr="006E6EBF" w:rsidRDefault="008B0BEA" w:rsidP="008B0BEA">
      <w:pPr>
        <w:pStyle w:val="ConsPlusNormal"/>
        <w:ind w:firstLine="540"/>
        <w:jc w:val="both"/>
        <w:rPr>
          <w:color w:val="333333"/>
        </w:rPr>
      </w:pPr>
    </w:p>
    <w:p w:rsidR="008B0BEA" w:rsidRPr="006E6EBF" w:rsidRDefault="008B0BEA" w:rsidP="008B0BEA">
      <w:pPr>
        <w:pStyle w:val="ConsPlusNormal"/>
        <w:jc w:val="center"/>
        <w:rPr>
          <w:color w:val="333333"/>
        </w:rPr>
      </w:pPr>
      <w:r w:rsidRPr="006E6EBF">
        <w:rPr>
          <w:color w:val="333333"/>
        </w:rPr>
        <w:t>БЛОК-СХЕМА</w:t>
      </w:r>
    </w:p>
    <w:p w:rsidR="008B0BEA" w:rsidRPr="006E6EBF" w:rsidRDefault="008B0BEA" w:rsidP="008B0BEA">
      <w:pPr>
        <w:pStyle w:val="ConsPlusNormal"/>
        <w:jc w:val="center"/>
        <w:rPr>
          <w:color w:val="333333"/>
        </w:rPr>
      </w:pPr>
      <w:r w:rsidRPr="006E6EBF">
        <w:rPr>
          <w:color w:val="333333"/>
        </w:rPr>
        <w:t>ИСПОЛНЕНИЯ МУНИЦИПАЛЬНОЙ ФУНКЦИИ</w:t>
      </w:r>
    </w:p>
    <w:p w:rsidR="008B0BEA" w:rsidRPr="006E6EBF" w:rsidRDefault="008B0BEA" w:rsidP="008B0BEA">
      <w:pPr>
        <w:pStyle w:val="ConsPlusNormal"/>
        <w:jc w:val="center"/>
        <w:rPr>
          <w:color w:val="333333"/>
        </w:rPr>
      </w:pPr>
      <w:r w:rsidRPr="006E6EBF">
        <w:rPr>
          <w:color w:val="333333"/>
        </w:rPr>
        <w:t>(ПРИ ПРОВЕДЕНИИ ПЛАНОВЫХ ПРОВЕРОК)</w:t>
      </w:r>
    </w:p>
    <w:p w:rsidR="008B0BEA" w:rsidRPr="006E6EBF" w:rsidRDefault="008B0BEA" w:rsidP="008B0BEA">
      <w:pPr>
        <w:pStyle w:val="ConsPlusNormal"/>
        <w:ind w:firstLine="540"/>
        <w:jc w:val="both"/>
        <w:rPr>
          <w:color w:val="333333"/>
        </w:rPr>
      </w:pPr>
    </w:p>
    <w:p w:rsidR="008B0BEA" w:rsidRPr="006E6EBF" w:rsidRDefault="008B0BEA" w:rsidP="008B0BEA">
      <w:pPr>
        <w:pStyle w:val="ConsPlusNonformat"/>
        <w:jc w:val="both"/>
        <w:rPr>
          <w:color w:val="333333"/>
        </w:rPr>
      </w:pPr>
      <w:r w:rsidRPr="006E6EBF">
        <w:rPr>
          <w:color w:val="333333"/>
        </w:rPr>
        <w:t xml:space="preserve">                  ┌─────────────────────────────────────┐</w:t>
      </w:r>
    </w:p>
    <w:p w:rsidR="008B0BEA" w:rsidRPr="006E6EBF" w:rsidRDefault="008B0BEA" w:rsidP="008B0BEA">
      <w:pPr>
        <w:pStyle w:val="ConsPlusNonformat"/>
        <w:jc w:val="both"/>
        <w:rPr>
          <w:color w:val="333333"/>
        </w:rPr>
      </w:pPr>
      <w:r w:rsidRPr="006E6EBF">
        <w:rPr>
          <w:color w:val="333333"/>
        </w:rPr>
        <w:t xml:space="preserve">                  │ Ежегодный план проведения плановых  │</w:t>
      </w:r>
    </w:p>
    <w:p w:rsidR="008B0BEA" w:rsidRPr="006E6EBF" w:rsidRDefault="008B0BEA" w:rsidP="008B0BEA">
      <w:pPr>
        <w:pStyle w:val="ConsPlusNonformat"/>
        <w:jc w:val="both"/>
        <w:rPr>
          <w:color w:val="333333"/>
        </w:rPr>
      </w:pPr>
      <w:r w:rsidRPr="006E6EBF">
        <w:rPr>
          <w:color w:val="333333"/>
        </w:rPr>
        <w:t xml:space="preserve">                  │              проверок               │</w:t>
      </w:r>
    </w:p>
    <w:p w:rsidR="008B0BEA" w:rsidRPr="006E6EBF" w:rsidRDefault="008B0BEA" w:rsidP="008B0BEA">
      <w:pPr>
        <w:pStyle w:val="ConsPlusNonformat"/>
        <w:jc w:val="both"/>
        <w:rPr>
          <w:color w:val="333333"/>
        </w:rPr>
      </w:pPr>
      <w:r w:rsidRPr="006E6EBF">
        <w:rPr>
          <w:color w:val="333333"/>
        </w:rPr>
        <w:t xml:space="preserve">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w:t>
      </w:r>
    </w:p>
    <w:p w:rsidR="008B0BEA" w:rsidRPr="006E6EBF" w:rsidRDefault="008B0BEA" w:rsidP="008B0BEA">
      <w:pPr>
        <w:pStyle w:val="ConsPlusNonformat"/>
        <w:jc w:val="both"/>
        <w:rPr>
          <w:color w:val="333333"/>
        </w:rPr>
      </w:pPr>
      <w:r w:rsidRPr="006E6EBF">
        <w:rPr>
          <w:color w:val="333333"/>
        </w:rPr>
        <w:t>│   Документарная проверка   │                │     Выездная проверка     │</w:t>
      </w:r>
    </w:p>
    <w:p w:rsidR="008B0BEA" w:rsidRPr="006E6EBF" w:rsidRDefault="008B0BEA" w:rsidP="008B0BEA">
      <w:pPr>
        <w:pStyle w:val="ConsPlusNonformat"/>
        <w:jc w:val="both"/>
        <w:rPr>
          <w:color w:val="333333"/>
        </w:rPr>
      </w:pPr>
      <w:r w:rsidRPr="006E6EBF">
        <w:rPr>
          <w:color w:val="333333"/>
        </w:rPr>
        <w:t>└───────────────────┬────────┘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xml:space="preserve">                  ┌─────────────────────────────────────┐</w:t>
      </w:r>
    </w:p>
    <w:p w:rsidR="008B0BEA" w:rsidRPr="006E6EBF" w:rsidRDefault="008B0BEA" w:rsidP="008B0BEA">
      <w:pPr>
        <w:pStyle w:val="ConsPlusNonformat"/>
        <w:jc w:val="both"/>
        <w:rPr>
          <w:color w:val="333333"/>
        </w:rPr>
      </w:pPr>
      <w:r w:rsidRPr="006E6EBF">
        <w:rPr>
          <w:color w:val="333333"/>
        </w:rPr>
        <w:t xml:space="preserve">                  │ Распоряжение о проведении проверки  │</w:t>
      </w:r>
    </w:p>
    <w:p w:rsidR="008B0BEA" w:rsidRPr="006E6EBF" w:rsidRDefault="008B0BEA" w:rsidP="008B0BEA">
      <w:pPr>
        <w:pStyle w:val="ConsPlusNonformat"/>
        <w:jc w:val="both"/>
        <w:rPr>
          <w:color w:val="333333"/>
        </w:rPr>
      </w:pPr>
      <w:r w:rsidRPr="006E6EBF">
        <w:rPr>
          <w:color w:val="333333"/>
        </w:rPr>
        <w:t xml:space="preserve">                  │  при осуществлении муниципального   │</w:t>
      </w:r>
    </w:p>
    <w:p w:rsidR="008B0BEA" w:rsidRPr="006E6EBF" w:rsidRDefault="008B0BEA" w:rsidP="008B0BEA">
      <w:pPr>
        <w:pStyle w:val="ConsPlusNonformat"/>
        <w:jc w:val="both"/>
        <w:rPr>
          <w:color w:val="333333"/>
        </w:rPr>
      </w:pPr>
      <w:r w:rsidRPr="006E6EBF">
        <w:rPr>
          <w:color w:val="333333"/>
        </w:rPr>
        <w:t xml:space="preserve">                  │         земельного контроля         │</w:t>
      </w:r>
    </w:p>
    <w:p w:rsidR="008B0BEA" w:rsidRPr="006E6EBF" w:rsidRDefault="008B0BEA" w:rsidP="008B0BEA">
      <w:pPr>
        <w:pStyle w:val="ConsPlusNonformat"/>
        <w:jc w:val="both"/>
        <w:rPr>
          <w:color w:val="333333"/>
        </w:rPr>
      </w:pPr>
      <w:r w:rsidRPr="006E6EBF">
        <w:rPr>
          <w:color w:val="333333"/>
        </w:rPr>
        <w:t xml:space="preserve">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w:t>
      </w:r>
    </w:p>
    <w:p w:rsidR="008B0BEA" w:rsidRPr="006E6EBF" w:rsidRDefault="008B0BEA" w:rsidP="008B0BEA">
      <w:pPr>
        <w:pStyle w:val="ConsPlusNonformat"/>
        <w:jc w:val="both"/>
        <w:rPr>
          <w:color w:val="333333"/>
        </w:rPr>
      </w:pPr>
      <w:r w:rsidRPr="006E6EBF">
        <w:rPr>
          <w:color w:val="333333"/>
        </w:rPr>
        <w:t>│ Проведение документарной  │                 │    Проведение выездной    │</w:t>
      </w:r>
    </w:p>
    <w:p w:rsidR="008B0BEA" w:rsidRPr="006E6EBF" w:rsidRDefault="008B0BEA" w:rsidP="008B0BEA">
      <w:pPr>
        <w:pStyle w:val="ConsPlusNonformat"/>
        <w:jc w:val="both"/>
        <w:rPr>
          <w:color w:val="333333"/>
        </w:rPr>
      </w:pPr>
      <w:r w:rsidRPr="006E6EBF">
        <w:rPr>
          <w:color w:val="333333"/>
        </w:rPr>
        <w:t>│         проверки          │                 │         проверки          │</w:t>
      </w:r>
    </w:p>
    <w:p w:rsidR="008B0BEA" w:rsidRPr="006E6EBF" w:rsidRDefault="008B0BEA" w:rsidP="008B0BEA">
      <w:pPr>
        <w:pStyle w:val="ConsPlusNonformat"/>
        <w:jc w:val="both"/>
        <w:rPr>
          <w:color w:val="333333"/>
        </w:rPr>
      </w:pPr>
      <w:r w:rsidRPr="006E6EBF">
        <w:rPr>
          <w:color w:val="333333"/>
        </w:rPr>
        <w:t>└─────────────────────┬─────┘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xml:space="preserve">                  ┌─────────────────────────────────────┐</w:t>
      </w:r>
    </w:p>
    <w:p w:rsidR="008B0BEA" w:rsidRPr="006E6EBF" w:rsidRDefault="008B0BEA" w:rsidP="008B0BEA">
      <w:pPr>
        <w:pStyle w:val="ConsPlusNonformat"/>
        <w:jc w:val="both"/>
        <w:rPr>
          <w:color w:val="333333"/>
        </w:rPr>
      </w:pPr>
      <w:r w:rsidRPr="006E6EBF">
        <w:rPr>
          <w:color w:val="333333"/>
        </w:rPr>
        <w:t xml:space="preserve">                  │            Акт проверки             │</w:t>
      </w:r>
    </w:p>
    <w:p w:rsidR="008B0BEA" w:rsidRPr="006E6EBF" w:rsidRDefault="008B0BEA" w:rsidP="008B0BEA">
      <w:pPr>
        <w:pStyle w:val="ConsPlusNonformat"/>
        <w:jc w:val="both"/>
        <w:rPr>
          <w:color w:val="333333"/>
        </w:rPr>
      </w:pPr>
      <w:r w:rsidRPr="006E6EBF">
        <w:rPr>
          <w:color w:val="333333"/>
        </w:rPr>
        <w:t xml:space="preserve">                  └──────────────────┬──────────────────┘</w:t>
      </w:r>
    </w:p>
    <w:p w:rsidR="008B0BEA" w:rsidRPr="006E6EBF" w:rsidRDefault="008B0BEA" w:rsidP="008B0BEA">
      <w:pPr>
        <w:pStyle w:val="ConsPlusNonformat"/>
        <w:jc w:val="both"/>
        <w:rPr>
          <w:color w:val="333333"/>
        </w:rPr>
      </w:pPr>
      <w:r w:rsidRPr="006E6EBF">
        <w:rPr>
          <w:color w:val="333333"/>
        </w:rPr>
        <w:t xml:space="preserve">                                     \/</w:t>
      </w:r>
    </w:p>
    <w:p w:rsidR="008B0BEA" w:rsidRPr="006E6EBF" w:rsidRDefault="008B0BEA" w:rsidP="008B0BEA">
      <w:pPr>
        <w:pStyle w:val="ConsPlusNonformat"/>
        <w:jc w:val="both"/>
        <w:rPr>
          <w:color w:val="333333"/>
        </w:rPr>
      </w:pPr>
      <w:r w:rsidRPr="006E6EBF">
        <w:rPr>
          <w:color w:val="333333"/>
        </w:rPr>
        <w:t xml:space="preserve">                  ┌─────────────────────────────────────┐</w:t>
      </w:r>
    </w:p>
    <w:p w:rsidR="008B0BEA" w:rsidRPr="006E6EBF" w:rsidRDefault="008B0BEA" w:rsidP="008B0BEA">
      <w:pPr>
        <w:pStyle w:val="ConsPlusNonformat"/>
        <w:jc w:val="both"/>
        <w:rPr>
          <w:color w:val="333333"/>
        </w:rPr>
      </w:pPr>
      <w:r w:rsidRPr="006E6EBF">
        <w:rPr>
          <w:color w:val="333333"/>
        </w:rPr>
        <w:t xml:space="preserve">                  │  Принятие мер в связи с выявлением  │</w:t>
      </w:r>
    </w:p>
    <w:p w:rsidR="008B0BEA" w:rsidRPr="006E6EBF" w:rsidRDefault="008B0BEA" w:rsidP="008B0BEA">
      <w:pPr>
        <w:pStyle w:val="ConsPlusNonformat"/>
        <w:jc w:val="both"/>
        <w:rPr>
          <w:color w:val="333333"/>
        </w:rPr>
      </w:pPr>
      <w:r w:rsidRPr="006E6EBF">
        <w:rPr>
          <w:color w:val="333333"/>
        </w:rPr>
        <w:t xml:space="preserve">                  │    нарушений (в случае выявления    │</w:t>
      </w:r>
    </w:p>
    <w:p w:rsidR="008B0BEA" w:rsidRPr="006E6EBF" w:rsidRDefault="008B0BEA" w:rsidP="008B0BEA">
      <w:pPr>
        <w:pStyle w:val="ConsPlusNonformat"/>
        <w:jc w:val="both"/>
        <w:rPr>
          <w:color w:val="333333"/>
        </w:rPr>
      </w:pPr>
      <w:r w:rsidRPr="006E6EBF">
        <w:rPr>
          <w:color w:val="333333"/>
        </w:rPr>
        <w:t xml:space="preserve">                  │             нарушений)              │</w:t>
      </w:r>
    </w:p>
    <w:p w:rsidR="008B0BEA" w:rsidRPr="006E6EBF" w:rsidRDefault="008B0BEA" w:rsidP="008B0BEA">
      <w:pPr>
        <w:pStyle w:val="ConsPlusNonformat"/>
        <w:jc w:val="both"/>
        <w:rPr>
          <w:color w:val="333333"/>
        </w:rPr>
      </w:pPr>
      <w:r w:rsidRPr="006E6EBF">
        <w:rPr>
          <w:color w:val="333333"/>
        </w:rPr>
        <w:t xml:space="preserve">                  └─────────────────────────────────────┘</w:t>
      </w:r>
    </w:p>
    <w:p w:rsidR="008B0BEA" w:rsidRPr="006E6EBF" w:rsidRDefault="008B0BEA" w:rsidP="008B0BEA">
      <w:pPr>
        <w:pStyle w:val="ConsPlusNormal"/>
        <w:rPr>
          <w:color w:val="333333"/>
        </w:rPr>
      </w:pPr>
    </w:p>
    <w:p w:rsidR="008B0BEA" w:rsidRPr="006E6EBF" w:rsidRDefault="008B0BEA" w:rsidP="008B0BEA">
      <w:pPr>
        <w:pStyle w:val="ConsPlusNormal"/>
        <w:rPr>
          <w:color w:val="333333"/>
        </w:rPr>
      </w:pPr>
    </w:p>
    <w:p w:rsidR="008B0BEA" w:rsidRPr="006E6EBF" w:rsidRDefault="008B0BEA" w:rsidP="008B0BEA">
      <w:pPr>
        <w:pStyle w:val="ConsPlusNormal"/>
        <w:rPr>
          <w:color w:val="333333"/>
        </w:rPr>
      </w:pPr>
    </w:p>
    <w:p w:rsidR="008B0BEA" w:rsidRPr="006E6EBF" w:rsidRDefault="008B0BEA" w:rsidP="008B0BEA">
      <w:pPr>
        <w:pStyle w:val="ConsPlusNormal"/>
        <w:rPr>
          <w:color w:val="333333"/>
        </w:rPr>
      </w:pPr>
    </w:p>
    <w:p w:rsidR="008B0BEA" w:rsidRPr="006E6EBF" w:rsidRDefault="008B0BEA" w:rsidP="008B0BEA">
      <w:pPr>
        <w:pStyle w:val="ConsPlusNormal"/>
        <w:rPr>
          <w:color w:val="333333"/>
        </w:rPr>
      </w:pPr>
    </w:p>
    <w:p w:rsidR="008B0BEA" w:rsidRPr="006E6EBF" w:rsidRDefault="008B0BEA" w:rsidP="008B0BEA">
      <w:pPr>
        <w:pStyle w:val="ConsPlusNormal"/>
        <w:jc w:val="right"/>
        <w:rPr>
          <w:color w:val="333333"/>
        </w:rPr>
      </w:pPr>
    </w:p>
    <w:p w:rsidR="008B0BEA" w:rsidRPr="006E6EBF" w:rsidRDefault="008B0BEA" w:rsidP="008B0BEA">
      <w:pPr>
        <w:pStyle w:val="ConsPlusNormal"/>
        <w:jc w:val="right"/>
        <w:rPr>
          <w:color w:val="333333"/>
        </w:rPr>
      </w:pPr>
    </w:p>
    <w:p w:rsidR="008B0BEA" w:rsidRPr="006E6EBF" w:rsidRDefault="008B0BEA" w:rsidP="008B0BEA">
      <w:pPr>
        <w:pStyle w:val="ConsPlusNormal"/>
        <w:jc w:val="right"/>
        <w:rPr>
          <w:color w:val="333333"/>
        </w:rPr>
      </w:pPr>
    </w:p>
    <w:p w:rsidR="008B0BEA" w:rsidRPr="006E6EBF" w:rsidRDefault="008B0BEA" w:rsidP="008B0BEA">
      <w:pPr>
        <w:pStyle w:val="ConsPlusNormal"/>
        <w:jc w:val="right"/>
        <w:rPr>
          <w:color w:val="333333"/>
        </w:rPr>
      </w:pPr>
    </w:p>
    <w:p w:rsidR="008B0BEA" w:rsidRPr="006E6EBF" w:rsidRDefault="008B0BEA" w:rsidP="008B0BEA">
      <w:pPr>
        <w:pStyle w:val="ConsPlusNormal"/>
        <w:jc w:val="right"/>
        <w:rPr>
          <w:color w:val="333333"/>
        </w:rPr>
      </w:pPr>
    </w:p>
    <w:p w:rsidR="008B0BEA" w:rsidRPr="006E6EBF" w:rsidRDefault="008B0BEA" w:rsidP="008B0BEA">
      <w:pPr>
        <w:pStyle w:val="ConsPlusNormal"/>
        <w:jc w:val="right"/>
        <w:rPr>
          <w:color w:val="333333"/>
        </w:rPr>
      </w:pPr>
    </w:p>
    <w:p w:rsidR="008B0BEA" w:rsidRPr="006E6EBF"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Default="008B0BEA" w:rsidP="008B0BEA">
      <w:pPr>
        <w:pStyle w:val="ConsPlusNormal"/>
        <w:jc w:val="right"/>
        <w:rPr>
          <w:color w:val="333333"/>
        </w:rPr>
      </w:pPr>
    </w:p>
    <w:p w:rsidR="008B0BEA" w:rsidRPr="006E6EBF" w:rsidRDefault="008B0BEA" w:rsidP="008B0BEA">
      <w:pPr>
        <w:pStyle w:val="ConsPlusNormal"/>
        <w:jc w:val="right"/>
        <w:rPr>
          <w:color w:val="333333"/>
        </w:rPr>
      </w:pPr>
      <w:r w:rsidRPr="006E6EBF">
        <w:rPr>
          <w:color w:val="333333"/>
        </w:rPr>
        <w:t>Приложение N 2</w:t>
      </w:r>
    </w:p>
    <w:p w:rsidR="008B0BEA" w:rsidRPr="006E6EBF" w:rsidRDefault="008B0BEA" w:rsidP="008B0BEA">
      <w:pPr>
        <w:pStyle w:val="ConsPlusNormal"/>
        <w:jc w:val="right"/>
        <w:rPr>
          <w:color w:val="333333"/>
        </w:rPr>
      </w:pPr>
      <w:r w:rsidRPr="006E6EBF">
        <w:rPr>
          <w:color w:val="333333"/>
        </w:rPr>
        <w:t>к административному регламенту</w:t>
      </w:r>
    </w:p>
    <w:p w:rsidR="008B0BEA" w:rsidRPr="006E6EBF" w:rsidRDefault="008B0BEA" w:rsidP="008B0BEA">
      <w:pPr>
        <w:pStyle w:val="ConsPlusNormal"/>
        <w:ind w:firstLine="540"/>
        <w:jc w:val="both"/>
        <w:rPr>
          <w:color w:val="333333"/>
        </w:rPr>
      </w:pPr>
    </w:p>
    <w:p w:rsidR="008B0BEA" w:rsidRPr="006E6EBF" w:rsidRDefault="008B0BEA" w:rsidP="008B0BEA">
      <w:pPr>
        <w:pStyle w:val="ConsPlusNormal"/>
        <w:jc w:val="center"/>
        <w:rPr>
          <w:color w:val="333333"/>
        </w:rPr>
      </w:pPr>
      <w:r w:rsidRPr="006E6EBF">
        <w:rPr>
          <w:color w:val="333333"/>
        </w:rPr>
        <w:t>БЛОК-СХЕМА</w:t>
      </w:r>
    </w:p>
    <w:p w:rsidR="008B0BEA" w:rsidRPr="006E6EBF" w:rsidRDefault="008B0BEA" w:rsidP="008B0BEA">
      <w:pPr>
        <w:pStyle w:val="ConsPlusNormal"/>
        <w:jc w:val="center"/>
        <w:rPr>
          <w:color w:val="333333"/>
        </w:rPr>
      </w:pPr>
      <w:r w:rsidRPr="006E6EBF">
        <w:rPr>
          <w:color w:val="333333"/>
        </w:rPr>
        <w:t>ИСПОЛНЕНИЯ МУНИЦИПАЛЬНОЙ ФУНКЦИИ</w:t>
      </w:r>
    </w:p>
    <w:p w:rsidR="008B0BEA" w:rsidRPr="006E6EBF" w:rsidRDefault="008B0BEA" w:rsidP="008B0BEA">
      <w:pPr>
        <w:pStyle w:val="ConsPlusNormal"/>
        <w:jc w:val="center"/>
        <w:rPr>
          <w:color w:val="333333"/>
        </w:rPr>
      </w:pPr>
      <w:r w:rsidRPr="006E6EBF">
        <w:rPr>
          <w:color w:val="333333"/>
        </w:rPr>
        <w:t>(ПРИ ПРОВЕДЕНИИ ВНЕПЛАНОВЫХ ПРОВЕРОК)</w:t>
      </w:r>
    </w:p>
    <w:p w:rsidR="008B0BEA" w:rsidRPr="006E6EBF" w:rsidRDefault="008B0BEA" w:rsidP="008B0BEA">
      <w:pPr>
        <w:pStyle w:val="ConsPlusNormal"/>
        <w:ind w:firstLine="540"/>
        <w:jc w:val="both"/>
        <w:rPr>
          <w:color w:val="333333"/>
        </w:rPr>
      </w:pPr>
    </w:p>
    <w:p w:rsidR="008B0BEA" w:rsidRPr="006E6EBF" w:rsidRDefault="008B0BEA" w:rsidP="008B0BEA">
      <w:pPr>
        <w:pStyle w:val="ConsPlusNonformat"/>
        <w:jc w:val="both"/>
        <w:rPr>
          <w:color w:val="333333"/>
        </w:rPr>
      </w:pPr>
      <w:r w:rsidRPr="006E6EBF">
        <w:rPr>
          <w:color w:val="333333"/>
        </w:rPr>
        <w:t>┌─────────────────────────────────────────────────────────────────────────┐</w:t>
      </w:r>
    </w:p>
    <w:p w:rsidR="008B0BEA" w:rsidRPr="006E6EBF" w:rsidRDefault="008B0BEA" w:rsidP="008B0BEA">
      <w:pPr>
        <w:pStyle w:val="ConsPlusNonformat"/>
        <w:jc w:val="both"/>
        <w:rPr>
          <w:color w:val="333333"/>
        </w:rPr>
      </w:pPr>
      <w:r w:rsidRPr="006E6EBF">
        <w:rPr>
          <w:color w:val="333333"/>
        </w:rPr>
        <w:t>│           Заявители муниципальной функции - юридические лица,           │</w:t>
      </w:r>
    </w:p>
    <w:p w:rsidR="008B0BEA" w:rsidRPr="006E6EBF" w:rsidRDefault="008B0BEA" w:rsidP="008B0BEA">
      <w:pPr>
        <w:pStyle w:val="ConsPlusNonformat"/>
        <w:jc w:val="both"/>
        <w:rPr>
          <w:color w:val="333333"/>
        </w:rPr>
      </w:pPr>
      <w:r w:rsidRPr="006E6EBF">
        <w:rPr>
          <w:color w:val="333333"/>
        </w:rPr>
        <w:t>│            индивидуальные предприниматели, физические лица              │</w:t>
      </w:r>
    </w:p>
    <w:p w:rsidR="008B0BEA" w:rsidRPr="006E6EBF" w:rsidRDefault="008B0BEA" w:rsidP="008B0BEA">
      <w:pPr>
        <w:pStyle w:val="ConsPlusNonformat"/>
        <w:jc w:val="both"/>
        <w:rPr>
          <w:color w:val="333333"/>
        </w:rPr>
      </w:pPr>
      <w:r w:rsidRPr="006E6EBF">
        <w:rPr>
          <w:color w:val="333333"/>
        </w:rPr>
        <w:t>└────────────────────────────────────┬────────────────────────────────────┘</w:t>
      </w:r>
    </w:p>
    <w:p w:rsidR="008B0BEA" w:rsidRPr="006E6EBF" w:rsidRDefault="008B0BEA" w:rsidP="008B0BEA">
      <w:pPr>
        <w:pStyle w:val="ConsPlusNonformat"/>
        <w:jc w:val="both"/>
        <w:rPr>
          <w:color w:val="333333"/>
        </w:rPr>
      </w:pPr>
      <w:r w:rsidRPr="006E6EBF">
        <w:rPr>
          <w:color w:val="333333"/>
        </w:rPr>
        <w:t xml:space="preserve">                                     \/</w:t>
      </w:r>
    </w:p>
    <w:p w:rsidR="008B0BEA" w:rsidRPr="006E6EBF" w:rsidRDefault="008B0BEA" w:rsidP="008B0BEA">
      <w:pPr>
        <w:pStyle w:val="ConsPlusNonformat"/>
        <w:jc w:val="both"/>
        <w:rPr>
          <w:color w:val="333333"/>
        </w:rPr>
      </w:pPr>
      <w:r w:rsidRPr="006E6EBF">
        <w:rPr>
          <w:color w:val="333333"/>
        </w:rPr>
        <w:t xml:space="preserve">                         ┌────────────────────────┐</w:t>
      </w:r>
    </w:p>
    <w:p w:rsidR="008B0BEA" w:rsidRPr="006E6EBF" w:rsidRDefault="008B0BEA" w:rsidP="008B0BEA">
      <w:pPr>
        <w:pStyle w:val="ConsPlusNonformat"/>
        <w:jc w:val="both"/>
        <w:rPr>
          <w:color w:val="333333"/>
        </w:rPr>
      </w:pPr>
      <w:r w:rsidRPr="006E6EBF">
        <w:rPr>
          <w:color w:val="333333"/>
        </w:rPr>
        <w:t xml:space="preserve">                         │  Внеплановая проверка  │</w:t>
      </w:r>
    </w:p>
    <w:p w:rsidR="008B0BEA" w:rsidRPr="006E6EBF" w:rsidRDefault="008B0BEA" w:rsidP="008B0BEA">
      <w:pPr>
        <w:pStyle w:val="ConsPlusNonformat"/>
        <w:jc w:val="both"/>
        <w:rPr>
          <w:color w:val="333333"/>
        </w:rPr>
      </w:pPr>
      <w:r w:rsidRPr="006E6EBF">
        <w:rPr>
          <w:color w:val="333333"/>
        </w:rPr>
        <w:t xml:space="preserve">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xml:space="preserve">       │  Документарная проверка   │     │   Выездная проверка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xml:space="preserve">    ┌────────────────────────────────────────────────────────────────┐</w:t>
      </w:r>
    </w:p>
    <w:p w:rsidR="008B0BEA" w:rsidRPr="006E6EBF" w:rsidRDefault="008B0BEA" w:rsidP="008B0BEA">
      <w:pPr>
        <w:pStyle w:val="ConsPlusNonformat"/>
        <w:jc w:val="both"/>
        <w:rPr>
          <w:color w:val="333333"/>
        </w:rPr>
      </w:pPr>
      <w:r w:rsidRPr="006E6EBF">
        <w:rPr>
          <w:color w:val="333333"/>
        </w:rPr>
        <w:t xml:space="preserve">    │      Распоряжение о проведении проверки при осуществлении      │</w:t>
      </w:r>
    </w:p>
    <w:p w:rsidR="008B0BEA" w:rsidRPr="006E6EBF" w:rsidRDefault="008B0BEA" w:rsidP="008B0BEA">
      <w:pPr>
        <w:pStyle w:val="ConsPlusNonformat"/>
        <w:jc w:val="both"/>
        <w:rPr>
          <w:color w:val="333333"/>
        </w:rPr>
      </w:pPr>
      <w:r w:rsidRPr="006E6EBF">
        <w:rPr>
          <w:color w:val="333333"/>
        </w:rPr>
        <w:t xml:space="preserve">    │                муниципального земельного контроля              │</w:t>
      </w:r>
    </w:p>
    <w:p w:rsidR="008B0BEA" w:rsidRPr="006E6EBF" w:rsidRDefault="008B0BEA" w:rsidP="008B0BEA">
      <w:pPr>
        <w:pStyle w:val="ConsPlusNonformat"/>
        <w:jc w:val="both"/>
        <w:rPr>
          <w:color w:val="333333"/>
        </w:rPr>
      </w:pPr>
      <w:r w:rsidRPr="006E6EBF">
        <w:rPr>
          <w:color w:val="333333"/>
        </w:rPr>
        <w:t xml:space="preserve">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xml:space="preserve">    │  Проведение внеплановой  │          │ Заявление о согласовании │</w:t>
      </w:r>
    </w:p>
    <w:p w:rsidR="008B0BEA" w:rsidRPr="006E6EBF" w:rsidRDefault="008B0BEA" w:rsidP="008B0BEA">
      <w:pPr>
        <w:pStyle w:val="ConsPlusNonformat"/>
        <w:jc w:val="both"/>
        <w:rPr>
          <w:color w:val="333333"/>
        </w:rPr>
      </w:pPr>
      <w:r w:rsidRPr="006E6EBF">
        <w:rPr>
          <w:color w:val="333333"/>
        </w:rPr>
        <w:t xml:space="preserve">    │  документарной проверки  │          │  проведения внеплановой  │</w:t>
      </w:r>
    </w:p>
    <w:p w:rsidR="008B0BEA" w:rsidRPr="006E6EBF" w:rsidRDefault="008B0BEA" w:rsidP="008B0BEA">
      <w:pPr>
        <w:pStyle w:val="ConsPlusNonformat"/>
        <w:jc w:val="both"/>
        <w:rPr>
          <w:color w:val="333333"/>
        </w:rPr>
      </w:pPr>
      <w:r w:rsidRPr="006E6EBF">
        <w:rPr>
          <w:color w:val="333333"/>
        </w:rPr>
        <w:t xml:space="preserve">    │                          │          │     выездной проверки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xml:space="preserve">               │                             │   Решение органа    │</w:t>
      </w:r>
    </w:p>
    <w:p w:rsidR="008B0BEA" w:rsidRPr="006E6EBF" w:rsidRDefault="008B0BEA" w:rsidP="008B0BEA">
      <w:pPr>
        <w:pStyle w:val="ConsPlusNonformat"/>
        <w:jc w:val="both"/>
        <w:rPr>
          <w:color w:val="333333"/>
        </w:rPr>
      </w:pPr>
      <w:r w:rsidRPr="006E6EBF">
        <w:rPr>
          <w:color w:val="333333"/>
        </w:rPr>
        <w:t xml:space="preserve">               │                             │     прокуратуры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xml:space="preserve">               │                                \/              \/</w:t>
      </w:r>
    </w:p>
    <w:p w:rsidR="008B0BEA" w:rsidRPr="006E6EBF" w:rsidRDefault="008B0BEA" w:rsidP="008B0BEA">
      <w:pPr>
        <w:pStyle w:val="ConsPlusNonformat"/>
        <w:jc w:val="both"/>
        <w:rPr>
          <w:color w:val="333333"/>
        </w:rPr>
      </w:pPr>
      <w:r w:rsidRPr="006E6EBF">
        <w:rPr>
          <w:color w:val="333333"/>
        </w:rPr>
        <w:t xml:space="preserve">               │                     ┌───────────────┐     ┌──────────────┐</w:t>
      </w:r>
    </w:p>
    <w:p w:rsidR="008B0BEA" w:rsidRPr="006E6EBF" w:rsidRDefault="008B0BEA" w:rsidP="008B0BEA">
      <w:pPr>
        <w:pStyle w:val="ConsPlusNonformat"/>
        <w:jc w:val="both"/>
        <w:rPr>
          <w:color w:val="333333"/>
        </w:rPr>
      </w:pPr>
      <w:r w:rsidRPr="006E6EBF">
        <w:rPr>
          <w:color w:val="333333"/>
        </w:rPr>
        <w:t xml:space="preserve">               │                     │О согласовании │     │ Об отказе в  │</w:t>
      </w:r>
    </w:p>
    <w:p w:rsidR="008B0BEA" w:rsidRPr="006E6EBF" w:rsidRDefault="008B0BEA" w:rsidP="008B0BEA">
      <w:pPr>
        <w:pStyle w:val="ConsPlusNonformat"/>
        <w:jc w:val="both"/>
        <w:rPr>
          <w:color w:val="333333"/>
        </w:rPr>
      </w:pPr>
      <w:r w:rsidRPr="006E6EBF">
        <w:rPr>
          <w:color w:val="333333"/>
        </w:rPr>
        <w:t xml:space="preserve">               │                     │  проведения   │     │ согласовании │</w:t>
      </w:r>
    </w:p>
    <w:p w:rsidR="008B0BEA" w:rsidRPr="006E6EBF" w:rsidRDefault="008B0BEA" w:rsidP="008B0BEA">
      <w:pPr>
        <w:pStyle w:val="ConsPlusNonformat"/>
        <w:jc w:val="both"/>
        <w:rPr>
          <w:color w:val="333333"/>
        </w:rPr>
      </w:pPr>
      <w:r w:rsidRPr="006E6EBF">
        <w:rPr>
          <w:color w:val="333333"/>
        </w:rPr>
        <w:t xml:space="preserve">               │                     │  внеплановой  │     │  проведения  │</w:t>
      </w:r>
    </w:p>
    <w:p w:rsidR="008B0BEA" w:rsidRPr="006E6EBF" w:rsidRDefault="008B0BEA" w:rsidP="008B0BEA">
      <w:pPr>
        <w:pStyle w:val="ConsPlusNonformat"/>
        <w:jc w:val="both"/>
        <w:rPr>
          <w:color w:val="333333"/>
        </w:rPr>
      </w:pPr>
      <w:r w:rsidRPr="006E6EBF">
        <w:rPr>
          <w:color w:val="333333"/>
        </w:rPr>
        <w:t xml:space="preserve">               │                     │   выездной    │     │ внеплановой  │</w:t>
      </w:r>
    </w:p>
    <w:p w:rsidR="008B0BEA" w:rsidRPr="006E6EBF" w:rsidRDefault="008B0BEA" w:rsidP="008B0BEA">
      <w:pPr>
        <w:pStyle w:val="ConsPlusNonformat"/>
        <w:jc w:val="both"/>
        <w:rPr>
          <w:color w:val="333333"/>
        </w:rPr>
      </w:pPr>
      <w:r w:rsidRPr="006E6EBF">
        <w:rPr>
          <w:color w:val="333333"/>
        </w:rPr>
        <w:t xml:space="preserve">               │                     │   проверки    │     │   выездной   │</w:t>
      </w:r>
    </w:p>
    <w:p w:rsidR="008B0BEA" w:rsidRPr="006E6EBF" w:rsidRDefault="008B0BEA" w:rsidP="008B0BEA">
      <w:pPr>
        <w:pStyle w:val="ConsPlusNonformat"/>
        <w:jc w:val="both"/>
        <w:rPr>
          <w:color w:val="333333"/>
        </w:rPr>
      </w:pPr>
      <w:r w:rsidRPr="006E6EBF">
        <w:rPr>
          <w:color w:val="333333"/>
        </w:rPr>
        <w:t xml:space="preserve">               │                     │               │     │   проверки   │</w:t>
      </w:r>
    </w:p>
    <w:p w:rsidR="008B0BEA" w:rsidRPr="006E6EBF" w:rsidRDefault="008B0BEA" w:rsidP="008B0BEA">
      <w:pPr>
        <w:pStyle w:val="ConsPlusNonformat"/>
        <w:jc w:val="both"/>
        <w:rPr>
          <w:color w:val="333333"/>
        </w:rPr>
      </w:pPr>
      <w:r w:rsidRPr="006E6EBF">
        <w:rPr>
          <w:color w:val="333333"/>
        </w:rPr>
        <w:t xml:space="preserve">               │                     └───────┬───────┘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xml:space="preserve">        │ Акт проверки │            │Проведение внеплановой│</w:t>
      </w:r>
    </w:p>
    <w:p w:rsidR="008B0BEA" w:rsidRPr="006E6EBF" w:rsidRDefault="008B0BEA" w:rsidP="008B0BEA">
      <w:pPr>
        <w:pStyle w:val="ConsPlusNonformat"/>
        <w:jc w:val="both"/>
        <w:rPr>
          <w:color w:val="333333"/>
        </w:rPr>
      </w:pPr>
      <w:r w:rsidRPr="006E6EBF">
        <w:rPr>
          <w:color w:val="333333"/>
        </w:rPr>
        <w:t xml:space="preserve">        │              │&lt;───────────┤  выездной проверки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xml:space="preserve">               │</w:t>
      </w:r>
    </w:p>
    <w:p w:rsidR="008B0BEA" w:rsidRPr="006E6EBF" w:rsidRDefault="008B0BEA" w:rsidP="008B0BEA">
      <w:pPr>
        <w:pStyle w:val="ConsPlusNonformat"/>
        <w:jc w:val="both"/>
        <w:rPr>
          <w:color w:val="333333"/>
        </w:rPr>
      </w:pPr>
      <w:r w:rsidRPr="006E6EBF">
        <w:rPr>
          <w:color w:val="333333"/>
        </w:rPr>
        <w:t xml:space="preserve">               │                 ┌────────────────────────────┐</w:t>
      </w:r>
    </w:p>
    <w:p w:rsidR="008B0BEA" w:rsidRPr="006E6EBF" w:rsidRDefault="008B0BEA" w:rsidP="008B0BEA">
      <w:pPr>
        <w:pStyle w:val="ConsPlusNonformat"/>
        <w:jc w:val="both"/>
        <w:rPr>
          <w:color w:val="333333"/>
        </w:rPr>
      </w:pPr>
      <w:r w:rsidRPr="006E6EBF">
        <w:rPr>
          <w:color w:val="333333"/>
        </w:rPr>
        <w:t xml:space="preserve">               │                 │   Принятие мер в связи с   │</w:t>
      </w:r>
    </w:p>
    <w:p w:rsidR="008B0BEA" w:rsidRPr="006E6EBF" w:rsidRDefault="008B0BEA" w:rsidP="008B0BEA">
      <w:pPr>
        <w:pStyle w:val="ConsPlusNonformat"/>
        <w:jc w:val="both"/>
        <w:rPr>
          <w:color w:val="333333"/>
        </w:rPr>
      </w:pPr>
      <w:r w:rsidRPr="006E6EBF">
        <w:rPr>
          <w:color w:val="333333"/>
        </w:rPr>
        <w:t xml:space="preserve">               └────────────────&gt;│   выявлением нарушений (в  │</w:t>
      </w:r>
    </w:p>
    <w:p w:rsidR="008B0BEA" w:rsidRPr="006E6EBF" w:rsidRDefault="008B0BEA" w:rsidP="008B0BEA">
      <w:pPr>
        <w:pStyle w:val="ConsPlusNonformat"/>
        <w:jc w:val="both"/>
        <w:rPr>
          <w:color w:val="333333"/>
        </w:rPr>
      </w:pPr>
      <w:r w:rsidRPr="006E6EBF">
        <w:rPr>
          <w:color w:val="333333"/>
        </w:rPr>
        <w:t xml:space="preserve">                                 │ случае выявления нарушений)│</w:t>
      </w:r>
    </w:p>
    <w:p w:rsidR="008B0BEA" w:rsidRPr="006E6EBF" w:rsidRDefault="008B0BEA" w:rsidP="008B0BEA">
      <w:pPr>
        <w:pStyle w:val="ConsPlusNonformat"/>
        <w:jc w:val="both"/>
        <w:rPr>
          <w:color w:val="333333"/>
        </w:rPr>
      </w:pPr>
      <w:r w:rsidRPr="006E6EBF">
        <w:rPr>
          <w:color w:val="333333"/>
        </w:rPr>
        <w:t xml:space="preserve">                                 └────────────────────────────┘</w:t>
      </w:r>
    </w:p>
    <w:p w:rsidR="008B0BEA" w:rsidRPr="006E6EBF" w:rsidRDefault="008B0BEA" w:rsidP="008B0BEA">
      <w:pPr>
        <w:pStyle w:val="ConsPlusNormal"/>
        <w:rPr>
          <w:color w:val="333333"/>
        </w:rPr>
      </w:pPr>
    </w:p>
    <w:p w:rsidR="008B0BEA" w:rsidRPr="006E6EBF" w:rsidRDefault="008B0BEA" w:rsidP="008B0BEA">
      <w:pPr>
        <w:pStyle w:val="ConsPlusNormal"/>
        <w:rPr>
          <w:color w:val="333333"/>
        </w:rPr>
      </w:pPr>
    </w:p>
    <w:p w:rsidR="008B0BEA" w:rsidRPr="006E6EBF" w:rsidRDefault="008B0BEA" w:rsidP="008B0BEA">
      <w:pPr>
        <w:pStyle w:val="ConsPlusNormal"/>
        <w:rPr>
          <w:color w:val="333333"/>
        </w:rPr>
      </w:pPr>
    </w:p>
    <w:p w:rsidR="008B0BEA" w:rsidRPr="006E6EBF" w:rsidRDefault="008B0BEA" w:rsidP="008B0BEA">
      <w:pPr>
        <w:pStyle w:val="ConsPlusNonformat"/>
        <w:jc w:val="both"/>
        <w:rPr>
          <w:color w:val="333333"/>
        </w:rPr>
        <w:sectPr w:rsidR="008B0BEA" w:rsidRPr="006E6EBF" w:rsidSect="008B0BEA">
          <w:headerReference w:type="even" r:id="rId24"/>
          <w:headerReference w:type="default" r:id="rId25"/>
          <w:pgSz w:w="11906" w:h="16838" w:code="9"/>
          <w:pgMar w:top="360" w:right="851" w:bottom="851" w:left="1134" w:header="709" w:footer="709" w:gutter="0"/>
          <w:cols w:space="708"/>
          <w:titlePg/>
          <w:docGrid w:linePitch="360"/>
        </w:sectPr>
      </w:pPr>
    </w:p>
    <w:p w:rsidR="008B0BEA" w:rsidRPr="006E6EBF" w:rsidRDefault="008B0BEA" w:rsidP="008B0BEA">
      <w:pPr>
        <w:pStyle w:val="ConsPlusNormal"/>
        <w:rPr>
          <w:color w:val="333333"/>
        </w:rPr>
      </w:pPr>
    </w:p>
    <w:p w:rsidR="008B0BEA" w:rsidRPr="006E6EBF" w:rsidRDefault="008B0BEA" w:rsidP="008B0BEA">
      <w:pPr>
        <w:pStyle w:val="ConsPlusNormal"/>
        <w:jc w:val="right"/>
        <w:rPr>
          <w:color w:val="333333"/>
        </w:rPr>
      </w:pPr>
      <w:r>
        <w:rPr>
          <w:color w:val="333333"/>
        </w:rPr>
        <w:t>Приложение N 3</w:t>
      </w:r>
    </w:p>
    <w:p w:rsidR="008B0BEA" w:rsidRPr="006E6EBF" w:rsidRDefault="008B0BEA" w:rsidP="008B0BEA">
      <w:pPr>
        <w:pStyle w:val="ConsPlusNormal"/>
        <w:jc w:val="right"/>
        <w:rPr>
          <w:color w:val="333333"/>
        </w:rPr>
      </w:pPr>
      <w:r w:rsidRPr="006E6EBF">
        <w:rPr>
          <w:color w:val="333333"/>
        </w:rPr>
        <w:t>к административному регламенту</w:t>
      </w:r>
    </w:p>
    <w:p w:rsidR="008B0BEA" w:rsidRPr="006E6EBF" w:rsidRDefault="008B0BEA" w:rsidP="008B0BEA">
      <w:pPr>
        <w:pStyle w:val="ConsPlusNormal"/>
        <w:ind w:firstLine="540"/>
        <w:jc w:val="both"/>
        <w:rPr>
          <w:color w:val="333333"/>
        </w:rPr>
      </w:pPr>
    </w:p>
    <w:p w:rsidR="008B0BEA" w:rsidRPr="006E6EBF" w:rsidRDefault="008B0BEA" w:rsidP="008B0BEA">
      <w:pPr>
        <w:pStyle w:val="ConsPlusNormal"/>
        <w:jc w:val="center"/>
        <w:rPr>
          <w:color w:val="333333"/>
        </w:rPr>
      </w:pPr>
      <w:r w:rsidRPr="006E6EBF">
        <w:rPr>
          <w:color w:val="333333"/>
        </w:rPr>
        <w:t>Отдел муниципального контроля</w:t>
      </w:r>
    </w:p>
    <w:p w:rsidR="008B0BEA" w:rsidRDefault="008B0BEA" w:rsidP="008B0BEA">
      <w:pPr>
        <w:pStyle w:val="ConsPlusNormal"/>
        <w:jc w:val="center"/>
        <w:rPr>
          <w:color w:val="333333"/>
        </w:rPr>
      </w:pPr>
      <w:r w:rsidRPr="006E6EBF">
        <w:rPr>
          <w:color w:val="333333"/>
        </w:rPr>
        <w:t xml:space="preserve">Администрации </w:t>
      </w:r>
      <w:r>
        <w:rPr>
          <w:color w:val="333333"/>
        </w:rPr>
        <w:t xml:space="preserve">муниципального образования </w:t>
      </w:r>
    </w:p>
    <w:p w:rsidR="008B0BEA" w:rsidRDefault="008E5690" w:rsidP="008B0BEA">
      <w:pPr>
        <w:pStyle w:val="ConsPlusNormal"/>
        <w:jc w:val="center"/>
        <w:rPr>
          <w:color w:val="333333"/>
        </w:rPr>
      </w:pPr>
      <w:r>
        <w:rPr>
          <w:color w:val="333333"/>
        </w:rPr>
        <w:t>Кипе</w:t>
      </w:r>
      <w:r w:rsidR="008B0BEA">
        <w:rPr>
          <w:color w:val="333333"/>
        </w:rPr>
        <w:t xml:space="preserve">нское сельское поселение муниципального образования </w:t>
      </w:r>
    </w:p>
    <w:p w:rsidR="008B0BEA" w:rsidRPr="006E6EBF" w:rsidRDefault="008B0BEA" w:rsidP="008B0BEA">
      <w:pPr>
        <w:pStyle w:val="ConsPlusNormal"/>
        <w:jc w:val="center"/>
        <w:rPr>
          <w:color w:val="333333"/>
        </w:rPr>
      </w:pPr>
      <w:r>
        <w:rPr>
          <w:color w:val="333333"/>
        </w:rPr>
        <w:t xml:space="preserve">Ломоносовский муниципальный район Ленинградской области </w:t>
      </w:r>
    </w:p>
    <w:p w:rsidR="008B0BEA" w:rsidRPr="006E6EBF" w:rsidRDefault="008B0BEA" w:rsidP="008B0BEA">
      <w:pPr>
        <w:pStyle w:val="ConsPlusNormal"/>
        <w:jc w:val="center"/>
        <w:rPr>
          <w:color w:val="333333"/>
        </w:rPr>
      </w:pPr>
      <w:r w:rsidRPr="006E6EBF">
        <w:rPr>
          <w:color w:val="333333"/>
        </w:rPr>
        <w:t>(наименование органа местного самоуправления</w:t>
      </w:r>
    </w:p>
    <w:p w:rsidR="008B0BEA" w:rsidRPr="006E6EBF" w:rsidRDefault="008B0BEA" w:rsidP="008B0BEA">
      <w:pPr>
        <w:pStyle w:val="ConsPlusNormal"/>
        <w:jc w:val="center"/>
        <w:rPr>
          <w:color w:val="333333"/>
        </w:rPr>
      </w:pPr>
      <w:r w:rsidRPr="006E6EBF">
        <w:rPr>
          <w:color w:val="333333"/>
        </w:rPr>
        <w:t>или уполномоченного им органа, осуществляющего</w:t>
      </w:r>
    </w:p>
    <w:p w:rsidR="008B0BEA" w:rsidRPr="006E6EBF" w:rsidRDefault="008B0BEA" w:rsidP="008B0BEA">
      <w:pPr>
        <w:pStyle w:val="ConsPlusNormal"/>
        <w:jc w:val="center"/>
        <w:rPr>
          <w:color w:val="333333"/>
        </w:rPr>
      </w:pPr>
      <w:r w:rsidRPr="006E6EBF">
        <w:rPr>
          <w:color w:val="333333"/>
        </w:rPr>
        <w:t>муниципальный земельный контроль)</w:t>
      </w:r>
    </w:p>
    <w:p w:rsidR="008B0BEA" w:rsidRPr="006E6EBF" w:rsidRDefault="008B0BEA" w:rsidP="008B0BEA">
      <w:pPr>
        <w:pStyle w:val="ConsPlusNormal"/>
        <w:jc w:val="center"/>
        <w:rPr>
          <w:color w:val="333333"/>
        </w:rPr>
      </w:pPr>
    </w:p>
    <w:p w:rsidR="008B0BEA" w:rsidRPr="006E6EBF" w:rsidRDefault="008B0BEA" w:rsidP="008B0BEA">
      <w:pPr>
        <w:pStyle w:val="ConsPlusNormal"/>
        <w:jc w:val="center"/>
        <w:rPr>
          <w:color w:val="333333"/>
        </w:rPr>
      </w:pPr>
      <w:bookmarkStart w:id="1" w:name="P765"/>
      <w:bookmarkEnd w:id="1"/>
      <w:r w:rsidRPr="006E6EBF">
        <w:rPr>
          <w:color w:val="333333"/>
        </w:rPr>
        <w:t>Книга проверок</w:t>
      </w:r>
    </w:p>
    <w:p w:rsidR="008B0BEA" w:rsidRPr="006E6EBF" w:rsidRDefault="008B0BEA" w:rsidP="008B0BEA">
      <w:pPr>
        <w:pStyle w:val="ConsPlusNormal"/>
        <w:jc w:val="center"/>
        <w:rPr>
          <w:color w:val="333333"/>
        </w:rPr>
      </w:pPr>
      <w:r w:rsidRPr="006E6EBF">
        <w:rPr>
          <w:color w:val="333333"/>
        </w:rPr>
        <w:t>соблюдения земельного законодательства за 20__ г.</w:t>
      </w:r>
    </w:p>
    <w:p w:rsidR="008B0BEA" w:rsidRPr="006E6EBF" w:rsidRDefault="008B0BEA" w:rsidP="008B0BEA">
      <w:pPr>
        <w:pStyle w:val="ConsPlusNormal"/>
        <w:ind w:firstLine="540"/>
        <w:jc w:val="both"/>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964"/>
        <w:gridCol w:w="794"/>
        <w:gridCol w:w="1020"/>
        <w:gridCol w:w="1077"/>
        <w:gridCol w:w="850"/>
        <w:gridCol w:w="850"/>
        <w:gridCol w:w="1020"/>
        <w:gridCol w:w="1304"/>
        <w:gridCol w:w="1077"/>
        <w:gridCol w:w="964"/>
        <w:gridCol w:w="1020"/>
        <w:gridCol w:w="1304"/>
        <w:gridCol w:w="964"/>
        <w:gridCol w:w="850"/>
        <w:gridCol w:w="850"/>
      </w:tblGrid>
      <w:tr w:rsidR="008B0BEA" w:rsidRPr="006E6EBF" w:rsidTr="008B0BEA">
        <w:tc>
          <w:tcPr>
            <w:tcW w:w="737" w:type="dxa"/>
          </w:tcPr>
          <w:p w:rsidR="008B0BEA" w:rsidRPr="006E6EBF" w:rsidRDefault="008B0BEA" w:rsidP="008B0BEA">
            <w:pPr>
              <w:pStyle w:val="ConsPlusNormal"/>
              <w:jc w:val="center"/>
              <w:rPr>
                <w:color w:val="333333"/>
              </w:rPr>
            </w:pPr>
            <w:r w:rsidRPr="006E6EBF">
              <w:rPr>
                <w:color w:val="333333"/>
              </w:rPr>
              <w:t>N проводимой проверки</w:t>
            </w:r>
          </w:p>
        </w:tc>
        <w:tc>
          <w:tcPr>
            <w:tcW w:w="964" w:type="dxa"/>
          </w:tcPr>
          <w:p w:rsidR="008B0BEA" w:rsidRPr="006E6EBF" w:rsidRDefault="008B0BEA" w:rsidP="008B0BEA">
            <w:pPr>
              <w:pStyle w:val="ConsPlusNormal"/>
              <w:jc w:val="center"/>
              <w:rPr>
                <w:color w:val="333333"/>
              </w:rPr>
            </w:pPr>
            <w:r w:rsidRPr="006E6EBF">
              <w:rPr>
                <w:color w:val="333333"/>
              </w:rPr>
              <w:t>Наименование юридического лица, должностного лица, гражданина</w:t>
            </w:r>
          </w:p>
        </w:tc>
        <w:tc>
          <w:tcPr>
            <w:tcW w:w="794" w:type="dxa"/>
          </w:tcPr>
          <w:p w:rsidR="008B0BEA" w:rsidRPr="006E6EBF" w:rsidRDefault="008B0BEA" w:rsidP="008B0BEA">
            <w:pPr>
              <w:pStyle w:val="ConsPlusNormal"/>
              <w:jc w:val="center"/>
              <w:rPr>
                <w:color w:val="333333"/>
              </w:rPr>
            </w:pPr>
            <w:r w:rsidRPr="006E6EBF">
              <w:rPr>
                <w:color w:val="333333"/>
              </w:rPr>
              <w:t>Адрес земельного участка</w:t>
            </w:r>
          </w:p>
        </w:tc>
        <w:tc>
          <w:tcPr>
            <w:tcW w:w="1020" w:type="dxa"/>
          </w:tcPr>
          <w:p w:rsidR="008B0BEA" w:rsidRPr="006E6EBF" w:rsidRDefault="008B0BEA" w:rsidP="008B0BEA">
            <w:pPr>
              <w:pStyle w:val="ConsPlusNormal"/>
              <w:jc w:val="center"/>
              <w:rPr>
                <w:color w:val="333333"/>
              </w:rPr>
            </w:pPr>
            <w:r w:rsidRPr="006E6EBF">
              <w:rPr>
                <w:color w:val="333333"/>
              </w:rPr>
              <w:t>Площадь земельного участка/площадь нарушения</w:t>
            </w:r>
          </w:p>
        </w:tc>
        <w:tc>
          <w:tcPr>
            <w:tcW w:w="1077" w:type="dxa"/>
          </w:tcPr>
          <w:p w:rsidR="008B0BEA" w:rsidRPr="006E6EBF" w:rsidRDefault="008B0BEA" w:rsidP="008B0BEA">
            <w:pPr>
              <w:pStyle w:val="ConsPlusNormal"/>
              <w:jc w:val="center"/>
              <w:rPr>
                <w:color w:val="333333"/>
              </w:rPr>
            </w:pPr>
            <w:r w:rsidRPr="006E6EBF">
              <w:rPr>
                <w:color w:val="333333"/>
              </w:rPr>
              <w:t>Распоряжение о проведении проверки соблюдения земельного законодательства</w:t>
            </w:r>
          </w:p>
        </w:tc>
        <w:tc>
          <w:tcPr>
            <w:tcW w:w="850" w:type="dxa"/>
          </w:tcPr>
          <w:p w:rsidR="008B0BEA" w:rsidRPr="006E6EBF" w:rsidRDefault="008B0BEA" w:rsidP="008B0BEA">
            <w:pPr>
              <w:pStyle w:val="ConsPlusNormal"/>
              <w:jc w:val="center"/>
              <w:rPr>
                <w:color w:val="333333"/>
              </w:rPr>
            </w:pPr>
            <w:r w:rsidRPr="006E6EBF">
              <w:rPr>
                <w:color w:val="333333"/>
              </w:rPr>
              <w:t>Акт проверки соблюдения земельного законодательства</w:t>
            </w:r>
          </w:p>
        </w:tc>
        <w:tc>
          <w:tcPr>
            <w:tcW w:w="850" w:type="dxa"/>
          </w:tcPr>
          <w:p w:rsidR="008B0BEA" w:rsidRPr="006E6EBF" w:rsidRDefault="008B0BEA" w:rsidP="008B0BEA">
            <w:pPr>
              <w:pStyle w:val="ConsPlusNormal"/>
              <w:jc w:val="center"/>
              <w:rPr>
                <w:color w:val="333333"/>
              </w:rPr>
            </w:pPr>
            <w:r w:rsidRPr="006E6EBF">
              <w:rPr>
                <w:color w:val="333333"/>
              </w:rPr>
              <w:t xml:space="preserve">Статья </w:t>
            </w:r>
            <w:hyperlink r:id="rId26" w:history="1">
              <w:r w:rsidRPr="006E6EBF">
                <w:rPr>
                  <w:color w:val="333333"/>
                </w:rPr>
                <w:t>КоАП</w:t>
              </w:r>
            </w:hyperlink>
            <w:r w:rsidRPr="006E6EBF">
              <w:rPr>
                <w:color w:val="333333"/>
              </w:rPr>
              <w:t xml:space="preserve"> РФ</w:t>
            </w:r>
          </w:p>
        </w:tc>
        <w:tc>
          <w:tcPr>
            <w:tcW w:w="1020" w:type="dxa"/>
          </w:tcPr>
          <w:p w:rsidR="008B0BEA" w:rsidRPr="006E6EBF" w:rsidRDefault="008B0BEA" w:rsidP="008B0BEA">
            <w:pPr>
              <w:pStyle w:val="ConsPlusNormal"/>
              <w:jc w:val="center"/>
              <w:rPr>
                <w:color w:val="333333"/>
              </w:rPr>
            </w:pPr>
            <w:r w:rsidRPr="006E6EBF">
              <w:rPr>
                <w:color w:val="333333"/>
              </w:rPr>
              <w:t>Отметка о передаче акта и материалов в Управление Росреестра</w:t>
            </w:r>
          </w:p>
        </w:tc>
        <w:tc>
          <w:tcPr>
            <w:tcW w:w="1304" w:type="dxa"/>
          </w:tcPr>
          <w:p w:rsidR="008B0BEA" w:rsidRPr="006E6EBF" w:rsidRDefault="008B0BEA" w:rsidP="008B0BEA">
            <w:pPr>
              <w:pStyle w:val="ConsPlusNormal"/>
              <w:jc w:val="center"/>
              <w:rPr>
                <w:color w:val="333333"/>
              </w:rPr>
            </w:pPr>
            <w:r w:rsidRPr="006E6EBF">
              <w:rPr>
                <w:color w:val="333333"/>
              </w:rPr>
              <w:t>Определение о возвращении материалов проверки соблюдения земельного законодательства</w:t>
            </w:r>
          </w:p>
        </w:tc>
        <w:tc>
          <w:tcPr>
            <w:tcW w:w="1077" w:type="dxa"/>
          </w:tcPr>
          <w:p w:rsidR="008B0BEA" w:rsidRPr="006E6EBF" w:rsidRDefault="008B0BEA" w:rsidP="008B0BEA">
            <w:pPr>
              <w:pStyle w:val="ConsPlusNormal"/>
              <w:jc w:val="center"/>
              <w:rPr>
                <w:color w:val="333333"/>
              </w:rPr>
            </w:pPr>
            <w:r w:rsidRPr="006E6EBF">
              <w:rPr>
                <w:color w:val="333333"/>
              </w:rPr>
              <w:t>Определение об отказе в возбуждении административного дела</w:t>
            </w:r>
          </w:p>
        </w:tc>
        <w:tc>
          <w:tcPr>
            <w:tcW w:w="964" w:type="dxa"/>
          </w:tcPr>
          <w:p w:rsidR="008B0BEA" w:rsidRPr="006E6EBF" w:rsidRDefault="008B0BEA" w:rsidP="008B0BEA">
            <w:pPr>
              <w:pStyle w:val="ConsPlusNormal"/>
              <w:jc w:val="center"/>
              <w:rPr>
                <w:color w:val="333333"/>
              </w:rPr>
            </w:pPr>
            <w:r w:rsidRPr="006E6EBF">
              <w:rPr>
                <w:color w:val="333333"/>
              </w:rPr>
              <w:t>Постановление о назначении административного наказания</w:t>
            </w:r>
          </w:p>
        </w:tc>
        <w:tc>
          <w:tcPr>
            <w:tcW w:w="1020" w:type="dxa"/>
          </w:tcPr>
          <w:p w:rsidR="008B0BEA" w:rsidRPr="006E6EBF" w:rsidRDefault="008B0BEA" w:rsidP="008B0BEA">
            <w:pPr>
              <w:pStyle w:val="ConsPlusNormal"/>
              <w:jc w:val="center"/>
              <w:rPr>
                <w:color w:val="333333"/>
              </w:rPr>
            </w:pPr>
            <w:r w:rsidRPr="006E6EBF">
              <w:rPr>
                <w:color w:val="333333"/>
              </w:rPr>
              <w:t>Предписание об устранении нарушения земельного законодательства</w:t>
            </w:r>
          </w:p>
        </w:tc>
        <w:tc>
          <w:tcPr>
            <w:tcW w:w="1304" w:type="dxa"/>
          </w:tcPr>
          <w:p w:rsidR="008B0BEA" w:rsidRPr="006E6EBF" w:rsidRDefault="008B0BEA" w:rsidP="008B0BEA">
            <w:pPr>
              <w:pStyle w:val="ConsPlusNormal"/>
              <w:jc w:val="center"/>
              <w:rPr>
                <w:color w:val="333333"/>
              </w:rPr>
            </w:pPr>
            <w:r w:rsidRPr="006E6EBF">
              <w:rPr>
                <w:color w:val="333333"/>
              </w:rPr>
              <w:t>Акт проверки исполнения Предписания об устранении нарушения земельного законодательства</w:t>
            </w:r>
          </w:p>
        </w:tc>
        <w:tc>
          <w:tcPr>
            <w:tcW w:w="964" w:type="dxa"/>
          </w:tcPr>
          <w:p w:rsidR="008B0BEA" w:rsidRPr="006E6EBF" w:rsidRDefault="008B0BEA" w:rsidP="008B0BEA">
            <w:pPr>
              <w:pStyle w:val="ConsPlusNormal"/>
              <w:jc w:val="center"/>
              <w:rPr>
                <w:color w:val="333333"/>
              </w:rPr>
            </w:pPr>
            <w:r w:rsidRPr="006E6EBF">
              <w:rPr>
                <w:color w:val="333333"/>
              </w:rPr>
              <w:t>Отметка о передаче акта и материалов в Управление Росреестра</w:t>
            </w:r>
          </w:p>
        </w:tc>
        <w:tc>
          <w:tcPr>
            <w:tcW w:w="850" w:type="dxa"/>
          </w:tcPr>
          <w:p w:rsidR="008B0BEA" w:rsidRPr="006E6EBF" w:rsidRDefault="008B0BEA" w:rsidP="008B0BEA">
            <w:pPr>
              <w:pStyle w:val="ConsPlusNormal"/>
              <w:jc w:val="center"/>
              <w:rPr>
                <w:color w:val="333333"/>
              </w:rPr>
            </w:pPr>
            <w:r w:rsidRPr="006E6EBF">
              <w:rPr>
                <w:color w:val="333333"/>
              </w:rPr>
              <w:t>Решение суда (мирового судьи)</w:t>
            </w:r>
          </w:p>
        </w:tc>
        <w:tc>
          <w:tcPr>
            <w:tcW w:w="850" w:type="dxa"/>
          </w:tcPr>
          <w:p w:rsidR="008B0BEA" w:rsidRPr="006E6EBF" w:rsidRDefault="008B0BEA" w:rsidP="008B0BEA">
            <w:pPr>
              <w:pStyle w:val="ConsPlusNormal"/>
              <w:jc w:val="center"/>
              <w:rPr>
                <w:color w:val="333333"/>
              </w:rPr>
            </w:pPr>
            <w:r w:rsidRPr="006E6EBF">
              <w:rPr>
                <w:color w:val="333333"/>
              </w:rPr>
              <w:t>Передача акта и материалов в архив</w:t>
            </w:r>
          </w:p>
        </w:tc>
      </w:tr>
      <w:tr w:rsidR="008B0BEA" w:rsidRPr="006E6EBF" w:rsidTr="008B0BEA">
        <w:tc>
          <w:tcPr>
            <w:tcW w:w="737" w:type="dxa"/>
          </w:tcPr>
          <w:p w:rsidR="008B0BEA" w:rsidRPr="006E6EBF" w:rsidRDefault="008B0BEA" w:rsidP="008B0BEA">
            <w:pPr>
              <w:pStyle w:val="ConsPlusNormal"/>
              <w:jc w:val="center"/>
              <w:rPr>
                <w:color w:val="333333"/>
              </w:rPr>
            </w:pPr>
            <w:r w:rsidRPr="006E6EBF">
              <w:rPr>
                <w:color w:val="333333"/>
              </w:rPr>
              <w:t>1</w:t>
            </w:r>
          </w:p>
        </w:tc>
        <w:tc>
          <w:tcPr>
            <w:tcW w:w="964" w:type="dxa"/>
          </w:tcPr>
          <w:p w:rsidR="008B0BEA" w:rsidRPr="006E6EBF" w:rsidRDefault="008B0BEA" w:rsidP="008B0BEA">
            <w:pPr>
              <w:pStyle w:val="ConsPlusNormal"/>
              <w:jc w:val="center"/>
              <w:rPr>
                <w:color w:val="333333"/>
              </w:rPr>
            </w:pPr>
            <w:r w:rsidRPr="006E6EBF">
              <w:rPr>
                <w:color w:val="333333"/>
              </w:rPr>
              <w:t>2</w:t>
            </w:r>
          </w:p>
        </w:tc>
        <w:tc>
          <w:tcPr>
            <w:tcW w:w="794" w:type="dxa"/>
          </w:tcPr>
          <w:p w:rsidR="008B0BEA" w:rsidRPr="006E6EBF" w:rsidRDefault="008B0BEA" w:rsidP="008B0BEA">
            <w:pPr>
              <w:pStyle w:val="ConsPlusNormal"/>
              <w:jc w:val="center"/>
              <w:rPr>
                <w:color w:val="333333"/>
              </w:rPr>
            </w:pPr>
            <w:r w:rsidRPr="006E6EBF">
              <w:rPr>
                <w:color w:val="333333"/>
              </w:rPr>
              <w:t>3</w:t>
            </w:r>
          </w:p>
        </w:tc>
        <w:tc>
          <w:tcPr>
            <w:tcW w:w="1020" w:type="dxa"/>
          </w:tcPr>
          <w:p w:rsidR="008B0BEA" w:rsidRPr="006E6EBF" w:rsidRDefault="008B0BEA" w:rsidP="008B0BEA">
            <w:pPr>
              <w:pStyle w:val="ConsPlusNormal"/>
              <w:jc w:val="center"/>
              <w:rPr>
                <w:color w:val="333333"/>
              </w:rPr>
            </w:pPr>
            <w:r w:rsidRPr="006E6EBF">
              <w:rPr>
                <w:color w:val="333333"/>
              </w:rPr>
              <w:t>4</w:t>
            </w:r>
          </w:p>
        </w:tc>
        <w:tc>
          <w:tcPr>
            <w:tcW w:w="1077" w:type="dxa"/>
          </w:tcPr>
          <w:p w:rsidR="008B0BEA" w:rsidRPr="006E6EBF" w:rsidRDefault="008B0BEA" w:rsidP="008B0BEA">
            <w:pPr>
              <w:pStyle w:val="ConsPlusNormal"/>
              <w:jc w:val="center"/>
              <w:rPr>
                <w:color w:val="333333"/>
              </w:rPr>
            </w:pPr>
            <w:r w:rsidRPr="006E6EBF">
              <w:rPr>
                <w:color w:val="333333"/>
              </w:rPr>
              <w:t>5</w:t>
            </w:r>
          </w:p>
        </w:tc>
        <w:tc>
          <w:tcPr>
            <w:tcW w:w="850" w:type="dxa"/>
          </w:tcPr>
          <w:p w:rsidR="008B0BEA" w:rsidRPr="006E6EBF" w:rsidRDefault="008B0BEA" w:rsidP="008B0BEA">
            <w:pPr>
              <w:pStyle w:val="ConsPlusNormal"/>
              <w:jc w:val="center"/>
              <w:rPr>
                <w:color w:val="333333"/>
              </w:rPr>
            </w:pPr>
            <w:r w:rsidRPr="006E6EBF">
              <w:rPr>
                <w:color w:val="333333"/>
              </w:rPr>
              <w:t>6</w:t>
            </w:r>
          </w:p>
        </w:tc>
        <w:tc>
          <w:tcPr>
            <w:tcW w:w="850" w:type="dxa"/>
          </w:tcPr>
          <w:p w:rsidR="008B0BEA" w:rsidRPr="006E6EBF" w:rsidRDefault="008B0BEA" w:rsidP="008B0BEA">
            <w:pPr>
              <w:pStyle w:val="ConsPlusNormal"/>
              <w:jc w:val="center"/>
              <w:rPr>
                <w:color w:val="333333"/>
              </w:rPr>
            </w:pPr>
            <w:r w:rsidRPr="006E6EBF">
              <w:rPr>
                <w:color w:val="333333"/>
              </w:rPr>
              <w:t>7</w:t>
            </w:r>
          </w:p>
        </w:tc>
        <w:tc>
          <w:tcPr>
            <w:tcW w:w="1020" w:type="dxa"/>
          </w:tcPr>
          <w:p w:rsidR="008B0BEA" w:rsidRPr="006E6EBF" w:rsidRDefault="008B0BEA" w:rsidP="008B0BEA">
            <w:pPr>
              <w:pStyle w:val="ConsPlusNormal"/>
              <w:jc w:val="center"/>
              <w:rPr>
                <w:color w:val="333333"/>
              </w:rPr>
            </w:pPr>
            <w:r w:rsidRPr="006E6EBF">
              <w:rPr>
                <w:color w:val="333333"/>
              </w:rPr>
              <w:t>8</w:t>
            </w:r>
          </w:p>
        </w:tc>
        <w:tc>
          <w:tcPr>
            <w:tcW w:w="1304" w:type="dxa"/>
          </w:tcPr>
          <w:p w:rsidR="008B0BEA" w:rsidRPr="006E6EBF" w:rsidRDefault="008B0BEA" w:rsidP="008B0BEA">
            <w:pPr>
              <w:pStyle w:val="ConsPlusNormal"/>
              <w:jc w:val="center"/>
              <w:rPr>
                <w:color w:val="333333"/>
              </w:rPr>
            </w:pPr>
            <w:r w:rsidRPr="006E6EBF">
              <w:rPr>
                <w:color w:val="333333"/>
              </w:rPr>
              <w:t>9</w:t>
            </w:r>
          </w:p>
        </w:tc>
        <w:tc>
          <w:tcPr>
            <w:tcW w:w="1077" w:type="dxa"/>
          </w:tcPr>
          <w:p w:rsidR="008B0BEA" w:rsidRPr="006E6EBF" w:rsidRDefault="008B0BEA" w:rsidP="008B0BEA">
            <w:pPr>
              <w:pStyle w:val="ConsPlusNormal"/>
              <w:jc w:val="center"/>
              <w:rPr>
                <w:color w:val="333333"/>
              </w:rPr>
            </w:pPr>
            <w:r w:rsidRPr="006E6EBF">
              <w:rPr>
                <w:color w:val="333333"/>
              </w:rPr>
              <w:t>10</w:t>
            </w:r>
          </w:p>
        </w:tc>
        <w:tc>
          <w:tcPr>
            <w:tcW w:w="964" w:type="dxa"/>
          </w:tcPr>
          <w:p w:rsidR="008B0BEA" w:rsidRPr="006E6EBF" w:rsidRDefault="008B0BEA" w:rsidP="008B0BEA">
            <w:pPr>
              <w:pStyle w:val="ConsPlusNormal"/>
              <w:jc w:val="center"/>
              <w:rPr>
                <w:color w:val="333333"/>
              </w:rPr>
            </w:pPr>
            <w:r w:rsidRPr="006E6EBF">
              <w:rPr>
                <w:color w:val="333333"/>
              </w:rPr>
              <w:t>11</w:t>
            </w:r>
          </w:p>
        </w:tc>
        <w:tc>
          <w:tcPr>
            <w:tcW w:w="1020" w:type="dxa"/>
          </w:tcPr>
          <w:p w:rsidR="008B0BEA" w:rsidRPr="006E6EBF" w:rsidRDefault="008B0BEA" w:rsidP="008B0BEA">
            <w:pPr>
              <w:pStyle w:val="ConsPlusNormal"/>
              <w:jc w:val="center"/>
              <w:rPr>
                <w:color w:val="333333"/>
              </w:rPr>
            </w:pPr>
            <w:r w:rsidRPr="006E6EBF">
              <w:rPr>
                <w:color w:val="333333"/>
              </w:rPr>
              <w:t>12</w:t>
            </w:r>
          </w:p>
        </w:tc>
        <w:tc>
          <w:tcPr>
            <w:tcW w:w="1304" w:type="dxa"/>
          </w:tcPr>
          <w:p w:rsidR="008B0BEA" w:rsidRPr="006E6EBF" w:rsidRDefault="008B0BEA" w:rsidP="008B0BEA">
            <w:pPr>
              <w:pStyle w:val="ConsPlusNormal"/>
              <w:jc w:val="center"/>
              <w:rPr>
                <w:color w:val="333333"/>
              </w:rPr>
            </w:pPr>
            <w:r w:rsidRPr="006E6EBF">
              <w:rPr>
                <w:color w:val="333333"/>
              </w:rPr>
              <w:t>13</w:t>
            </w:r>
          </w:p>
        </w:tc>
        <w:tc>
          <w:tcPr>
            <w:tcW w:w="964" w:type="dxa"/>
          </w:tcPr>
          <w:p w:rsidR="008B0BEA" w:rsidRPr="006E6EBF" w:rsidRDefault="008B0BEA" w:rsidP="008B0BEA">
            <w:pPr>
              <w:pStyle w:val="ConsPlusNormal"/>
              <w:jc w:val="center"/>
              <w:rPr>
                <w:color w:val="333333"/>
              </w:rPr>
            </w:pPr>
            <w:r w:rsidRPr="006E6EBF">
              <w:rPr>
                <w:color w:val="333333"/>
              </w:rPr>
              <w:t>14</w:t>
            </w:r>
          </w:p>
        </w:tc>
        <w:tc>
          <w:tcPr>
            <w:tcW w:w="850" w:type="dxa"/>
          </w:tcPr>
          <w:p w:rsidR="008B0BEA" w:rsidRPr="006E6EBF" w:rsidRDefault="008B0BEA" w:rsidP="008B0BEA">
            <w:pPr>
              <w:pStyle w:val="ConsPlusNormal"/>
              <w:jc w:val="center"/>
              <w:rPr>
                <w:color w:val="333333"/>
              </w:rPr>
            </w:pPr>
            <w:r w:rsidRPr="006E6EBF">
              <w:rPr>
                <w:color w:val="333333"/>
              </w:rPr>
              <w:t>15</w:t>
            </w:r>
          </w:p>
        </w:tc>
        <w:tc>
          <w:tcPr>
            <w:tcW w:w="850" w:type="dxa"/>
          </w:tcPr>
          <w:p w:rsidR="008B0BEA" w:rsidRPr="006E6EBF" w:rsidRDefault="008B0BEA" w:rsidP="008B0BEA">
            <w:pPr>
              <w:pStyle w:val="ConsPlusNormal"/>
              <w:jc w:val="center"/>
              <w:rPr>
                <w:color w:val="333333"/>
              </w:rPr>
            </w:pPr>
            <w:r w:rsidRPr="006E6EBF">
              <w:rPr>
                <w:color w:val="333333"/>
              </w:rPr>
              <w:t>16</w:t>
            </w:r>
          </w:p>
        </w:tc>
      </w:tr>
      <w:tr w:rsidR="008B0BEA" w:rsidRPr="006E6EBF" w:rsidTr="008B0BEA">
        <w:tc>
          <w:tcPr>
            <w:tcW w:w="737" w:type="dxa"/>
          </w:tcPr>
          <w:p w:rsidR="008B0BEA" w:rsidRPr="006E6EBF" w:rsidRDefault="008B0BEA" w:rsidP="008B0BEA">
            <w:pPr>
              <w:pStyle w:val="ConsPlusNormal"/>
              <w:jc w:val="center"/>
              <w:rPr>
                <w:color w:val="333333"/>
              </w:rPr>
            </w:pPr>
          </w:p>
        </w:tc>
        <w:tc>
          <w:tcPr>
            <w:tcW w:w="964" w:type="dxa"/>
          </w:tcPr>
          <w:p w:rsidR="008B0BEA" w:rsidRPr="006E6EBF" w:rsidRDefault="008B0BEA" w:rsidP="008B0BEA">
            <w:pPr>
              <w:pStyle w:val="ConsPlusNormal"/>
              <w:jc w:val="center"/>
              <w:rPr>
                <w:color w:val="333333"/>
              </w:rPr>
            </w:pPr>
          </w:p>
        </w:tc>
        <w:tc>
          <w:tcPr>
            <w:tcW w:w="794" w:type="dxa"/>
          </w:tcPr>
          <w:p w:rsidR="008B0BEA" w:rsidRPr="006E6EBF" w:rsidRDefault="008B0BEA" w:rsidP="008B0BEA">
            <w:pPr>
              <w:pStyle w:val="ConsPlusNormal"/>
              <w:jc w:val="center"/>
              <w:rPr>
                <w:color w:val="333333"/>
              </w:rPr>
            </w:pPr>
          </w:p>
        </w:tc>
        <w:tc>
          <w:tcPr>
            <w:tcW w:w="1020" w:type="dxa"/>
          </w:tcPr>
          <w:p w:rsidR="008B0BEA" w:rsidRPr="006E6EBF" w:rsidRDefault="008B0BEA" w:rsidP="008B0BEA">
            <w:pPr>
              <w:pStyle w:val="ConsPlusNormal"/>
              <w:jc w:val="center"/>
              <w:rPr>
                <w:color w:val="333333"/>
              </w:rPr>
            </w:pPr>
          </w:p>
        </w:tc>
        <w:tc>
          <w:tcPr>
            <w:tcW w:w="1077" w:type="dxa"/>
          </w:tcPr>
          <w:p w:rsidR="008B0BEA" w:rsidRPr="006E6EBF" w:rsidRDefault="008B0BEA" w:rsidP="008B0BEA">
            <w:pPr>
              <w:pStyle w:val="ConsPlusNormal"/>
              <w:jc w:val="center"/>
              <w:rPr>
                <w:color w:val="333333"/>
              </w:rPr>
            </w:pPr>
          </w:p>
        </w:tc>
        <w:tc>
          <w:tcPr>
            <w:tcW w:w="850" w:type="dxa"/>
          </w:tcPr>
          <w:p w:rsidR="008B0BEA" w:rsidRPr="006E6EBF" w:rsidRDefault="008B0BEA" w:rsidP="008B0BEA">
            <w:pPr>
              <w:pStyle w:val="ConsPlusNormal"/>
              <w:jc w:val="center"/>
              <w:rPr>
                <w:color w:val="333333"/>
              </w:rPr>
            </w:pPr>
          </w:p>
        </w:tc>
        <w:tc>
          <w:tcPr>
            <w:tcW w:w="850" w:type="dxa"/>
          </w:tcPr>
          <w:p w:rsidR="008B0BEA" w:rsidRPr="006E6EBF" w:rsidRDefault="008B0BEA" w:rsidP="008B0BEA">
            <w:pPr>
              <w:pStyle w:val="ConsPlusNormal"/>
              <w:jc w:val="center"/>
              <w:rPr>
                <w:color w:val="333333"/>
              </w:rPr>
            </w:pPr>
          </w:p>
        </w:tc>
        <w:tc>
          <w:tcPr>
            <w:tcW w:w="1020" w:type="dxa"/>
          </w:tcPr>
          <w:p w:rsidR="008B0BEA" w:rsidRPr="006E6EBF" w:rsidRDefault="008B0BEA" w:rsidP="008B0BEA">
            <w:pPr>
              <w:pStyle w:val="ConsPlusNormal"/>
              <w:jc w:val="center"/>
              <w:rPr>
                <w:color w:val="333333"/>
              </w:rPr>
            </w:pPr>
          </w:p>
        </w:tc>
        <w:tc>
          <w:tcPr>
            <w:tcW w:w="1304" w:type="dxa"/>
          </w:tcPr>
          <w:p w:rsidR="008B0BEA" w:rsidRPr="006E6EBF" w:rsidRDefault="008B0BEA" w:rsidP="008B0BEA">
            <w:pPr>
              <w:pStyle w:val="ConsPlusNormal"/>
              <w:jc w:val="center"/>
              <w:rPr>
                <w:color w:val="333333"/>
              </w:rPr>
            </w:pPr>
          </w:p>
        </w:tc>
        <w:tc>
          <w:tcPr>
            <w:tcW w:w="1077" w:type="dxa"/>
          </w:tcPr>
          <w:p w:rsidR="008B0BEA" w:rsidRPr="006E6EBF" w:rsidRDefault="008B0BEA" w:rsidP="008B0BEA">
            <w:pPr>
              <w:pStyle w:val="ConsPlusNormal"/>
              <w:jc w:val="center"/>
              <w:rPr>
                <w:color w:val="333333"/>
              </w:rPr>
            </w:pPr>
          </w:p>
        </w:tc>
        <w:tc>
          <w:tcPr>
            <w:tcW w:w="964" w:type="dxa"/>
          </w:tcPr>
          <w:p w:rsidR="008B0BEA" w:rsidRPr="006E6EBF" w:rsidRDefault="008B0BEA" w:rsidP="008B0BEA">
            <w:pPr>
              <w:pStyle w:val="ConsPlusNormal"/>
              <w:jc w:val="center"/>
              <w:rPr>
                <w:color w:val="333333"/>
              </w:rPr>
            </w:pPr>
          </w:p>
        </w:tc>
        <w:tc>
          <w:tcPr>
            <w:tcW w:w="1020" w:type="dxa"/>
          </w:tcPr>
          <w:p w:rsidR="008B0BEA" w:rsidRPr="006E6EBF" w:rsidRDefault="008B0BEA" w:rsidP="008B0BEA">
            <w:pPr>
              <w:pStyle w:val="ConsPlusNormal"/>
              <w:jc w:val="center"/>
              <w:rPr>
                <w:color w:val="333333"/>
              </w:rPr>
            </w:pPr>
          </w:p>
        </w:tc>
        <w:tc>
          <w:tcPr>
            <w:tcW w:w="1304" w:type="dxa"/>
          </w:tcPr>
          <w:p w:rsidR="008B0BEA" w:rsidRPr="006E6EBF" w:rsidRDefault="008B0BEA" w:rsidP="008B0BEA">
            <w:pPr>
              <w:pStyle w:val="ConsPlusNormal"/>
              <w:jc w:val="center"/>
              <w:rPr>
                <w:color w:val="333333"/>
              </w:rPr>
            </w:pPr>
          </w:p>
        </w:tc>
        <w:tc>
          <w:tcPr>
            <w:tcW w:w="964" w:type="dxa"/>
          </w:tcPr>
          <w:p w:rsidR="008B0BEA" w:rsidRPr="006E6EBF" w:rsidRDefault="008B0BEA" w:rsidP="008B0BEA">
            <w:pPr>
              <w:pStyle w:val="ConsPlusNormal"/>
              <w:jc w:val="center"/>
              <w:rPr>
                <w:color w:val="333333"/>
              </w:rPr>
            </w:pPr>
          </w:p>
        </w:tc>
        <w:tc>
          <w:tcPr>
            <w:tcW w:w="850" w:type="dxa"/>
          </w:tcPr>
          <w:p w:rsidR="008B0BEA" w:rsidRPr="006E6EBF" w:rsidRDefault="008B0BEA" w:rsidP="008B0BEA">
            <w:pPr>
              <w:pStyle w:val="ConsPlusNormal"/>
              <w:jc w:val="center"/>
              <w:rPr>
                <w:color w:val="333333"/>
              </w:rPr>
            </w:pPr>
          </w:p>
        </w:tc>
        <w:tc>
          <w:tcPr>
            <w:tcW w:w="850" w:type="dxa"/>
          </w:tcPr>
          <w:p w:rsidR="008B0BEA" w:rsidRPr="006E6EBF" w:rsidRDefault="008B0BEA" w:rsidP="008B0BEA">
            <w:pPr>
              <w:pStyle w:val="ConsPlusNormal"/>
              <w:jc w:val="center"/>
              <w:rPr>
                <w:color w:val="333333"/>
              </w:rPr>
            </w:pPr>
          </w:p>
        </w:tc>
      </w:tr>
      <w:tr w:rsidR="008B0BEA" w:rsidRPr="006E6EBF" w:rsidTr="008B0BEA">
        <w:tc>
          <w:tcPr>
            <w:tcW w:w="737" w:type="dxa"/>
          </w:tcPr>
          <w:p w:rsidR="008B0BEA" w:rsidRPr="006E6EBF" w:rsidRDefault="008B0BEA" w:rsidP="008B0BEA">
            <w:pPr>
              <w:pStyle w:val="ConsPlusNormal"/>
              <w:jc w:val="center"/>
              <w:rPr>
                <w:color w:val="333333"/>
              </w:rPr>
            </w:pPr>
          </w:p>
        </w:tc>
        <w:tc>
          <w:tcPr>
            <w:tcW w:w="964" w:type="dxa"/>
          </w:tcPr>
          <w:p w:rsidR="008B0BEA" w:rsidRPr="006E6EBF" w:rsidRDefault="008B0BEA" w:rsidP="008B0BEA">
            <w:pPr>
              <w:pStyle w:val="ConsPlusNormal"/>
              <w:jc w:val="center"/>
              <w:rPr>
                <w:color w:val="333333"/>
              </w:rPr>
            </w:pPr>
          </w:p>
        </w:tc>
        <w:tc>
          <w:tcPr>
            <w:tcW w:w="794" w:type="dxa"/>
          </w:tcPr>
          <w:p w:rsidR="008B0BEA" w:rsidRPr="006E6EBF" w:rsidRDefault="008B0BEA" w:rsidP="008B0BEA">
            <w:pPr>
              <w:pStyle w:val="ConsPlusNormal"/>
              <w:jc w:val="center"/>
              <w:rPr>
                <w:color w:val="333333"/>
              </w:rPr>
            </w:pPr>
          </w:p>
        </w:tc>
        <w:tc>
          <w:tcPr>
            <w:tcW w:w="1020" w:type="dxa"/>
          </w:tcPr>
          <w:p w:rsidR="008B0BEA" w:rsidRPr="006E6EBF" w:rsidRDefault="008B0BEA" w:rsidP="008B0BEA">
            <w:pPr>
              <w:pStyle w:val="ConsPlusNormal"/>
              <w:jc w:val="center"/>
              <w:rPr>
                <w:color w:val="333333"/>
              </w:rPr>
            </w:pPr>
          </w:p>
        </w:tc>
        <w:tc>
          <w:tcPr>
            <w:tcW w:w="1077" w:type="dxa"/>
          </w:tcPr>
          <w:p w:rsidR="008B0BEA" w:rsidRPr="006E6EBF" w:rsidRDefault="008B0BEA" w:rsidP="008B0BEA">
            <w:pPr>
              <w:pStyle w:val="ConsPlusNormal"/>
              <w:jc w:val="center"/>
              <w:rPr>
                <w:color w:val="333333"/>
              </w:rPr>
            </w:pPr>
          </w:p>
        </w:tc>
        <w:tc>
          <w:tcPr>
            <w:tcW w:w="850" w:type="dxa"/>
          </w:tcPr>
          <w:p w:rsidR="008B0BEA" w:rsidRPr="006E6EBF" w:rsidRDefault="008B0BEA" w:rsidP="008B0BEA">
            <w:pPr>
              <w:pStyle w:val="ConsPlusNormal"/>
              <w:jc w:val="center"/>
              <w:rPr>
                <w:color w:val="333333"/>
              </w:rPr>
            </w:pPr>
          </w:p>
        </w:tc>
        <w:tc>
          <w:tcPr>
            <w:tcW w:w="850" w:type="dxa"/>
          </w:tcPr>
          <w:p w:rsidR="008B0BEA" w:rsidRPr="006E6EBF" w:rsidRDefault="008B0BEA" w:rsidP="008B0BEA">
            <w:pPr>
              <w:pStyle w:val="ConsPlusNormal"/>
              <w:jc w:val="center"/>
              <w:rPr>
                <w:color w:val="333333"/>
              </w:rPr>
            </w:pPr>
          </w:p>
        </w:tc>
        <w:tc>
          <w:tcPr>
            <w:tcW w:w="1020" w:type="dxa"/>
          </w:tcPr>
          <w:p w:rsidR="008B0BEA" w:rsidRPr="006E6EBF" w:rsidRDefault="008B0BEA" w:rsidP="008B0BEA">
            <w:pPr>
              <w:pStyle w:val="ConsPlusNormal"/>
              <w:jc w:val="center"/>
              <w:rPr>
                <w:color w:val="333333"/>
              </w:rPr>
            </w:pPr>
          </w:p>
        </w:tc>
        <w:tc>
          <w:tcPr>
            <w:tcW w:w="1304" w:type="dxa"/>
          </w:tcPr>
          <w:p w:rsidR="008B0BEA" w:rsidRPr="006E6EBF" w:rsidRDefault="008B0BEA" w:rsidP="008B0BEA">
            <w:pPr>
              <w:pStyle w:val="ConsPlusNormal"/>
              <w:jc w:val="center"/>
              <w:rPr>
                <w:color w:val="333333"/>
              </w:rPr>
            </w:pPr>
          </w:p>
        </w:tc>
        <w:tc>
          <w:tcPr>
            <w:tcW w:w="1077" w:type="dxa"/>
          </w:tcPr>
          <w:p w:rsidR="008B0BEA" w:rsidRPr="006E6EBF" w:rsidRDefault="008B0BEA" w:rsidP="008B0BEA">
            <w:pPr>
              <w:pStyle w:val="ConsPlusNormal"/>
              <w:jc w:val="center"/>
              <w:rPr>
                <w:color w:val="333333"/>
              </w:rPr>
            </w:pPr>
          </w:p>
        </w:tc>
        <w:tc>
          <w:tcPr>
            <w:tcW w:w="964" w:type="dxa"/>
          </w:tcPr>
          <w:p w:rsidR="008B0BEA" w:rsidRPr="006E6EBF" w:rsidRDefault="008B0BEA" w:rsidP="008B0BEA">
            <w:pPr>
              <w:pStyle w:val="ConsPlusNormal"/>
              <w:jc w:val="center"/>
              <w:rPr>
                <w:color w:val="333333"/>
              </w:rPr>
            </w:pPr>
          </w:p>
        </w:tc>
        <w:tc>
          <w:tcPr>
            <w:tcW w:w="1020" w:type="dxa"/>
          </w:tcPr>
          <w:p w:rsidR="008B0BEA" w:rsidRPr="006E6EBF" w:rsidRDefault="008B0BEA" w:rsidP="008B0BEA">
            <w:pPr>
              <w:pStyle w:val="ConsPlusNormal"/>
              <w:jc w:val="center"/>
              <w:rPr>
                <w:color w:val="333333"/>
              </w:rPr>
            </w:pPr>
          </w:p>
        </w:tc>
        <w:tc>
          <w:tcPr>
            <w:tcW w:w="1304" w:type="dxa"/>
          </w:tcPr>
          <w:p w:rsidR="008B0BEA" w:rsidRPr="006E6EBF" w:rsidRDefault="008B0BEA" w:rsidP="008B0BEA">
            <w:pPr>
              <w:pStyle w:val="ConsPlusNormal"/>
              <w:jc w:val="center"/>
              <w:rPr>
                <w:color w:val="333333"/>
              </w:rPr>
            </w:pPr>
          </w:p>
        </w:tc>
        <w:tc>
          <w:tcPr>
            <w:tcW w:w="964" w:type="dxa"/>
          </w:tcPr>
          <w:p w:rsidR="008B0BEA" w:rsidRPr="006E6EBF" w:rsidRDefault="008B0BEA" w:rsidP="008B0BEA">
            <w:pPr>
              <w:pStyle w:val="ConsPlusNormal"/>
              <w:jc w:val="center"/>
              <w:rPr>
                <w:color w:val="333333"/>
              </w:rPr>
            </w:pPr>
          </w:p>
        </w:tc>
        <w:tc>
          <w:tcPr>
            <w:tcW w:w="850" w:type="dxa"/>
          </w:tcPr>
          <w:p w:rsidR="008B0BEA" w:rsidRPr="006E6EBF" w:rsidRDefault="008B0BEA" w:rsidP="008B0BEA">
            <w:pPr>
              <w:pStyle w:val="ConsPlusNormal"/>
              <w:jc w:val="center"/>
              <w:rPr>
                <w:color w:val="333333"/>
              </w:rPr>
            </w:pPr>
          </w:p>
        </w:tc>
        <w:tc>
          <w:tcPr>
            <w:tcW w:w="850" w:type="dxa"/>
          </w:tcPr>
          <w:p w:rsidR="008B0BEA" w:rsidRPr="006E6EBF" w:rsidRDefault="008B0BEA" w:rsidP="008B0BEA">
            <w:pPr>
              <w:pStyle w:val="ConsPlusNormal"/>
              <w:jc w:val="center"/>
              <w:rPr>
                <w:color w:val="333333"/>
              </w:rPr>
            </w:pPr>
          </w:p>
        </w:tc>
      </w:tr>
    </w:tbl>
    <w:p w:rsidR="008B0BEA" w:rsidRDefault="008B0BEA" w:rsidP="008B0BEA">
      <w:pPr>
        <w:rPr>
          <w:color w:val="333333"/>
        </w:rPr>
        <w:sectPr w:rsidR="008B0BEA" w:rsidSect="008B0BEA">
          <w:pgSz w:w="16838" w:h="11906" w:orient="landscape"/>
          <w:pgMar w:top="1304" w:right="709" w:bottom="851" w:left="1134" w:header="709" w:footer="709" w:gutter="0"/>
          <w:cols w:space="708"/>
          <w:docGrid w:linePitch="360"/>
        </w:sectPr>
      </w:pPr>
    </w:p>
    <w:p w:rsidR="008B0BEA" w:rsidRPr="006E6EBF" w:rsidRDefault="008B0BEA" w:rsidP="008B0BEA"/>
    <w:p w:rsidR="008B5BE4" w:rsidRDefault="008B5BE4"/>
    <w:sectPr w:rsidR="008B5BE4" w:rsidSect="008B0BEA">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612" w:rsidRDefault="007E4612">
      <w:r>
        <w:separator/>
      </w:r>
    </w:p>
  </w:endnote>
  <w:endnote w:type="continuationSeparator" w:id="1">
    <w:p w:rsidR="007E4612" w:rsidRDefault="007E46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612" w:rsidRDefault="007E4612">
      <w:r>
        <w:separator/>
      </w:r>
    </w:p>
  </w:footnote>
  <w:footnote w:type="continuationSeparator" w:id="1">
    <w:p w:rsidR="007E4612" w:rsidRDefault="007E4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EA" w:rsidRDefault="00163C6D" w:rsidP="008B0BEA">
    <w:pPr>
      <w:pStyle w:val="a3"/>
      <w:framePr w:wrap="around" w:vAnchor="text" w:hAnchor="margin" w:xAlign="center" w:y="1"/>
      <w:rPr>
        <w:rStyle w:val="a5"/>
      </w:rPr>
    </w:pPr>
    <w:r>
      <w:rPr>
        <w:rStyle w:val="a5"/>
      </w:rPr>
      <w:fldChar w:fldCharType="begin"/>
    </w:r>
    <w:r w:rsidR="008B0BEA">
      <w:rPr>
        <w:rStyle w:val="a5"/>
      </w:rPr>
      <w:instrText xml:space="preserve">PAGE  </w:instrText>
    </w:r>
    <w:r>
      <w:rPr>
        <w:rStyle w:val="a5"/>
      </w:rPr>
      <w:fldChar w:fldCharType="end"/>
    </w:r>
  </w:p>
  <w:p w:rsidR="008B0BEA" w:rsidRDefault="008B0BE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EA" w:rsidRDefault="00163C6D" w:rsidP="008B0BEA">
    <w:pPr>
      <w:pStyle w:val="a3"/>
      <w:framePr w:wrap="around" w:vAnchor="text" w:hAnchor="margin" w:xAlign="center" w:y="1"/>
      <w:rPr>
        <w:rStyle w:val="a5"/>
      </w:rPr>
    </w:pPr>
    <w:r>
      <w:rPr>
        <w:rStyle w:val="a5"/>
      </w:rPr>
      <w:fldChar w:fldCharType="begin"/>
    </w:r>
    <w:r w:rsidR="008B0BEA">
      <w:rPr>
        <w:rStyle w:val="a5"/>
      </w:rPr>
      <w:instrText xml:space="preserve">PAGE  </w:instrText>
    </w:r>
    <w:r>
      <w:rPr>
        <w:rStyle w:val="a5"/>
      </w:rPr>
      <w:fldChar w:fldCharType="separate"/>
    </w:r>
    <w:r w:rsidR="00E23DBC">
      <w:rPr>
        <w:rStyle w:val="a5"/>
        <w:noProof/>
      </w:rPr>
      <w:t>15</w:t>
    </w:r>
    <w:r>
      <w:rPr>
        <w:rStyle w:val="a5"/>
      </w:rPr>
      <w:fldChar w:fldCharType="end"/>
    </w:r>
  </w:p>
  <w:p w:rsidR="008B0BEA" w:rsidRDefault="008B0BE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B0BEA"/>
    <w:rsid w:val="00163C6D"/>
    <w:rsid w:val="004C332A"/>
    <w:rsid w:val="00732C68"/>
    <w:rsid w:val="007E4612"/>
    <w:rsid w:val="00800CE8"/>
    <w:rsid w:val="008B0BEA"/>
    <w:rsid w:val="008B5BE4"/>
    <w:rsid w:val="008E5690"/>
    <w:rsid w:val="00986E2C"/>
    <w:rsid w:val="009F50F5"/>
    <w:rsid w:val="00A22687"/>
    <w:rsid w:val="00AA47F1"/>
    <w:rsid w:val="00C32886"/>
    <w:rsid w:val="00E23DBC"/>
    <w:rsid w:val="00F75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E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BEA"/>
    <w:pPr>
      <w:widowControl w:val="0"/>
      <w:autoSpaceDE w:val="0"/>
      <w:autoSpaceDN w:val="0"/>
      <w:adjustRightInd w:val="0"/>
      <w:ind w:firstLine="720"/>
    </w:pPr>
    <w:rPr>
      <w:rFonts w:ascii="Arial" w:eastAsia="Times New Roman" w:hAnsi="Arial" w:cs="Arial"/>
      <w:sz w:val="16"/>
      <w:szCs w:val="16"/>
    </w:rPr>
  </w:style>
  <w:style w:type="paragraph" w:customStyle="1" w:styleId="ConsPlusTitle">
    <w:name w:val="ConsPlusTitle"/>
    <w:rsid w:val="008B0BE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8B0BEA"/>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8B0BEA"/>
    <w:pPr>
      <w:tabs>
        <w:tab w:val="center" w:pos="4677"/>
        <w:tab w:val="right" w:pos="9355"/>
      </w:tabs>
      <w:suppressAutoHyphens/>
    </w:pPr>
    <w:rPr>
      <w:lang w:eastAsia="ar-SA"/>
    </w:rPr>
  </w:style>
  <w:style w:type="character" w:customStyle="1" w:styleId="a4">
    <w:name w:val="Верхний колонтитул Знак"/>
    <w:basedOn w:val="a0"/>
    <w:link w:val="a3"/>
    <w:rsid w:val="008B0BEA"/>
    <w:rPr>
      <w:rFonts w:ascii="Times New Roman" w:eastAsia="Times New Roman" w:hAnsi="Times New Roman" w:cs="Times New Roman"/>
      <w:sz w:val="24"/>
      <w:szCs w:val="24"/>
      <w:lang w:eastAsia="ar-SA"/>
    </w:rPr>
  </w:style>
  <w:style w:type="character" w:styleId="a5">
    <w:name w:val="page number"/>
    <w:basedOn w:val="a0"/>
    <w:rsid w:val="008B0BEA"/>
  </w:style>
  <w:style w:type="character" w:styleId="a6">
    <w:name w:val="Hyperlink"/>
    <w:basedOn w:val="a0"/>
    <w:uiPriority w:val="99"/>
    <w:unhideWhenUsed/>
    <w:rsid w:val="009F50F5"/>
    <w:rPr>
      <w:color w:val="0000FF" w:themeColor="hyperlink"/>
      <w:u w:val="single"/>
    </w:rPr>
  </w:style>
  <w:style w:type="paragraph" w:styleId="a7">
    <w:name w:val="footer"/>
    <w:basedOn w:val="a"/>
    <w:link w:val="a8"/>
    <w:uiPriority w:val="99"/>
    <w:semiHidden/>
    <w:unhideWhenUsed/>
    <w:rsid w:val="008E5690"/>
    <w:pPr>
      <w:tabs>
        <w:tab w:val="center" w:pos="4677"/>
        <w:tab w:val="right" w:pos="9355"/>
      </w:tabs>
    </w:pPr>
  </w:style>
  <w:style w:type="character" w:customStyle="1" w:styleId="a8">
    <w:name w:val="Нижний колонтитул Знак"/>
    <w:basedOn w:val="a0"/>
    <w:link w:val="a7"/>
    <w:uiPriority w:val="99"/>
    <w:semiHidden/>
    <w:rsid w:val="008E569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9BCE0204D45E879C25EF221A6E5B2F64DDA44201B7B13E670E968222F1BBB1133EF42r3UEN" TargetMode="External"/><Relationship Id="rId13" Type="http://schemas.openxmlformats.org/officeDocument/2006/relationships/hyperlink" Target="http://&#1082;&#1080;&#1087;&#1077;&#1085;&#1089;&#1082;&#1086;&#1077;.&#1088;&#1092;" TargetMode="External"/><Relationship Id="rId18" Type="http://schemas.openxmlformats.org/officeDocument/2006/relationships/hyperlink" Target="consultantplus://offline/ref=02D9BCE0204D45E879C25EF221A6E5B2F64DDA44201B7B13E670E96822r2UFN" TargetMode="External"/><Relationship Id="rId26" Type="http://schemas.openxmlformats.org/officeDocument/2006/relationships/hyperlink" Target="consultantplus://offline/ref=02D9BCE0204D45E879C25EF221A6E5B2F642D74720117B13E670E96822r2UFN" TargetMode="External"/><Relationship Id="rId3" Type="http://schemas.openxmlformats.org/officeDocument/2006/relationships/webSettings" Target="webSettings.xml"/><Relationship Id="rId21" Type="http://schemas.openxmlformats.org/officeDocument/2006/relationships/hyperlink" Target="consultantplus://offline/ref=02D9BCE0204D45E879C25EF221A6E5B2F64DDA44201B7B13E670E968222F1BBB1133EF4A3FDF72F5r5U2N" TargetMode="External"/><Relationship Id="rId7" Type="http://schemas.openxmlformats.org/officeDocument/2006/relationships/hyperlink" Target="consultantplus://offline/ref=02D9BCE0204D45E879C25EF221A6E5B2F642D74720117B13E670E96822r2UFN" TargetMode="External"/><Relationship Id="rId12" Type="http://schemas.openxmlformats.org/officeDocument/2006/relationships/hyperlink" Target="consultantplus://offline/ref=02D9BCE0204D45E879C241E334A6E5B2F64FD044251C7B13E670E968222F1BBB1133EF4A3FDF74FFr5U6N" TargetMode="External"/><Relationship Id="rId17" Type="http://schemas.openxmlformats.org/officeDocument/2006/relationships/hyperlink" Target="consultantplus://offline/ref=02D9BCE0204D45E879C25EF221A6E5B2F64DDA44201B7B13E670E96822r2UFN"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02D9BCE0204D45E879C241E334A6E5B2F64FD54125197B13E670E968222F1BBB1133EF4A3FDF71FFr5U3N" TargetMode="External"/><Relationship Id="rId20" Type="http://schemas.openxmlformats.org/officeDocument/2006/relationships/hyperlink" Target="consultantplus://offline/ref=02D9BCE0204D45E879C25EF221A6E5B2F648D345231B7B13E670E968222F1BBB1133EF4Dr3UCN" TargetMode="External"/><Relationship Id="rId1" Type="http://schemas.openxmlformats.org/officeDocument/2006/relationships/styles" Target="styles.xml"/><Relationship Id="rId6" Type="http://schemas.openxmlformats.org/officeDocument/2006/relationships/hyperlink" Target="consultantplus://offline/ref=02D9BCE0204D45E879C25EF221A6E5B2F642D04125197B13E670E968222F1BBB1133EF4A3DDDr7U4N" TargetMode="External"/><Relationship Id="rId11" Type="http://schemas.openxmlformats.org/officeDocument/2006/relationships/hyperlink" Target="consultantplus://offline/ref=02D9BCE0204D45E879C25EF221A6E5B2F648D345231B7B13E670E96822r2UFN"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02D9BCE0204D45E879C25EF221A6E5B2F64DDA44201B7B13E670E968222F1BBB1133EF4A3FrDUDN" TargetMode="External"/><Relationship Id="rId23" Type="http://schemas.openxmlformats.org/officeDocument/2006/relationships/hyperlink" Target="consultantplus://offline/ref=02D9BCE0204D45E879C241E334A6E5B2F64CD047221A7B13E670E96822r2UFN" TargetMode="External"/><Relationship Id="rId28" Type="http://schemas.openxmlformats.org/officeDocument/2006/relationships/theme" Target="theme/theme1.xml"/><Relationship Id="rId10" Type="http://schemas.openxmlformats.org/officeDocument/2006/relationships/hyperlink" Target="consultantplus://offline/ref=02D9BCE0204D45E879C25EF221A6E5B2F642D14426187B13E670E96822r2UFN" TargetMode="External"/><Relationship Id="rId19" Type="http://schemas.openxmlformats.org/officeDocument/2006/relationships/hyperlink" Target="consultantplus://offline/ref=02D9BCE0204D45E879C25EF221A6E5B2F64DDA44201B7B13E670E96822r2UFN" TargetMode="External"/><Relationship Id="rId4" Type="http://schemas.openxmlformats.org/officeDocument/2006/relationships/footnotes" Target="footnotes.xml"/><Relationship Id="rId9" Type="http://schemas.openxmlformats.org/officeDocument/2006/relationships/hyperlink" Target="consultantplus://offline/ref=02D9BCE0204D45E879C241E334A6E5B2F64FD54125197B13E670E968222F1BBB1133EF4A3FDF71F6r5U4N" TargetMode="External"/><Relationship Id="rId14" Type="http://schemas.openxmlformats.org/officeDocument/2006/relationships/hyperlink" Target="consultantplus://offline/ref=02D9BCE0204D45E879C25EF221A6E5B2F64DDA44201B7B13E670E968222F1BBB1133EF4A3FDF70F4r5U5N" TargetMode="External"/><Relationship Id="rId22" Type="http://schemas.openxmlformats.org/officeDocument/2006/relationships/hyperlink" Target="consultantplus://offline/ref=02D9BCE0204D45E879C25EF221A6E5B2F648D345231B7B13E670E968222F1BBB1133EF4A3FrDUD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8940</Words>
  <Characters>50958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59779</CharactersWithSpaces>
  <SharedDoc>false</SharedDoc>
  <HLinks>
    <vt:vector size="156" baseType="variant">
      <vt:variant>
        <vt:i4>5111817</vt:i4>
      </vt:variant>
      <vt:variant>
        <vt:i4>75</vt:i4>
      </vt:variant>
      <vt:variant>
        <vt:i4>0</vt:i4>
      </vt:variant>
      <vt:variant>
        <vt:i4>5</vt:i4>
      </vt:variant>
      <vt:variant>
        <vt:lpwstr>consultantplus://offline/ref=02D9BCE0204D45E879C25EF221A6E5B2F642D74720117B13E670E96822r2UFN</vt:lpwstr>
      </vt:variant>
      <vt:variant>
        <vt:lpwstr/>
      </vt:variant>
      <vt:variant>
        <vt:i4>5046365</vt:i4>
      </vt:variant>
      <vt:variant>
        <vt:i4>72</vt:i4>
      </vt:variant>
      <vt:variant>
        <vt:i4>0</vt:i4>
      </vt:variant>
      <vt:variant>
        <vt:i4>5</vt:i4>
      </vt:variant>
      <vt:variant>
        <vt:lpwstr>consultantplus://offline/ref=02D9BCE0204D45E879C241E334A6E5B2F64CD047221A7B13E670E96822r2UFN</vt:lpwstr>
      </vt:variant>
      <vt:variant>
        <vt:lpwstr/>
      </vt:variant>
      <vt:variant>
        <vt:i4>131142</vt:i4>
      </vt:variant>
      <vt:variant>
        <vt:i4>69</vt:i4>
      </vt:variant>
      <vt:variant>
        <vt:i4>0</vt:i4>
      </vt:variant>
      <vt:variant>
        <vt:i4>5</vt:i4>
      </vt:variant>
      <vt:variant>
        <vt:lpwstr/>
      </vt:variant>
      <vt:variant>
        <vt:lpwstr>P765</vt:lpwstr>
      </vt:variant>
      <vt:variant>
        <vt:i4>393281</vt:i4>
      </vt:variant>
      <vt:variant>
        <vt:i4>66</vt:i4>
      </vt:variant>
      <vt:variant>
        <vt:i4>0</vt:i4>
      </vt:variant>
      <vt:variant>
        <vt:i4>5</vt:i4>
      </vt:variant>
      <vt:variant>
        <vt:lpwstr/>
      </vt:variant>
      <vt:variant>
        <vt:lpwstr>P711</vt:lpwstr>
      </vt:variant>
      <vt:variant>
        <vt:i4>393286</vt:i4>
      </vt:variant>
      <vt:variant>
        <vt:i4>63</vt:i4>
      </vt:variant>
      <vt:variant>
        <vt:i4>0</vt:i4>
      </vt:variant>
      <vt:variant>
        <vt:i4>5</vt:i4>
      </vt:variant>
      <vt:variant>
        <vt:lpwstr/>
      </vt:variant>
      <vt:variant>
        <vt:lpwstr>P660</vt:lpwstr>
      </vt:variant>
      <vt:variant>
        <vt:i4>5177348</vt:i4>
      </vt:variant>
      <vt:variant>
        <vt:i4>60</vt:i4>
      </vt:variant>
      <vt:variant>
        <vt:i4>0</vt:i4>
      </vt:variant>
      <vt:variant>
        <vt:i4>5</vt:i4>
      </vt:variant>
      <vt:variant>
        <vt:lpwstr>consultantplus://offline/ref=02D9BCE0204D45E879C25EF221A6E5B2F648D345231B7B13E670E968222F1BBB1133EF4A3FrDUDN</vt:lpwstr>
      </vt:variant>
      <vt:variant>
        <vt:lpwstr/>
      </vt:variant>
      <vt:variant>
        <vt:i4>131138</vt:i4>
      </vt:variant>
      <vt:variant>
        <vt:i4>57</vt:i4>
      </vt:variant>
      <vt:variant>
        <vt:i4>0</vt:i4>
      </vt:variant>
      <vt:variant>
        <vt:i4>5</vt:i4>
      </vt:variant>
      <vt:variant>
        <vt:lpwstr/>
      </vt:variant>
      <vt:variant>
        <vt:lpwstr>P527</vt:lpwstr>
      </vt:variant>
      <vt:variant>
        <vt:i4>7995502</vt:i4>
      </vt:variant>
      <vt:variant>
        <vt:i4>54</vt:i4>
      </vt:variant>
      <vt:variant>
        <vt:i4>0</vt:i4>
      </vt:variant>
      <vt:variant>
        <vt:i4>5</vt:i4>
      </vt:variant>
      <vt:variant>
        <vt:lpwstr>consultantplus://offline/ref=02D9BCE0204D45E879C25EF221A6E5B2F64DDA44201B7B13E670E968222F1BBB1133EF4A3FDF72F5r5U2N</vt:lpwstr>
      </vt:variant>
      <vt:variant>
        <vt:lpwstr/>
      </vt:variant>
      <vt:variant>
        <vt:i4>655433</vt:i4>
      </vt:variant>
      <vt:variant>
        <vt:i4>51</vt:i4>
      </vt:variant>
      <vt:variant>
        <vt:i4>0</vt:i4>
      </vt:variant>
      <vt:variant>
        <vt:i4>5</vt:i4>
      </vt:variant>
      <vt:variant>
        <vt:lpwstr/>
      </vt:variant>
      <vt:variant>
        <vt:lpwstr>P399</vt:lpwstr>
      </vt:variant>
      <vt:variant>
        <vt:i4>8126519</vt:i4>
      </vt:variant>
      <vt:variant>
        <vt:i4>48</vt:i4>
      </vt:variant>
      <vt:variant>
        <vt:i4>0</vt:i4>
      </vt:variant>
      <vt:variant>
        <vt:i4>5</vt:i4>
      </vt:variant>
      <vt:variant>
        <vt:lpwstr>consultantplus://offline/ref=02D9BCE0204D45E879C25EF221A6E5B2F648D345231B7B13E670E968222F1BBB1133EF4Dr3UCN</vt:lpwstr>
      </vt:variant>
      <vt:variant>
        <vt:lpwstr/>
      </vt:variant>
      <vt:variant>
        <vt:i4>655433</vt:i4>
      </vt:variant>
      <vt:variant>
        <vt:i4>45</vt:i4>
      </vt:variant>
      <vt:variant>
        <vt:i4>0</vt:i4>
      </vt:variant>
      <vt:variant>
        <vt:i4>5</vt:i4>
      </vt:variant>
      <vt:variant>
        <vt:lpwstr/>
      </vt:variant>
      <vt:variant>
        <vt:lpwstr>P399</vt:lpwstr>
      </vt:variant>
      <vt:variant>
        <vt:i4>5111897</vt:i4>
      </vt:variant>
      <vt:variant>
        <vt:i4>42</vt:i4>
      </vt:variant>
      <vt:variant>
        <vt:i4>0</vt:i4>
      </vt:variant>
      <vt:variant>
        <vt:i4>5</vt:i4>
      </vt:variant>
      <vt:variant>
        <vt:lpwstr>consultantplus://offline/ref=02D9BCE0204D45E879C25EF221A6E5B2F64DDA44201B7B13E670E96822r2UFN</vt:lpwstr>
      </vt:variant>
      <vt:variant>
        <vt:lpwstr/>
      </vt:variant>
      <vt:variant>
        <vt:i4>458823</vt:i4>
      </vt:variant>
      <vt:variant>
        <vt:i4>39</vt:i4>
      </vt:variant>
      <vt:variant>
        <vt:i4>0</vt:i4>
      </vt:variant>
      <vt:variant>
        <vt:i4>5</vt:i4>
      </vt:variant>
      <vt:variant>
        <vt:lpwstr/>
      </vt:variant>
      <vt:variant>
        <vt:lpwstr>P176</vt:lpwstr>
      </vt:variant>
      <vt:variant>
        <vt:i4>5111897</vt:i4>
      </vt:variant>
      <vt:variant>
        <vt:i4>36</vt:i4>
      </vt:variant>
      <vt:variant>
        <vt:i4>0</vt:i4>
      </vt:variant>
      <vt:variant>
        <vt:i4>5</vt:i4>
      </vt:variant>
      <vt:variant>
        <vt:lpwstr>consultantplus://offline/ref=02D9BCE0204D45E879C25EF221A6E5B2F64DDA44201B7B13E670E96822r2UFN</vt:lpwstr>
      </vt:variant>
      <vt:variant>
        <vt:lpwstr/>
      </vt:variant>
      <vt:variant>
        <vt:i4>5111897</vt:i4>
      </vt:variant>
      <vt:variant>
        <vt:i4>33</vt:i4>
      </vt:variant>
      <vt:variant>
        <vt:i4>0</vt:i4>
      </vt:variant>
      <vt:variant>
        <vt:i4>5</vt:i4>
      </vt:variant>
      <vt:variant>
        <vt:lpwstr>consultantplus://offline/ref=02D9BCE0204D45E879C25EF221A6E5B2F64DDA44201B7B13E670E96822r2UFN</vt:lpwstr>
      </vt:variant>
      <vt:variant>
        <vt:lpwstr/>
      </vt:variant>
      <vt:variant>
        <vt:i4>655433</vt:i4>
      </vt:variant>
      <vt:variant>
        <vt:i4>30</vt:i4>
      </vt:variant>
      <vt:variant>
        <vt:i4>0</vt:i4>
      </vt:variant>
      <vt:variant>
        <vt:i4>5</vt:i4>
      </vt:variant>
      <vt:variant>
        <vt:lpwstr/>
      </vt:variant>
      <vt:variant>
        <vt:lpwstr>P399</vt:lpwstr>
      </vt:variant>
      <vt:variant>
        <vt:i4>7929954</vt:i4>
      </vt:variant>
      <vt:variant>
        <vt:i4>27</vt:i4>
      </vt:variant>
      <vt:variant>
        <vt:i4>0</vt:i4>
      </vt:variant>
      <vt:variant>
        <vt:i4>5</vt:i4>
      </vt:variant>
      <vt:variant>
        <vt:lpwstr>consultantplus://offline/ref=02D9BCE0204D45E879C241E334A6E5B2F64FD54125197B13E670E968222F1BBB1133EF4A3FDF71FFr5U3N</vt:lpwstr>
      </vt:variant>
      <vt:variant>
        <vt:lpwstr/>
      </vt:variant>
      <vt:variant>
        <vt:i4>5177352</vt:i4>
      </vt:variant>
      <vt:variant>
        <vt:i4>24</vt:i4>
      </vt:variant>
      <vt:variant>
        <vt:i4>0</vt:i4>
      </vt:variant>
      <vt:variant>
        <vt:i4>5</vt:i4>
      </vt:variant>
      <vt:variant>
        <vt:lpwstr>consultantplus://offline/ref=02D9BCE0204D45E879C25EF221A6E5B2F64DDA44201B7B13E670E968222F1BBB1133EF4A3FrDUDN</vt:lpwstr>
      </vt:variant>
      <vt:variant>
        <vt:lpwstr/>
      </vt:variant>
      <vt:variant>
        <vt:i4>7995498</vt:i4>
      </vt:variant>
      <vt:variant>
        <vt:i4>21</vt:i4>
      </vt:variant>
      <vt:variant>
        <vt:i4>0</vt:i4>
      </vt:variant>
      <vt:variant>
        <vt:i4>5</vt:i4>
      </vt:variant>
      <vt:variant>
        <vt:lpwstr>consultantplus://offline/ref=02D9BCE0204D45E879C25EF221A6E5B2F64DDA44201B7B13E670E968222F1BBB1133EF4A3FDF70F4r5U5N</vt:lpwstr>
      </vt:variant>
      <vt:variant>
        <vt:lpwstr/>
      </vt:variant>
      <vt:variant>
        <vt:i4>7929912</vt:i4>
      </vt:variant>
      <vt:variant>
        <vt:i4>18</vt:i4>
      </vt:variant>
      <vt:variant>
        <vt:i4>0</vt:i4>
      </vt:variant>
      <vt:variant>
        <vt:i4>5</vt:i4>
      </vt:variant>
      <vt:variant>
        <vt:lpwstr>consultantplus://offline/ref=02D9BCE0204D45E879C241E334A6E5B2F64FD044251C7B13E670E968222F1BBB1133EF4A3FDF74FFr5U6N</vt:lpwstr>
      </vt:variant>
      <vt:variant>
        <vt:lpwstr/>
      </vt:variant>
      <vt:variant>
        <vt:i4>5111893</vt:i4>
      </vt:variant>
      <vt:variant>
        <vt:i4>15</vt:i4>
      </vt:variant>
      <vt:variant>
        <vt:i4>0</vt:i4>
      </vt:variant>
      <vt:variant>
        <vt:i4>5</vt:i4>
      </vt:variant>
      <vt:variant>
        <vt:lpwstr>consultantplus://offline/ref=02D9BCE0204D45E879C25EF221A6E5B2F648D345231B7B13E670E96822r2UFN</vt:lpwstr>
      </vt:variant>
      <vt:variant>
        <vt:lpwstr/>
      </vt:variant>
      <vt:variant>
        <vt:i4>5111811</vt:i4>
      </vt:variant>
      <vt:variant>
        <vt:i4>12</vt:i4>
      </vt:variant>
      <vt:variant>
        <vt:i4>0</vt:i4>
      </vt:variant>
      <vt:variant>
        <vt:i4>5</vt:i4>
      </vt:variant>
      <vt:variant>
        <vt:lpwstr>consultantplus://offline/ref=02D9BCE0204D45E879C25EF221A6E5B2F642D14426187B13E670E96822r2UFN</vt:lpwstr>
      </vt:variant>
      <vt:variant>
        <vt:lpwstr/>
      </vt:variant>
      <vt:variant>
        <vt:i4>7929909</vt:i4>
      </vt:variant>
      <vt:variant>
        <vt:i4>9</vt:i4>
      </vt:variant>
      <vt:variant>
        <vt:i4>0</vt:i4>
      </vt:variant>
      <vt:variant>
        <vt:i4>5</vt:i4>
      </vt:variant>
      <vt:variant>
        <vt:lpwstr>consultantplus://offline/ref=02D9BCE0204D45E879C241E334A6E5B2F64FD54125197B13E670E968222F1BBB1133EF4A3FDF71F6r5U4N</vt:lpwstr>
      </vt:variant>
      <vt:variant>
        <vt:lpwstr/>
      </vt:variant>
      <vt:variant>
        <vt:i4>8126571</vt:i4>
      </vt:variant>
      <vt:variant>
        <vt:i4>6</vt:i4>
      </vt:variant>
      <vt:variant>
        <vt:i4>0</vt:i4>
      </vt:variant>
      <vt:variant>
        <vt:i4>5</vt:i4>
      </vt:variant>
      <vt:variant>
        <vt:lpwstr>consultantplus://offline/ref=02D9BCE0204D45E879C25EF221A6E5B2F64DDA44201B7B13E670E968222F1BBB1133EF42r3UEN</vt:lpwstr>
      </vt:variant>
      <vt:variant>
        <vt:lpwstr/>
      </vt:variant>
      <vt:variant>
        <vt:i4>5111817</vt:i4>
      </vt:variant>
      <vt:variant>
        <vt:i4>3</vt:i4>
      </vt:variant>
      <vt:variant>
        <vt:i4>0</vt:i4>
      </vt:variant>
      <vt:variant>
        <vt:i4>5</vt:i4>
      </vt:variant>
      <vt:variant>
        <vt:lpwstr>consultantplus://offline/ref=02D9BCE0204D45E879C25EF221A6E5B2F642D74720117B13E670E96822r2UFN</vt:lpwstr>
      </vt:variant>
      <vt:variant>
        <vt:lpwstr/>
      </vt:variant>
      <vt:variant>
        <vt:i4>2818097</vt:i4>
      </vt:variant>
      <vt:variant>
        <vt:i4>0</vt:i4>
      </vt:variant>
      <vt:variant>
        <vt:i4>0</vt:i4>
      </vt:variant>
      <vt:variant>
        <vt:i4>5</vt:i4>
      </vt:variant>
      <vt:variant>
        <vt:lpwstr>consultantplus://offline/ref=02D9BCE0204D45E879C25EF221A6E5B2F642D04125197B13E670E968222F1BBB1133EF4A3DDDr7U4N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3</cp:revision>
  <dcterms:created xsi:type="dcterms:W3CDTF">2017-06-23T13:07:00Z</dcterms:created>
  <dcterms:modified xsi:type="dcterms:W3CDTF">2017-06-23T13:33:00Z</dcterms:modified>
</cp:coreProperties>
</file>