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08" w:rsidRDefault="00224608" w:rsidP="00224608">
      <w:pPr>
        <w:jc w:val="center"/>
      </w:pP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2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08" w:rsidRDefault="00224608" w:rsidP="00224608">
      <w:pPr>
        <w:jc w:val="center"/>
        <w:rPr>
          <w:sz w:val="22"/>
          <w:szCs w:val="22"/>
        </w:rPr>
      </w:pPr>
      <w:r>
        <w:rPr>
          <w:sz w:val="22"/>
          <w:szCs w:val="22"/>
        </w:rPr>
        <w:t>Местная администрация</w:t>
      </w:r>
    </w:p>
    <w:p w:rsidR="00224608" w:rsidRDefault="00224608" w:rsidP="0022460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  <w:proofErr w:type="spellStart"/>
      <w:r>
        <w:rPr>
          <w:sz w:val="22"/>
          <w:szCs w:val="22"/>
        </w:rPr>
        <w:t>Кипенское</w:t>
      </w:r>
      <w:proofErr w:type="spellEnd"/>
      <w:r>
        <w:rPr>
          <w:sz w:val="22"/>
          <w:szCs w:val="22"/>
        </w:rPr>
        <w:t xml:space="preserve"> сельское поселение</w:t>
      </w:r>
    </w:p>
    <w:p w:rsidR="00224608" w:rsidRDefault="00224608" w:rsidP="00224608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Ломоносовского муниципального района</w:t>
      </w:r>
    </w:p>
    <w:p w:rsidR="00224608" w:rsidRDefault="00224608" w:rsidP="00224608">
      <w:pPr>
        <w:jc w:val="center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224608" w:rsidRDefault="00224608" w:rsidP="00224608">
      <w:pPr>
        <w:jc w:val="center"/>
        <w:rPr>
          <w:sz w:val="22"/>
          <w:szCs w:val="22"/>
        </w:rPr>
      </w:pPr>
    </w:p>
    <w:p w:rsidR="00224608" w:rsidRDefault="00224608" w:rsidP="00224608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224608" w:rsidRDefault="00224608" w:rsidP="00224608">
      <w:pPr>
        <w:jc w:val="center"/>
        <w:rPr>
          <w:sz w:val="22"/>
          <w:szCs w:val="22"/>
        </w:rPr>
      </w:pPr>
    </w:p>
    <w:p w:rsidR="00224608" w:rsidRDefault="00224608" w:rsidP="0022460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E7AE1">
        <w:rPr>
          <w:sz w:val="22"/>
          <w:szCs w:val="22"/>
        </w:rPr>
        <w:t>21.02.</w:t>
      </w:r>
      <w:r>
        <w:rPr>
          <w:sz w:val="22"/>
          <w:szCs w:val="22"/>
        </w:rPr>
        <w:t xml:space="preserve">2022 г. № </w:t>
      </w:r>
      <w:r w:rsidR="00EE7AE1">
        <w:rPr>
          <w:sz w:val="22"/>
          <w:szCs w:val="22"/>
        </w:rPr>
        <w:t>113</w:t>
      </w:r>
    </w:p>
    <w:p w:rsidR="00224608" w:rsidRDefault="00224608" w:rsidP="00224608">
      <w:pPr>
        <w:jc w:val="center"/>
        <w:rPr>
          <w:sz w:val="22"/>
          <w:szCs w:val="22"/>
        </w:rPr>
      </w:pPr>
      <w:r>
        <w:rPr>
          <w:sz w:val="22"/>
          <w:szCs w:val="22"/>
        </w:rPr>
        <w:t>д. Кипень</w:t>
      </w:r>
    </w:p>
    <w:p w:rsidR="00224608" w:rsidRDefault="00224608" w:rsidP="00224608">
      <w:pPr>
        <w:ind w:firstLine="9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постановление местной администрации </w:t>
      </w:r>
    </w:p>
    <w:p w:rsidR="00224608" w:rsidRDefault="00224608" w:rsidP="00EE7AE1">
      <w:pPr>
        <w:ind w:firstLine="9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05.04.2017 №76 «Об утверждении схемы размещения нестационарных торговых объектов на территории муниципального образования </w:t>
      </w:r>
      <w:proofErr w:type="spellStart"/>
      <w:r>
        <w:rPr>
          <w:sz w:val="22"/>
          <w:szCs w:val="22"/>
        </w:rPr>
        <w:t>Кипенское</w:t>
      </w:r>
      <w:proofErr w:type="spellEnd"/>
      <w:r>
        <w:rPr>
          <w:sz w:val="22"/>
          <w:szCs w:val="22"/>
        </w:rPr>
        <w:t xml:space="preserve"> сельское поселение муниципального образования Ломоносовский муниципальный район Ленинградской области»</w:t>
      </w:r>
    </w:p>
    <w:p w:rsidR="00224608" w:rsidRDefault="00224608" w:rsidP="00224608">
      <w:pPr>
        <w:ind w:firstLine="900"/>
        <w:jc w:val="both"/>
        <w:rPr>
          <w:sz w:val="22"/>
          <w:szCs w:val="22"/>
        </w:rPr>
      </w:pPr>
    </w:p>
    <w:p w:rsidR="00224608" w:rsidRDefault="00224608" w:rsidP="00224608">
      <w:pPr>
        <w:ind w:firstLine="90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соответствии  с Федеральным законом от 06.10.2003 г. № 131-ФЗ  «Об общих принципах организации местного самоуправления в Российской Федерации,  Федеральным законом от 28.12.2009 г. № 381-ФЗ «Об основах государственного регулирования торговой деятельности в Российской Федерации</w:t>
      </w:r>
      <w:r w:rsidRPr="00224608">
        <w:rPr>
          <w:color w:val="000000" w:themeColor="text1"/>
          <w:sz w:val="22"/>
          <w:szCs w:val="22"/>
        </w:rPr>
        <w:t xml:space="preserve">», </w:t>
      </w:r>
      <w:r w:rsidRPr="00224608">
        <w:rPr>
          <w:color w:val="000000" w:themeColor="text1"/>
          <w:spacing w:val="1"/>
          <w:sz w:val="22"/>
          <w:szCs w:val="22"/>
          <w:shd w:val="clear" w:color="auto" w:fill="FFFFFF"/>
        </w:rPr>
        <w:t>с </w:t>
      </w:r>
      <w:hyperlink r:id="rId6" w:history="1">
        <w:r w:rsidRPr="00224608">
          <w:rPr>
            <w:rStyle w:val="a9"/>
            <w:color w:val="000000" w:themeColor="text1"/>
            <w:spacing w:val="1"/>
            <w:sz w:val="22"/>
            <w:szCs w:val="22"/>
            <w:u w:val="none"/>
            <w:shd w:val="clear" w:color="auto" w:fill="FFFFFF"/>
          </w:rPr>
          <w:t>частью 1 статьи 39.36 Земельного кодекса Российской Федерации от 25.10.2001 N 136-ФЗ</w:t>
        </w:r>
      </w:hyperlink>
      <w:r w:rsidRPr="00224608">
        <w:rPr>
          <w:color w:val="000000" w:themeColor="text1"/>
          <w:spacing w:val="1"/>
          <w:sz w:val="22"/>
          <w:szCs w:val="22"/>
          <w:shd w:val="clear" w:color="auto" w:fill="FFFFFF"/>
        </w:rPr>
        <w:t xml:space="preserve">, </w:t>
      </w:r>
      <w:hyperlink r:id="rId7" w:history="1">
        <w:r w:rsidRPr="00224608">
          <w:rPr>
            <w:rStyle w:val="a9"/>
            <w:color w:val="000000" w:themeColor="text1"/>
            <w:spacing w:val="1"/>
            <w:sz w:val="22"/>
            <w:szCs w:val="22"/>
            <w:u w:val="none"/>
            <w:shd w:val="clear" w:color="auto" w:fill="FFFFFF"/>
          </w:rPr>
          <w:t>Градостроительным кодексом Российской Федерации" от 29.12.2004 N 190-ФЗ</w:t>
        </w:r>
      </w:hyperlink>
      <w:r>
        <w:rPr>
          <w:spacing w:val="1"/>
          <w:sz w:val="22"/>
          <w:szCs w:val="22"/>
          <w:shd w:val="clear" w:color="auto" w:fill="FFFFFF"/>
        </w:rPr>
        <w:t>, П</w:t>
      </w:r>
      <w:r>
        <w:rPr>
          <w:sz w:val="22"/>
          <w:szCs w:val="22"/>
        </w:rPr>
        <w:t>риказом комитета по развитию малого, среднего</w:t>
      </w:r>
      <w:proofErr w:type="gramEnd"/>
      <w:r>
        <w:rPr>
          <w:sz w:val="22"/>
          <w:szCs w:val="22"/>
        </w:rPr>
        <w:t xml:space="preserve"> бизнеса и потребительского рынка Ленинградской области от 12.03.2019г. №4 по утверждению нового порядка  разработки и утверждения схем размещения нестационарных торговых объектов на территории муниципальных образований Ленинградской области  и Уставом  муниципального образования </w:t>
      </w:r>
      <w:proofErr w:type="spellStart"/>
      <w:r>
        <w:rPr>
          <w:sz w:val="22"/>
          <w:szCs w:val="22"/>
        </w:rPr>
        <w:t>Кипенское</w:t>
      </w:r>
      <w:proofErr w:type="spellEnd"/>
      <w:r>
        <w:rPr>
          <w:sz w:val="22"/>
          <w:szCs w:val="22"/>
        </w:rPr>
        <w:t xml:space="preserve"> сельское поселение муниципального образования Ломоносовский муниципальный район Ленинградской области, местная администрация </w:t>
      </w:r>
      <w:proofErr w:type="spellStart"/>
      <w:r>
        <w:rPr>
          <w:sz w:val="22"/>
          <w:szCs w:val="22"/>
        </w:rPr>
        <w:t>Кипенского</w:t>
      </w:r>
      <w:proofErr w:type="spellEnd"/>
      <w:r>
        <w:rPr>
          <w:sz w:val="22"/>
          <w:szCs w:val="22"/>
        </w:rPr>
        <w:t xml:space="preserve"> сельского поселения </w:t>
      </w:r>
      <w:r>
        <w:rPr>
          <w:spacing w:val="40"/>
          <w:sz w:val="22"/>
          <w:szCs w:val="22"/>
        </w:rPr>
        <w:t>постановляет</w:t>
      </w:r>
      <w:r>
        <w:rPr>
          <w:sz w:val="22"/>
          <w:szCs w:val="22"/>
        </w:rPr>
        <w:t>:</w:t>
      </w:r>
    </w:p>
    <w:p w:rsidR="00224608" w:rsidRDefault="00224608" w:rsidP="00224608">
      <w:pPr>
        <w:ind w:firstLine="900"/>
        <w:jc w:val="both"/>
        <w:rPr>
          <w:sz w:val="22"/>
          <w:szCs w:val="22"/>
        </w:rPr>
      </w:pPr>
    </w:p>
    <w:p w:rsidR="00224608" w:rsidRDefault="00224608" w:rsidP="00224608">
      <w:pPr>
        <w:pStyle w:val="ac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Внести изменения в п. п. 1.1 п.1 постановления местной администрации от 05.04.2017 №76 «Об утверждении схемы размещения нестационарных торговых объектов на территории муниципального образования </w:t>
      </w:r>
      <w:proofErr w:type="spellStart"/>
      <w:r>
        <w:rPr>
          <w:sz w:val="22"/>
          <w:szCs w:val="22"/>
        </w:rPr>
        <w:t>Кипенское</w:t>
      </w:r>
      <w:proofErr w:type="spellEnd"/>
      <w:r>
        <w:rPr>
          <w:sz w:val="22"/>
          <w:szCs w:val="22"/>
        </w:rPr>
        <w:t xml:space="preserve"> сельское поселение муниципального образования Ломоносовский муниципальный район Ленинградской области»  согласно приложению 1.</w:t>
      </w:r>
    </w:p>
    <w:p w:rsidR="00224608" w:rsidRDefault="00224608" w:rsidP="00224608">
      <w:pPr>
        <w:pStyle w:val="ac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>
        <w:rPr>
          <w:sz w:val="22"/>
          <w:szCs w:val="22"/>
        </w:rPr>
        <w:t>Кипенское</w:t>
      </w:r>
      <w:proofErr w:type="spellEnd"/>
      <w:r>
        <w:rPr>
          <w:sz w:val="22"/>
          <w:szCs w:val="22"/>
        </w:rPr>
        <w:t xml:space="preserve"> сельское поселение муниципального образования Ломоносовский муниципальный район Ленинградской области в информационно-телекоммуникационной сети Интернет. </w:t>
      </w:r>
    </w:p>
    <w:p w:rsidR="00224608" w:rsidRDefault="00224608" w:rsidP="00224608">
      <w:pPr>
        <w:pStyle w:val="ac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постановление вступает в силу со дня его опубликования на официальном сайте муниципального образования </w:t>
      </w:r>
      <w:proofErr w:type="spellStart"/>
      <w:r>
        <w:rPr>
          <w:sz w:val="22"/>
          <w:szCs w:val="22"/>
        </w:rPr>
        <w:t>Кипенское</w:t>
      </w:r>
      <w:proofErr w:type="spellEnd"/>
      <w:r>
        <w:rPr>
          <w:sz w:val="22"/>
          <w:szCs w:val="22"/>
        </w:rPr>
        <w:t xml:space="preserve"> сельское поселение муниципального образования Ломоносовский муниципальный район Ленинградской области.</w:t>
      </w:r>
    </w:p>
    <w:p w:rsidR="00224608" w:rsidRDefault="00224608" w:rsidP="00224608">
      <w:pPr>
        <w:pStyle w:val="ac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утратившим силу постановление местной администрации муниципального образования </w:t>
      </w:r>
      <w:proofErr w:type="spellStart"/>
      <w:r>
        <w:rPr>
          <w:sz w:val="22"/>
          <w:szCs w:val="22"/>
        </w:rPr>
        <w:t>Кипенское</w:t>
      </w:r>
      <w:proofErr w:type="spellEnd"/>
      <w:r>
        <w:rPr>
          <w:sz w:val="22"/>
          <w:szCs w:val="22"/>
        </w:rPr>
        <w:t xml:space="preserve"> сельское поселение муниципального образования Ломоносовского муниципального района Ленинградской области от 19.08.2019 г. № 265 «О внесении изменений в постановление местной администрации  от 05.04.2017 №76 «Об утверждении схемы размещения нестационарных торговых объектов на территории муниципального образования </w:t>
      </w:r>
      <w:proofErr w:type="spellStart"/>
      <w:r>
        <w:rPr>
          <w:sz w:val="22"/>
          <w:szCs w:val="22"/>
        </w:rPr>
        <w:t>Кипенское</w:t>
      </w:r>
      <w:proofErr w:type="spellEnd"/>
      <w:r>
        <w:rPr>
          <w:sz w:val="22"/>
          <w:szCs w:val="22"/>
        </w:rPr>
        <w:t xml:space="preserve"> сельское поселение».</w:t>
      </w:r>
    </w:p>
    <w:p w:rsidR="00224608" w:rsidRDefault="00224608" w:rsidP="00224608">
      <w:pPr>
        <w:pStyle w:val="ac"/>
        <w:numPr>
          <w:ilvl w:val="0"/>
          <w:numId w:val="4"/>
        </w:numPr>
        <w:tabs>
          <w:tab w:val="left" w:pos="3585"/>
        </w:tabs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Контроль исполнения настоящего постановления оставляю за собой.</w:t>
      </w:r>
    </w:p>
    <w:p w:rsidR="00224608" w:rsidRDefault="00224608" w:rsidP="00224608">
      <w:pPr>
        <w:pStyle w:val="a5"/>
        <w:spacing w:after="0"/>
        <w:ind w:left="0"/>
        <w:jc w:val="right"/>
        <w:rPr>
          <w:sz w:val="22"/>
          <w:szCs w:val="22"/>
        </w:rPr>
      </w:pPr>
    </w:p>
    <w:p w:rsidR="00224608" w:rsidRDefault="00224608" w:rsidP="00224608">
      <w:pPr>
        <w:pStyle w:val="a5"/>
        <w:spacing w:after="0"/>
        <w:ind w:left="0"/>
        <w:jc w:val="right"/>
        <w:rPr>
          <w:sz w:val="22"/>
          <w:szCs w:val="22"/>
        </w:rPr>
      </w:pPr>
    </w:p>
    <w:p w:rsidR="00224608" w:rsidRDefault="00224608" w:rsidP="00224608">
      <w:pPr>
        <w:pStyle w:val="a5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Кипенского</w:t>
      </w:r>
      <w:proofErr w:type="spellEnd"/>
      <w:r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М. В. </w:t>
      </w:r>
      <w:proofErr w:type="spellStart"/>
      <w:r>
        <w:rPr>
          <w:sz w:val="22"/>
          <w:szCs w:val="22"/>
        </w:rPr>
        <w:t>Кюне</w:t>
      </w:r>
      <w:proofErr w:type="spellEnd"/>
    </w:p>
    <w:p w:rsidR="00224608" w:rsidRDefault="00224608" w:rsidP="00224608">
      <w:pPr>
        <w:pStyle w:val="a5"/>
        <w:spacing w:after="0"/>
        <w:ind w:left="0"/>
        <w:jc w:val="right"/>
        <w:rPr>
          <w:sz w:val="20"/>
          <w:szCs w:val="20"/>
        </w:rPr>
      </w:pPr>
    </w:p>
    <w:p w:rsidR="00224608" w:rsidRDefault="00224608" w:rsidP="00224608">
      <w:pPr>
        <w:pStyle w:val="a5"/>
        <w:spacing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E7AE1" w:rsidRDefault="00EE7AE1" w:rsidP="005047FA">
      <w:pPr>
        <w:pStyle w:val="a5"/>
        <w:spacing w:after="0"/>
        <w:ind w:left="0"/>
        <w:jc w:val="right"/>
        <w:rPr>
          <w:sz w:val="20"/>
          <w:szCs w:val="20"/>
        </w:rPr>
      </w:pPr>
    </w:p>
    <w:p w:rsidR="00EE7AE1" w:rsidRDefault="00EE7AE1" w:rsidP="005047FA">
      <w:pPr>
        <w:pStyle w:val="a5"/>
        <w:spacing w:after="0"/>
        <w:ind w:left="0"/>
        <w:jc w:val="right"/>
        <w:rPr>
          <w:sz w:val="20"/>
          <w:szCs w:val="20"/>
        </w:rPr>
      </w:pPr>
    </w:p>
    <w:p w:rsidR="005047FA" w:rsidRPr="00412B27" w:rsidRDefault="005047FA" w:rsidP="005047FA">
      <w:pPr>
        <w:pStyle w:val="a5"/>
        <w:spacing w:after="0"/>
        <w:ind w:left="0"/>
        <w:jc w:val="right"/>
        <w:rPr>
          <w:sz w:val="20"/>
          <w:szCs w:val="20"/>
        </w:rPr>
      </w:pPr>
      <w:r w:rsidRPr="00412B27">
        <w:rPr>
          <w:sz w:val="20"/>
          <w:szCs w:val="20"/>
        </w:rPr>
        <w:lastRenderedPageBreak/>
        <w:t>Приложение 1</w:t>
      </w:r>
    </w:p>
    <w:p w:rsidR="005047FA" w:rsidRPr="00412B27" w:rsidRDefault="005047FA" w:rsidP="005047FA">
      <w:pPr>
        <w:ind w:left="4956"/>
        <w:jc w:val="right"/>
        <w:rPr>
          <w:sz w:val="20"/>
          <w:szCs w:val="20"/>
        </w:rPr>
      </w:pPr>
      <w:r w:rsidRPr="00412B27">
        <w:rPr>
          <w:sz w:val="20"/>
          <w:szCs w:val="20"/>
        </w:rPr>
        <w:t xml:space="preserve">к постановлению </w:t>
      </w:r>
      <w:r w:rsidR="00E9258E">
        <w:rPr>
          <w:sz w:val="20"/>
          <w:szCs w:val="20"/>
        </w:rPr>
        <w:t xml:space="preserve">местной </w:t>
      </w:r>
      <w:r w:rsidRPr="00412B27">
        <w:rPr>
          <w:sz w:val="20"/>
          <w:szCs w:val="20"/>
        </w:rPr>
        <w:t>администрации</w:t>
      </w:r>
    </w:p>
    <w:p w:rsidR="00DF4A40" w:rsidRDefault="00DF4A40" w:rsidP="00DF4A40">
      <w:pPr>
        <w:jc w:val="right"/>
        <w:rPr>
          <w:sz w:val="20"/>
          <w:szCs w:val="20"/>
        </w:rPr>
      </w:pPr>
      <w:r w:rsidRPr="00DF4A40">
        <w:rPr>
          <w:sz w:val="20"/>
          <w:szCs w:val="20"/>
        </w:rPr>
        <w:t>муниципального образования</w:t>
      </w:r>
    </w:p>
    <w:p w:rsidR="00DF4A40" w:rsidRDefault="00DF4A40" w:rsidP="00DF4A40">
      <w:pPr>
        <w:jc w:val="right"/>
        <w:rPr>
          <w:sz w:val="20"/>
          <w:szCs w:val="20"/>
        </w:rPr>
      </w:pPr>
      <w:r w:rsidRPr="00DF4A40">
        <w:rPr>
          <w:sz w:val="20"/>
          <w:szCs w:val="20"/>
        </w:rPr>
        <w:t xml:space="preserve"> </w:t>
      </w:r>
      <w:proofErr w:type="spellStart"/>
      <w:r w:rsidRPr="00DF4A40">
        <w:rPr>
          <w:sz w:val="20"/>
          <w:szCs w:val="20"/>
        </w:rPr>
        <w:t>Кипенское</w:t>
      </w:r>
      <w:proofErr w:type="spellEnd"/>
      <w:r w:rsidRPr="00DF4A40">
        <w:rPr>
          <w:sz w:val="20"/>
          <w:szCs w:val="20"/>
        </w:rPr>
        <w:t xml:space="preserve"> сельское поселение </w:t>
      </w:r>
    </w:p>
    <w:p w:rsidR="00DF4A40" w:rsidRDefault="00DF4A40" w:rsidP="00DF4A40">
      <w:pPr>
        <w:jc w:val="right"/>
        <w:rPr>
          <w:sz w:val="20"/>
          <w:szCs w:val="20"/>
        </w:rPr>
      </w:pPr>
      <w:r w:rsidRPr="00DF4A40">
        <w:rPr>
          <w:sz w:val="20"/>
          <w:szCs w:val="20"/>
        </w:rPr>
        <w:t>муниципального образования</w:t>
      </w:r>
    </w:p>
    <w:p w:rsidR="00DF4A40" w:rsidRDefault="00DF4A40" w:rsidP="00DF4A40">
      <w:pPr>
        <w:jc w:val="right"/>
        <w:rPr>
          <w:sz w:val="20"/>
          <w:szCs w:val="20"/>
        </w:rPr>
      </w:pPr>
      <w:r w:rsidRPr="00DF4A40">
        <w:rPr>
          <w:sz w:val="20"/>
          <w:szCs w:val="20"/>
        </w:rPr>
        <w:t xml:space="preserve"> Ломоносовский муниципальный район </w:t>
      </w:r>
    </w:p>
    <w:p w:rsidR="00DF4A40" w:rsidRDefault="00DF4A40" w:rsidP="00EE7AE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0E243E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</w:t>
      </w:r>
      <w:r w:rsidRPr="00DF4A40">
        <w:rPr>
          <w:sz w:val="20"/>
          <w:szCs w:val="20"/>
        </w:rPr>
        <w:t>Ленинградской области</w:t>
      </w:r>
      <w:r w:rsidR="000E243E">
        <w:rPr>
          <w:sz w:val="20"/>
          <w:szCs w:val="20"/>
        </w:rPr>
        <w:tab/>
      </w:r>
      <w:r w:rsidR="000E243E">
        <w:rPr>
          <w:sz w:val="20"/>
          <w:szCs w:val="20"/>
        </w:rPr>
        <w:tab/>
      </w:r>
      <w:r w:rsidR="000E243E">
        <w:rPr>
          <w:sz w:val="20"/>
          <w:szCs w:val="20"/>
        </w:rPr>
        <w:tab/>
      </w:r>
      <w:r w:rsidR="000E243E">
        <w:rPr>
          <w:sz w:val="20"/>
          <w:szCs w:val="20"/>
        </w:rPr>
        <w:tab/>
      </w:r>
      <w:r w:rsidR="000E243E">
        <w:rPr>
          <w:sz w:val="20"/>
          <w:szCs w:val="20"/>
        </w:rPr>
        <w:tab/>
      </w:r>
      <w:r w:rsidR="000E243E">
        <w:rPr>
          <w:sz w:val="20"/>
          <w:szCs w:val="20"/>
        </w:rPr>
        <w:tab/>
      </w:r>
      <w:r w:rsidR="000E243E">
        <w:rPr>
          <w:sz w:val="20"/>
          <w:szCs w:val="20"/>
        </w:rPr>
        <w:tab/>
      </w:r>
      <w:r w:rsidR="000E243E">
        <w:rPr>
          <w:sz w:val="20"/>
          <w:szCs w:val="20"/>
        </w:rPr>
        <w:tab/>
      </w:r>
      <w:r>
        <w:rPr>
          <w:sz w:val="20"/>
          <w:szCs w:val="20"/>
        </w:rPr>
        <w:t xml:space="preserve">от </w:t>
      </w:r>
      <w:r w:rsidR="00EE7AE1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="00EE7AE1">
        <w:rPr>
          <w:sz w:val="20"/>
          <w:szCs w:val="20"/>
        </w:rPr>
        <w:t>21</w:t>
      </w:r>
      <w:r w:rsidR="00BD75FA">
        <w:rPr>
          <w:sz w:val="20"/>
          <w:szCs w:val="20"/>
        </w:rPr>
        <w:t>»</w:t>
      </w:r>
      <w:r w:rsidR="00EE7AE1">
        <w:rPr>
          <w:sz w:val="20"/>
          <w:szCs w:val="20"/>
        </w:rPr>
        <w:t xml:space="preserve"> февраля  </w:t>
      </w:r>
      <w:r>
        <w:rPr>
          <w:sz w:val="20"/>
          <w:szCs w:val="20"/>
        </w:rPr>
        <w:t>2022 г.</w:t>
      </w:r>
      <w:r w:rsidR="00EE7AE1">
        <w:rPr>
          <w:sz w:val="20"/>
          <w:szCs w:val="20"/>
        </w:rPr>
        <w:t xml:space="preserve">  № 113</w:t>
      </w:r>
    </w:p>
    <w:p w:rsidR="00DF4A40" w:rsidRDefault="00DF4A40" w:rsidP="00DF4A40">
      <w:pPr>
        <w:jc w:val="right"/>
        <w:rPr>
          <w:sz w:val="20"/>
          <w:szCs w:val="20"/>
        </w:rPr>
      </w:pPr>
    </w:p>
    <w:p w:rsidR="00DF4A40" w:rsidRDefault="00DF4A40" w:rsidP="00DF4A40">
      <w:pPr>
        <w:jc w:val="right"/>
        <w:rPr>
          <w:sz w:val="20"/>
          <w:szCs w:val="20"/>
        </w:rPr>
      </w:pPr>
    </w:p>
    <w:p w:rsidR="00DF4A40" w:rsidRDefault="00DF4A40" w:rsidP="00DF4A40">
      <w:pPr>
        <w:jc w:val="right"/>
        <w:rPr>
          <w:sz w:val="20"/>
          <w:szCs w:val="20"/>
        </w:rPr>
      </w:pPr>
    </w:p>
    <w:p w:rsidR="00DF4A40" w:rsidRDefault="00DF4A40" w:rsidP="00DF4A40">
      <w:pPr>
        <w:jc w:val="right"/>
        <w:rPr>
          <w:sz w:val="20"/>
          <w:szCs w:val="20"/>
        </w:rPr>
      </w:pPr>
    </w:p>
    <w:p w:rsidR="005047FA" w:rsidRPr="00FB3F2B" w:rsidRDefault="00DF4A40" w:rsidP="00DF4A40">
      <w:pPr>
        <w:jc w:val="center"/>
      </w:pPr>
      <w:r>
        <w:t>Сх</w:t>
      </w:r>
      <w:r w:rsidR="005047FA" w:rsidRPr="00FB3F2B">
        <w:t>ема размещения</w:t>
      </w:r>
    </w:p>
    <w:p w:rsidR="005047FA" w:rsidRPr="00FB3F2B" w:rsidRDefault="005047FA" w:rsidP="005047FA">
      <w:pPr>
        <w:jc w:val="center"/>
      </w:pPr>
      <w:r>
        <w:t xml:space="preserve">нестационарных торговых объектов </w:t>
      </w:r>
      <w:r w:rsidRPr="00FB3F2B">
        <w:t xml:space="preserve">на территории </w:t>
      </w:r>
      <w:proofErr w:type="spellStart"/>
      <w:r w:rsidRPr="00FB3F2B">
        <w:t>Кипенского</w:t>
      </w:r>
      <w:proofErr w:type="spellEnd"/>
      <w:r w:rsidRPr="00FB3F2B">
        <w:t xml:space="preserve"> сельского поселени</w:t>
      </w:r>
      <w:r w:rsidR="00BD75FA">
        <w:t>я</w:t>
      </w:r>
      <w:r w:rsidRPr="00FB3F2B">
        <w:t xml:space="preserve"> </w:t>
      </w:r>
    </w:p>
    <w:p w:rsidR="005047FA" w:rsidRDefault="005047FA" w:rsidP="005047FA">
      <w:pPr>
        <w:jc w:val="center"/>
      </w:pPr>
      <w:r w:rsidRPr="00FB3F2B">
        <w:t>Ломоносовского муниципального района</w:t>
      </w:r>
      <w:r>
        <w:t xml:space="preserve"> Ленинградской области</w:t>
      </w:r>
    </w:p>
    <w:p w:rsidR="005047FA" w:rsidRPr="00FB3F2B" w:rsidRDefault="005047FA" w:rsidP="005047FA">
      <w:pPr>
        <w:jc w:val="center"/>
      </w:pPr>
      <w:r>
        <w:t>(текстовая часть)</w:t>
      </w:r>
    </w:p>
    <w:p w:rsidR="005047FA" w:rsidRDefault="005047FA" w:rsidP="005047F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3"/>
        <w:gridCol w:w="1035"/>
        <w:gridCol w:w="916"/>
        <w:gridCol w:w="822"/>
        <w:gridCol w:w="1011"/>
        <w:gridCol w:w="1110"/>
        <w:gridCol w:w="1018"/>
        <w:gridCol w:w="1347"/>
        <w:gridCol w:w="989"/>
      </w:tblGrid>
      <w:tr w:rsidR="005047FA" w:rsidRPr="004A0D20" w:rsidTr="00EA1E78">
        <w:tc>
          <w:tcPr>
            <w:tcW w:w="1366" w:type="dxa"/>
          </w:tcPr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>Идентификационный номер НТО</w:t>
            </w:r>
          </w:p>
        </w:tc>
        <w:tc>
          <w:tcPr>
            <w:tcW w:w="1117" w:type="dxa"/>
          </w:tcPr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>Место размещения НТО (адресный ориентир)</w:t>
            </w:r>
          </w:p>
        </w:tc>
        <w:tc>
          <w:tcPr>
            <w:tcW w:w="995" w:type="dxa"/>
          </w:tcPr>
          <w:p w:rsidR="005047FA" w:rsidRPr="00EA1ED3" w:rsidRDefault="005047FA" w:rsidP="00E3786D">
            <w:pPr>
              <w:jc w:val="center"/>
              <w:rPr>
                <w:sz w:val="16"/>
                <w:szCs w:val="16"/>
              </w:rPr>
            </w:pPr>
            <w:r w:rsidRPr="00EA1ED3">
              <w:rPr>
                <w:sz w:val="16"/>
                <w:szCs w:val="16"/>
              </w:rPr>
              <w:t>Вид НТО</w:t>
            </w:r>
          </w:p>
        </w:tc>
        <w:tc>
          <w:tcPr>
            <w:tcW w:w="889" w:type="dxa"/>
          </w:tcPr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>Площадь НТО</w:t>
            </w:r>
          </w:p>
        </w:tc>
        <w:tc>
          <w:tcPr>
            <w:tcW w:w="1043" w:type="dxa"/>
          </w:tcPr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>Специализация НТО</w:t>
            </w:r>
          </w:p>
        </w:tc>
        <w:tc>
          <w:tcPr>
            <w:tcW w:w="1145" w:type="dxa"/>
          </w:tcPr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>Правообладатель НТО (наименование, ИНН)</w:t>
            </w:r>
          </w:p>
        </w:tc>
        <w:tc>
          <w:tcPr>
            <w:tcW w:w="1114" w:type="dxa"/>
          </w:tcPr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документов на размещение НТО</w:t>
            </w:r>
          </w:p>
        </w:tc>
        <w:tc>
          <w:tcPr>
            <w:tcW w:w="1392" w:type="dxa"/>
          </w:tcPr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Является ли правообладатель НТО субъектом малого и (или) среднего предпринимательства (да/нет)</w:t>
            </w:r>
          </w:p>
        </w:tc>
        <w:tc>
          <w:tcPr>
            <w:tcW w:w="1075" w:type="dxa"/>
          </w:tcPr>
          <w:p w:rsidR="005047FA" w:rsidRDefault="005047FA" w:rsidP="00E37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Период размещения НТО </w:t>
            </w:r>
          </w:p>
          <w:p w:rsidR="005047FA" w:rsidRDefault="005047FA" w:rsidP="00E37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____ по ____)</w:t>
            </w:r>
          </w:p>
        </w:tc>
      </w:tr>
      <w:tr w:rsidR="005047FA" w:rsidRPr="004A0D20" w:rsidTr="00EA1E78">
        <w:tc>
          <w:tcPr>
            <w:tcW w:w="1366" w:type="dxa"/>
          </w:tcPr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7" w:type="dxa"/>
          </w:tcPr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5047FA" w:rsidRPr="00EA1ED3" w:rsidRDefault="005047FA" w:rsidP="00E3786D">
            <w:pPr>
              <w:jc w:val="center"/>
              <w:rPr>
                <w:sz w:val="16"/>
                <w:szCs w:val="16"/>
              </w:rPr>
            </w:pPr>
            <w:r w:rsidRPr="00EA1ED3">
              <w:rPr>
                <w:sz w:val="16"/>
                <w:szCs w:val="16"/>
              </w:rPr>
              <w:t>3</w:t>
            </w:r>
          </w:p>
        </w:tc>
        <w:tc>
          <w:tcPr>
            <w:tcW w:w="889" w:type="dxa"/>
          </w:tcPr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43" w:type="dxa"/>
          </w:tcPr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5" w:type="dxa"/>
          </w:tcPr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14" w:type="dxa"/>
          </w:tcPr>
          <w:p w:rsidR="005047FA" w:rsidRDefault="005047FA" w:rsidP="00E37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92" w:type="dxa"/>
          </w:tcPr>
          <w:p w:rsidR="005047FA" w:rsidRDefault="005047FA" w:rsidP="00E37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5" w:type="dxa"/>
          </w:tcPr>
          <w:p w:rsidR="005047FA" w:rsidRDefault="005047FA" w:rsidP="00E37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5047FA" w:rsidRPr="004A0D20" w:rsidTr="00EA1E78">
        <w:tc>
          <w:tcPr>
            <w:tcW w:w="1366" w:type="dxa"/>
          </w:tcPr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>1.</w:t>
            </w:r>
          </w:p>
        </w:tc>
        <w:tc>
          <w:tcPr>
            <w:tcW w:w="1117" w:type="dxa"/>
          </w:tcPr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 xml:space="preserve">площадка между магазином ИП Мартынов В.В. и  торговым павильоном ИП </w:t>
            </w:r>
            <w:proofErr w:type="spellStart"/>
            <w:r w:rsidRPr="004A0D20">
              <w:rPr>
                <w:sz w:val="16"/>
                <w:szCs w:val="16"/>
              </w:rPr>
              <w:t>Авдосьевой</w:t>
            </w:r>
            <w:proofErr w:type="spellEnd"/>
            <w:r w:rsidRPr="004A0D20">
              <w:rPr>
                <w:sz w:val="16"/>
                <w:szCs w:val="16"/>
              </w:rPr>
              <w:t xml:space="preserve"> Т.А.</w:t>
            </w:r>
          </w:p>
        </w:tc>
        <w:tc>
          <w:tcPr>
            <w:tcW w:w="995" w:type="dxa"/>
          </w:tcPr>
          <w:p w:rsidR="005047FA" w:rsidRPr="00EA1ED3" w:rsidRDefault="005047FA" w:rsidP="00E3786D">
            <w:pPr>
              <w:jc w:val="center"/>
              <w:rPr>
                <w:sz w:val="16"/>
                <w:szCs w:val="16"/>
              </w:rPr>
            </w:pPr>
            <w:r w:rsidRPr="00EA1ED3">
              <w:rPr>
                <w:sz w:val="16"/>
                <w:szCs w:val="16"/>
              </w:rPr>
              <w:t>торговая палатка</w:t>
            </w:r>
          </w:p>
        </w:tc>
        <w:tc>
          <w:tcPr>
            <w:tcW w:w="889" w:type="dxa"/>
          </w:tcPr>
          <w:p w:rsidR="005047FA" w:rsidRDefault="005047FA" w:rsidP="00E37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кв. м, </w:t>
            </w:r>
          </w:p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торговых мест - 1</w:t>
            </w:r>
          </w:p>
        </w:tc>
        <w:tc>
          <w:tcPr>
            <w:tcW w:w="1043" w:type="dxa"/>
          </w:tcPr>
          <w:p w:rsidR="005047FA" w:rsidRPr="003F478B" w:rsidRDefault="005047FA" w:rsidP="00E3786D">
            <w:pPr>
              <w:jc w:val="center"/>
              <w:rPr>
                <w:sz w:val="16"/>
                <w:szCs w:val="16"/>
              </w:rPr>
            </w:pPr>
            <w:r w:rsidRPr="003F478B">
              <w:rPr>
                <w:sz w:val="16"/>
                <w:szCs w:val="16"/>
              </w:rPr>
              <w:t>смешанный ассортимент</w:t>
            </w:r>
          </w:p>
        </w:tc>
        <w:tc>
          <w:tcPr>
            <w:tcW w:w="1145" w:type="dxa"/>
          </w:tcPr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5047FA" w:rsidRDefault="005047FA" w:rsidP="00E3786D">
            <w:r w:rsidRPr="00945F39">
              <w:rPr>
                <w:sz w:val="16"/>
                <w:szCs w:val="16"/>
              </w:rPr>
              <w:t>Постановление местной администрации</w:t>
            </w:r>
          </w:p>
        </w:tc>
        <w:tc>
          <w:tcPr>
            <w:tcW w:w="1392" w:type="dxa"/>
          </w:tcPr>
          <w:p w:rsidR="005047FA" w:rsidRPr="004A0D20" w:rsidRDefault="00EA1E78" w:rsidP="00E37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75" w:type="dxa"/>
          </w:tcPr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круглогодично</w:t>
            </w:r>
          </w:p>
        </w:tc>
      </w:tr>
      <w:tr w:rsidR="005047FA" w:rsidRPr="004A0D20" w:rsidTr="00EA1E78">
        <w:tc>
          <w:tcPr>
            <w:tcW w:w="1366" w:type="dxa"/>
          </w:tcPr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>2.</w:t>
            </w:r>
          </w:p>
        </w:tc>
        <w:tc>
          <w:tcPr>
            <w:tcW w:w="1117" w:type="dxa"/>
          </w:tcPr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 xml:space="preserve">Ленинградская область, Ломоносовский р-н., </w:t>
            </w:r>
          </w:p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 xml:space="preserve">д. Кипень, </w:t>
            </w:r>
            <w:proofErr w:type="spellStart"/>
            <w:r w:rsidRPr="004A0D20">
              <w:rPr>
                <w:sz w:val="16"/>
                <w:szCs w:val="16"/>
              </w:rPr>
              <w:t>Ропшинское</w:t>
            </w:r>
            <w:proofErr w:type="spellEnd"/>
            <w:r w:rsidRPr="004A0D20">
              <w:rPr>
                <w:sz w:val="16"/>
                <w:szCs w:val="16"/>
              </w:rPr>
              <w:t xml:space="preserve"> шоссе, площадка </w:t>
            </w:r>
            <w:r>
              <w:rPr>
                <w:sz w:val="16"/>
                <w:szCs w:val="16"/>
              </w:rPr>
              <w:t>около</w:t>
            </w:r>
            <w:r w:rsidRPr="004A0D20">
              <w:rPr>
                <w:sz w:val="16"/>
                <w:szCs w:val="16"/>
              </w:rPr>
              <w:t xml:space="preserve"> магазина ИП Зоновой </w:t>
            </w:r>
            <w:r>
              <w:rPr>
                <w:sz w:val="16"/>
                <w:szCs w:val="16"/>
              </w:rPr>
              <w:t>с северной стороны</w:t>
            </w:r>
          </w:p>
        </w:tc>
        <w:tc>
          <w:tcPr>
            <w:tcW w:w="995" w:type="dxa"/>
          </w:tcPr>
          <w:p w:rsidR="005047FA" w:rsidRPr="00EA1ED3" w:rsidRDefault="005047FA" w:rsidP="00E3786D">
            <w:pPr>
              <w:jc w:val="center"/>
              <w:rPr>
                <w:sz w:val="16"/>
                <w:szCs w:val="16"/>
              </w:rPr>
            </w:pPr>
            <w:r w:rsidRPr="00EA1ED3">
              <w:rPr>
                <w:sz w:val="16"/>
                <w:szCs w:val="16"/>
              </w:rPr>
              <w:t>Автомагазин</w:t>
            </w:r>
            <w:r>
              <w:rPr>
                <w:sz w:val="16"/>
                <w:szCs w:val="16"/>
              </w:rPr>
              <w:t>, киоск</w:t>
            </w:r>
          </w:p>
        </w:tc>
        <w:tc>
          <w:tcPr>
            <w:tcW w:w="889" w:type="dxa"/>
          </w:tcPr>
          <w:p w:rsidR="005047FA" w:rsidRDefault="005047FA" w:rsidP="00E37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кв. м, </w:t>
            </w:r>
          </w:p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торговых мест - 1</w:t>
            </w:r>
          </w:p>
        </w:tc>
        <w:tc>
          <w:tcPr>
            <w:tcW w:w="1043" w:type="dxa"/>
          </w:tcPr>
          <w:p w:rsidR="005047FA" w:rsidRPr="003F478B" w:rsidRDefault="005047FA" w:rsidP="00E3786D">
            <w:pPr>
              <w:jc w:val="center"/>
              <w:rPr>
                <w:sz w:val="16"/>
                <w:szCs w:val="16"/>
              </w:rPr>
            </w:pPr>
            <w:r w:rsidRPr="003F478B">
              <w:rPr>
                <w:sz w:val="16"/>
                <w:szCs w:val="16"/>
              </w:rPr>
              <w:t>смешанный ассортимент</w:t>
            </w:r>
          </w:p>
        </w:tc>
        <w:tc>
          <w:tcPr>
            <w:tcW w:w="1145" w:type="dxa"/>
          </w:tcPr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5047FA" w:rsidRDefault="005047FA" w:rsidP="00E3786D">
            <w:r w:rsidRPr="00945F39">
              <w:rPr>
                <w:sz w:val="16"/>
                <w:szCs w:val="16"/>
              </w:rPr>
              <w:t>Постановление местной администрации</w:t>
            </w:r>
          </w:p>
        </w:tc>
        <w:tc>
          <w:tcPr>
            <w:tcW w:w="1392" w:type="dxa"/>
          </w:tcPr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075" w:type="dxa"/>
          </w:tcPr>
          <w:p w:rsidR="005047FA" w:rsidRDefault="005047FA" w:rsidP="00E3786D">
            <w:r w:rsidRPr="007D0A90">
              <w:rPr>
                <w:sz w:val="16"/>
                <w:szCs w:val="16"/>
              </w:rPr>
              <w:t>круглогодично</w:t>
            </w:r>
          </w:p>
        </w:tc>
      </w:tr>
      <w:tr w:rsidR="005047FA" w:rsidRPr="004A0D20" w:rsidTr="00EA1E78">
        <w:tc>
          <w:tcPr>
            <w:tcW w:w="1366" w:type="dxa"/>
          </w:tcPr>
          <w:p w:rsidR="005047FA" w:rsidRPr="004A0D20" w:rsidRDefault="00EA1E78" w:rsidP="00E37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047FA" w:rsidRPr="004A0D20">
              <w:rPr>
                <w:sz w:val="16"/>
                <w:szCs w:val="16"/>
              </w:rPr>
              <w:t>.</w:t>
            </w:r>
          </w:p>
        </w:tc>
        <w:tc>
          <w:tcPr>
            <w:tcW w:w="1117" w:type="dxa"/>
          </w:tcPr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 xml:space="preserve">Ленинградская область, Ломоносовский р-н., д. </w:t>
            </w:r>
            <w:proofErr w:type="spellStart"/>
            <w:r w:rsidRPr="004A0D20">
              <w:rPr>
                <w:sz w:val="16"/>
                <w:szCs w:val="16"/>
              </w:rPr>
              <w:t>Келози</w:t>
            </w:r>
            <w:proofErr w:type="spellEnd"/>
            <w:r w:rsidRPr="004A0D20">
              <w:rPr>
                <w:sz w:val="16"/>
                <w:szCs w:val="16"/>
              </w:rPr>
              <w:t xml:space="preserve">, площадь у магазина </w:t>
            </w:r>
          </w:p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>«Пятерочка»</w:t>
            </w:r>
          </w:p>
        </w:tc>
        <w:tc>
          <w:tcPr>
            <w:tcW w:w="995" w:type="dxa"/>
          </w:tcPr>
          <w:p w:rsidR="005047FA" w:rsidRPr="00EA1ED3" w:rsidRDefault="005047FA" w:rsidP="00E3786D">
            <w:pPr>
              <w:jc w:val="center"/>
              <w:rPr>
                <w:sz w:val="16"/>
                <w:szCs w:val="16"/>
              </w:rPr>
            </w:pPr>
            <w:r w:rsidRPr="00EA1ED3">
              <w:rPr>
                <w:sz w:val="16"/>
                <w:szCs w:val="16"/>
              </w:rPr>
              <w:t>Автомагазин, торговая палатка</w:t>
            </w:r>
            <w:r>
              <w:rPr>
                <w:sz w:val="16"/>
                <w:szCs w:val="16"/>
              </w:rPr>
              <w:t>, киоск</w:t>
            </w:r>
          </w:p>
        </w:tc>
        <w:tc>
          <w:tcPr>
            <w:tcW w:w="889" w:type="dxa"/>
          </w:tcPr>
          <w:p w:rsidR="005047FA" w:rsidRDefault="005047FA" w:rsidP="00E37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кв.м.</w:t>
            </w:r>
          </w:p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торговых мест - 9</w:t>
            </w:r>
          </w:p>
        </w:tc>
        <w:tc>
          <w:tcPr>
            <w:tcW w:w="1043" w:type="dxa"/>
          </w:tcPr>
          <w:p w:rsidR="005047FA" w:rsidRPr="003F478B" w:rsidRDefault="005047FA" w:rsidP="00E3786D">
            <w:pPr>
              <w:jc w:val="center"/>
              <w:rPr>
                <w:sz w:val="16"/>
                <w:szCs w:val="16"/>
              </w:rPr>
            </w:pPr>
            <w:r w:rsidRPr="003F478B">
              <w:rPr>
                <w:sz w:val="16"/>
                <w:szCs w:val="16"/>
              </w:rPr>
              <w:t>смешанный ассортимент</w:t>
            </w:r>
          </w:p>
        </w:tc>
        <w:tc>
          <w:tcPr>
            <w:tcW w:w="1145" w:type="dxa"/>
          </w:tcPr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местной администрации</w:t>
            </w:r>
          </w:p>
        </w:tc>
        <w:tc>
          <w:tcPr>
            <w:tcW w:w="1392" w:type="dxa"/>
          </w:tcPr>
          <w:p w:rsidR="005047FA" w:rsidRPr="004A0D20" w:rsidRDefault="00EA1E78" w:rsidP="00E37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75" w:type="dxa"/>
          </w:tcPr>
          <w:p w:rsidR="005047FA" w:rsidRPr="004A0D20" w:rsidRDefault="005047FA" w:rsidP="00E37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круглогодично</w:t>
            </w:r>
          </w:p>
        </w:tc>
      </w:tr>
    </w:tbl>
    <w:p w:rsidR="005047FA" w:rsidRDefault="005047FA" w:rsidP="005047FA">
      <w:pPr>
        <w:pStyle w:val="a5"/>
        <w:tabs>
          <w:tab w:val="left" w:pos="3780"/>
        </w:tabs>
        <w:spacing w:after="0"/>
        <w:ind w:left="0"/>
        <w:rPr>
          <w:sz w:val="28"/>
          <w:szCs w:val="28"/>
        </w:rPr>
      </w:pPr>
    </w:p>
    <w:p w:rsidR="00451D11" w:rsidRDefault="00451D11" w:rsidP="005047FA">
      <w:pPr>
        <w:pStyle w:val="a5"/>
        <w:tabs>
          <w:tab w:val="left" w:pos="3780"/>
        </w:tabs>
        <w:spacing w:after="0"/>
        <w:ind w:left="0"/>
        <w:rPr>
          <w:sz w:val="28"/>
          <w:szCs w:val="28"/>
        </w:rPr>
      </w:pPr>
    </w:p>
    <w:p w:rsidR="00451D11" w:rsidRDefault="00451D11" w:rsidP="005047FA">
      <w:pPr>
        <w:pStyle w:val="a5"/>
        <w:tabs>
          <w:tab w:val="left" w:pos="3780"/>
        </w:tabs>
        <w:spacing w:after="0"/>
        <w:ind w:left="0"/>
        <w:rPr>
          <w:sz w:val="28"/>
          <w:szCs w:val="28"/>
        </w:rPr>
      </w:pPr>
    </w:p>
    <w:p w:rsidR="000E243E" w:rsidRDefault="000E243E" w:rsidP="005047FA">
      <w:pPr>
        <w:pStyle w:val="a5"/>
        <w:tabs>
          <w:tab w:val="left" w:pos="3780"/>
        </w:tabs>
        <w:spacing w:after="0"/>
        <w:ind w:left="0"/>
        <w:rPr>
          <w:sz w:val="28"/>
          <w:szCs w:val="28"/>
        </w:rPr>
      </w:pPr>
    </w:p>
    <w:p w:rsidR="000E243E" w:rsidRDefault="000E243E" w:rsidP="005047FA">
      <w:pPr>
        <w:pStyle w:val="a5"/>
        <w:tabs>
          <w:tab w:val="left" w:pos="3780"/>
        </w:tabs>
        <w:spacing w:after="0"/>
        <w:ind w:left="0"/>
        <w:rPr>
          <w:sz w:val="28"/>
          <w:szCs w:val="28"/>
        </w:rPr>
      </w:pPr>
    </w:p>
    <w:p w:rsidR="000E243E" w:rsidRDefault="000E243E" w:rsidP="005047FA">
      <w:pPr>
        <w:pStyle w:val="a5"/>
        <w:tabs>
          <w:tab w:val="left" w:pos="3780"/>
        </w:tabs>
        <w:spacing w:after="0"/>
        <w:ind w:left="0"/>
        <w:rPr>
          <w:sz w:val="28"/>
          <w:szCs w:val="28"/>
        </w:rPr>
      </w:pPr>
    </w:p>
    <w:p w:rsidR="00451D11" w:rsidRPr="00FB3F2B" w:rsidRDefault="00451D11" w:rsidP="00451D11">
      <w:pPr>
        <w:jc w:val="center"/>
      </w:pPr>
      <w:r w:rsidRPr="00FB3F2B">
        <w:lastRenderedPageBreak/>
        <w:t>Схема размещения</w:t>
      </w:r>
    </w:p>
    <w:p w:rsidR="00451D11" w:rsidRPr="00FB3F2B" w:rsidRDefault="00451D11" w:rsidP="00451D11">
      <w:pPr>
        <w:jc w:val="center"/>
      </w:pPr>
      <w:r>
        <w:t xml:space="preserve">нестационарных торговых объектов </w:t>
      </w:r>
      <w:r w:rsidRPr="00FB3F2B">
        <w:t xml:space="preserve">на территории </w:t>
      </w:r>
      <w:proofErr w:type="spellStart"/>
      <w:r w:rsidRPr="00FB3F2B">
        <w:t>Кипенского</w:t>
      </w:r>
      <w:proofErr w:type="spellEnd"/>
      <w:r w:rsidRPr="00FB3F2B">
        <w:t xml:space="preserve"> сельского поселени</w:t>
      </w:r>
      <w:r>
        <w:t>я</w:t>
      </w:r>
      <w:r w:rsidRPr="00FB3F2B">
        <w:t xml:space="preserve"> </w:t>
      </w:r>
    </w:p>
    <w:p w:rsidR="00451D11" w:rsidRDefault="00451D11" w:rsidP="00451D11">
      <w:pPr>
        <w:jc w:val="center"/>
      </w:pPr>
      <w:r w:rsidRPr="00FB3F2B">
        <w:t>Ломоносовского муниципального района</w:t>
      </w:r>
      <w:r>
        <w:t xml:space="preserve"> Ленинградской области</w:t>
      </w:r>
    </w:p>
    <w:p w:rsidR="00451D11" w:rsidRDefault="00451D11" w:rsidP="00451D11">
      <w:pPr>
        <w:jc w:val="center"/>
      </w:pPr>
      <w:r>
        <w:t>(графическая часть)</w:t>
      </w:r>
    </w:p>
    <w:p w:rsidR="000E243E" w:rsidRDefault="000E243E" w:rsidP="00451D11">
      <w:pPr>
        <w:jc w:val="center"/>
      </w:pPr>
    </w:p>
    <w:p w:rsidR="000E243E" w:rsidRDefault="000E243E" w:rsidP="00451D11">
      <w:pPr>
        <w:jc w:val="center"/>
      </w:pPr>
    </w:p>
    <w:p w:rsidR="000E243E" w:rsidRDefault="000E243E" w:rsidP="00451D11">
      <w:pPr>
        <w:jc w:val="center"/>
      </w:pPr>
    </w:p>
    <w:p w:rsidR="00451D11" w:rsidRDefault="00451D11" w:rsidP="00451D11">
      <w:pPr>
        <w:rPr>
          <w:noProof/>
        </w:rPr>
      </w:pPr>
      <w:r>
        <w:rPr>
          <w:noProof/>
        </w:rPr>
        <w:t>Д.Кипень</w:t>
      </w:r>
    </w:p>
    <w:p w:rsidR="000E243E" w:rsidRDefault="000E243E" w:rsidP="00451D11">
      <w:pPr>
        <w:rPr>
          <w:noProof/>
        </w:rPr>
      </w:pPr>
    </w:p>
    <w:p w:rsidR="000E243E" w:rsidRDefault="000E243E" w:rsidP="00451D11">
      <w:pPr>
        <w:rPr>
          <w:noProof/>
        </w:rPr>
      </w:pPr>
    </w:p>
    <w:p w:rsidR="00451D11" w:rsidRDefault="005502BC" w:rsidP="00451D11">
      <w:pPr>
        <w:rPr>
          <w:lang w:eastAsia="en-US"/>
        </w:rPr>
      </w:pPr>
      <w:r>
        <w:rPr>
          <w:lang w:eastAsia="en-US"/>
        </w:rPr>
        <w:pict>
          <v:rect id="_x0000_s1027" style="position:absolute;margin-left:213.95pt;margin-top:172.8pt;width:21.2pt;height:14.4pt;z-index:25165158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lang w:eastAsia="en-US"/>
        </w:rPr>
        <w:pict>
          <v:rect id="_x0000_s1026" style="position:absolute;margin-left:213.95pt;margin-top:310.05pt;width:15.25pt;height:13.55pt;z-index:251652608" fillcolor="#c0504d [3205]" strokecolor="#f2f2f2 [3041]" strokeweight="3pt">
            <v:shadow on="t" type="perspective" color="#622423 [1605]" opacity=".5" offset="1pt" offset2="-1pt"/>
          </v:rect>
        </w:pict>
      </w:r>
      <w:r w:rsidR="00451D11">
        <w:rPr>
          <w:noProof/>
        </w:rPr>
        <w:drawing>
          <wp:inline distT="0" distB="0" distL="0" distR="0">
            <wp:extent cx="5943600" cy="64103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11" w:rsidRDefault="00451D11" w:rsidP="00451D11"/>
    <w:p w:rsidR="000E243E" w:rsidRDefault="000E243E" w:rsidP="00451D11"/>
    <w:p w:rsidR="00451D11" w:rsidRDefault="00451D11" w:rsidP="00451D11">
      <w:r>
        <w:t>Условные обозначения:</w:t>
      </w:r>
    </w:p>
    <w:p w:rsidR="00451D11" w:rsidRDefault="005502BC" w:rsidP="00451D11">
      <w:pPr>
        <w:ind w:firstLine="708"/>
      </w:pPr>
      <w:r>
        <w:rPr>
          <w:lang w:eastAsia="en-US"/>
        </w:rPr>
        <w:pict>
          <v:rect id="_x0000_s1037" style="position:absolute;left:0;text-align:left;margin-left:-.55pt;margin-top:.95pt;width:36.95pt;height:28.8pt;z-index:251653632" fillcolor="#c0504d [3205]" strokecolor="#f2f2f2 [3041]" strokeweight="3pt">
            <v:shadow on="t" type="perspective" color="#622423 [1605]" opacity=".5" offset="1pt" offset2="-1pt"/>
          </v:rect>
        </w:pict>
      </w:r>
      <w:r w:rsidR="00451D11">
        <w:t xml:space="preserve"> - места, определенные для размещения НТО</w:t>
      </w:r>
    </w:p>
    <w:p w:rsidR="00451D11" w:rsidRDefault="00451D11" w:rsidP="00451D11">
      <w:pPr>
        <w:ind w:firstLine="708"/>
      </w:pPr>
    </w:p>
    <w:p w:rsidR="00451D11" w:rsidRDefault="00451D11" w:rsidP="00451D11">
      <w:pPr>
        <w:ind w:firstLine="708"/>
      </w:pPr>
    </w:p>
    <w:p w:rsidR="00451D11" w:rsidRDefault="00451D11" w:rsidP="00451D11">
      <w:pPr>
        <w:ind w:firstLine="708"/>
      </w:pPr>
    </w:p>
    <w:p w:rsidR="00451D11" w:rsidRDefault="005502BC" w:rsidP="00451D11">
      <w:pPr>
        <w:ind w:firstLine="708"/>
      </w:pPr>
      <w:r>
        <w:rPr>
          <w:lang w:eastAsia="en-US"/>
        </w:rPr>
        <w:pict>
          <v:rect id="_x0000_s1036" style="position:absolute;left:0;text-align:left;margin-left:167.55pt;margin-top:274.6pt;width:5.1pt;height:8.45pt;z-index:251654656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lang w:eastAsia="en-US"/>
        </w:rPr>
        <w:pict>
          <v:rect id="_x0000_s1035" style="position:absolute;left:0;text-align:left;margin-left:167.55pt;margin-top:251.65pt;width:5.1pt;height:14.4pt;z-index:251655680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lang w:eastAsia="en-US"/>
        </w:rPr>
        <w:pict>
          <v:rect id="_x0000_s1034" style="position:absolute;left:0;text-align:left;margin-left:167.55pt;margin-top:243.35pt;width:13.55pt;height:8.3pt;z-index:25165670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lang w:eastAsia="en-US"/>
        </w:rPr>
        <w:pict>
          <v:rect id="_x0000_s1033" style="position:absolute;left:0;text-align:left;margin-left:181.1pt;margin-top:233.85pt;width:11pt;height:9.5pt;z-index:251657728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lang w:eastAsia="en-US"/>
        </w:rPr>
        <w:pict>
          <v:rect id="_x0000_s1032" style="position:absolute;left:0;text-align:left;margin-left:192.1pt;margin-top:223.7pt;width:6.8pt;height:10.15pt;z-index:251662848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lang w:eastAsia="en-US"/>
        </w:rPr>
        <w:pict>
          <v:rect id="_x0000_s1031" style="position:absolute;left:0;text-align:left;margin-left:198.9pt;margin-top:215.2pt;width:5.95pt;height:9.3pt;z-index:25166182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lang w:eastAsia="en-US"/>
        </w:rPr>
        <w:pict>
          <v:rect id="_x0000_s1030" style="position:absolute;left:0;text-align:left;margin-left:204.85pt;margin-top:215.2pt;width:8.5pt;height:8.5pt;z-index:251660800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lang w:eastAsia="en-US"/>
        </w:rPr>
        <w:pict>
          <v:rect id="_x0000_s1029" style="position:absolute;left:0;text-align:left;margin-left:213.35pt;margin-top:205.05pt;width:7.6pt;height:10.15pt;z-index:251659776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lang w:eastAsia="en-US"/>
        </w:rPr>
        <w:pict>
          <v:rect id="_x0000_s1028" style="position:absolute;left:0;text-align:left;margin-left:227.5pt;margin-top:196.55pt;width:6.8pt;height:8.5pt;z-index:251658752" fillcolor="#c0504d [3205]" strokecolor="#f2f2f2 [3041]" strokeweight="3pt">
            <v:shadow on="t" type="perspective" color="#622423 [1605]" opacity=".5" offset="1pt" offset2="-1pt"/>
          </v:rect>
        </w:pict>
      </w:r>
      <w:proofErr w:type="spellStart"/>
      <w:r w:rsidR="00451D11">
        <w:t>Д.Келози</w:t>
      </w:r>
      <w:proofErr w:type="spellEnd"/>
      <w:r w:rsidR="00451D11">
        <w:rPr>
          <w:noProof/>
        </w:rPr>
        <w:drawing>
          <wp:inline distT="0" distB="0" distL="0" distR="0">
            <wp:extent cx="5095875" cy="53816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11" w:rsidRDefault="00451D11" w:rsidP="00451D11">
      <w:pPr>
        <w:ind w:firstLine="708"/>
      </w:pPr>
    </w:p>
    <w:p w:rsidR="000E243E" w:rsidRDefault="000E243E" w:rsidP="00451D11"/>
    <w:p w:rsidR="000E243E" w:rsidRDefault="000E243E" w:rsidP="00451D11"/>
    <w:p w:rsidR="00451D11" w:rsidRDefault="00451D11" w:rsidP="00451D11">
      <w:r>
        <w:t>Условные обозначения:</w:t>
      </w:r>
    </w:p>
    <w:p w:rsidR="00451D11" w:rsidRDefault="005502BC" w:rsidP="00451D11">
      <w:pPr>
        <w:ind w:firstLine="708"/>
      </w:pPr>
      <w:r>
        <w:rPr>
          <w:lang w:eastAsia="en-US"/>
        </w:rPr>
        <w:pict>
          <v:rect id="_x0000_s1038" style="position:absolute;left:0;text-align:left;margin-left:-.55pt;margin-top:.95pt;width:36.95pt;height:28.8pt;z-index:251663872" fillcolor="#c0504d [3205]" strokecolor="#f2f2f2 [3041]" strokeweight="3pt">
            <v:shadow on="t" type="perspective" color="#622423 [1605]" opacity=".5" offset="1pt" offset2="-1pt"/>
          </v:rect>
        </w:pict>
      </w:r>
      <w:r w:rsidR="00451D11">
        <w:t xml:space="preserve"> - места, определенные для размещения НТО</w:t>
      </w:r>
    </w:p>
    <w:p w:rsidR="00451D11" w:rsidRDefault="00451D11" w:rsidP="00451D11">
      <w:pPr>
        <w:ind w:firstLine="708"/>
      </w:pPr>
    </w:p>
    <w:p w:rsidR="00451D11" w:rsidRDefault="00451D11" w:rsidP="00451D11">
      <w:pPr>
        <w:ind w:firstLine="708"/>
      </w:pPr>
    </w:p>
    <w:p w:rsidR="00451D11" w:rsidRDefault="00451D11" w:rsidP="005047FA">
      <w:pPr>
        <w:jc w:val="right"/>
      </w:pPr>
    </w:p>
    <w:p w:rsidR="005D3A2A" w:rsidRDefault="005047FA" w:rsidP="000F4928">
      <w:pPr>
        <w:pStyle w:val="a5"/>
        <w:tabs>
          <w:tab w:val="left" w:pos="3780"/>
        </w:tabs>
        <w:spacing w:after="0"/>
        <w:ind w:left="0"/>
      </w:pPr>
      <w:r w:rsidRPr="000F20BA">
        <w:t>Масштаб 1:2000</w:t>
      </w:r>
      <w:bookmarkStart w:id="0" w:name="_GoBack"/>
      <w:bookmarkEnd w:id="0"/>
    </w:p>
    <w:sectPr w:rsidR="005D3A2A" w:rsidSect="00C1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06B"/>
    <w:multiLevelType w:val="hybridMultilevel"/>
    <w:tmpl w:val="84E242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985026C"/>
    <w:multiLevelType w:val="hybridMultilevel"/>
    <w:tmpl w:val="9E20D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A49F4"/>
    <w:multiLevelType w:val="hybridMultilevel"/>
    <w:tmpl w:val="22F8F210"/>
    <w:lvl w:ilvl="0" w:tplc="F434FB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47FA"/>
    <w:rsid w:val="00061DF6"/>
    <w:rsid w:val="000E243E"/>
    <w:rsid w:val="000F4928"/>
    <w:rsid w:val="00224608"/>
    <w:rsid w:val="00451D11"/>
    <w:rsid w:val="00457F6F"/>
    <w:rsid w:val="004C1CFC"/>
    <w:rsid w:val="0050059E"/>
    <w:rsid w:val="005047FA"/>
    <w:rsid w:val="005502BC"/>
    <w:rsid w:val="00566D35"/>
    <w:rsid w:val="00584385"/>
    <w:rsid w:val="005D3A2A"/>
    <w:rsid w:val="006111E7"/>
    <w:rsid w:val="00672673"/>
    <w:rsid w:val="00735E75"/>
    <w:rsid w:val="00736F64"/>
    <w:rsid w:val="00766E96"/>
    <w:rsid w:val="00B336B7"/>
    <w:rsid w:val="00BD75FA"/>
    <w:rsid w:val="00C22EEF"/>
    <w:rsid w:val="00CA74B0"/>
    <w:rsid w:val="00CF2856"/>
    <w:rsid w:val="00DF4A40"/>
    <w:rsid w:val="00E9258E"/>
    <w:rsid w:val="00EA1E78"/>
    <w:rsid w:val="00ED5016"/>
    <w:rsid w:val="00EE4931"/>
    <w:rsid w:val="00EE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47FA"/>
    <w:pPr>
      <w:spacing w:after="120"/>
    </w:pPr>
  </w:style>
  <w:style w:type="character" w:customStyle="1" w:styleId="a4">
    <w:name w:val="Основной текст Знак"/>
    <w:basedOn w:val="a0"/>
    <w:link w:val="a3"/>
    <w:rsid w:val="00504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047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4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5047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5047FA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5047F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47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7F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A1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2022-02-21T08:36:00Z</cp:lastPrinted>
  <dcterms:created xsi:type="dcterms:W3CDTF">2022-02-04T09:10:00Z</dcterms:created>
  <dcterms:modified xsi:type="dcterms:W3CDTF">2022-02-21T08:37:00Z</dcterms:modified>
</cp:coreProperties>
</file>