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CA1719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719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0E562F" w:rsidRDefault="005F64C3" w:rsidP="00A6708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6"/>
      <w:bookmarkStart w:id="1" w:name="OLE_LINK17"/>
      <w:bookmarkStart w:id="2" w:name="OLE_LINK13"/>
      <w:bookmarkStart w:id="3" w:name="OLE_LINK14"/>
      <w:bookmarkStart w:id="4" w:name="OLE_LINK15"/>
      <w:r w:rsidRPr="004960F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4960FD">
        <w:rPr>
          <w:rFonts w:ascii="Times New Roman" w:hAnsi="Times New Roman" w:cs="Times New Roman"/>
          <w:sz w:val="24"/>
          <w:szCs w:val="24"/>
        </w:rPr>
        <w:t>собственность</w:t>
      </w:r>
      <w:r w:rsidR="000E562F">
        <w:rPr>
          <w:rFonts w:ascii="Times New Roman" w:hAnsi="Times New Roman" w:cs="Times New Roman"/>
          <w:sz w:val="24"/>
          <w:szCs w:val="24"/>
        </w:rPr>
        <w:t xml:space="preserve"> земельных участков:</w:t>
      </w:r>
    </w:p>
    <w:p w:rsidR="00A6708B" w:rsidRPr="00850537" w:rsidRDefault="000E562F" w:rsidP="00A6708B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bookmarkStart w:id="14" w:name="OLE_LINK1"/>
      <w:bookmarkStart w:id="15" w:name="OLE_LINK2"/>
      <w:bookmarkStart w:id="16" w:name="OLE_LINK30"/>
      <w:r>
        <w:rPr>
          <w:rFonts w:ascii="Times New Roman" w:hAnsi="Times New Roman" w:cs="Times New Roman"/>
          <w:sz w:val="24"/>
          <w:szCs w:val="24"/>
        </w:rPr>
        <w:t>1.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D17E4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</w:t>
      </w:r>
      <w:r w:rsidR="004B2ED0" w:rsidRPr="004B2ED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риентировочной </w:t>
      </w:r>
      <w:r w:rsidR="004B2ED0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площадью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500</w:t>
      </w:r>
      <w:r w:rsidR="004B2ED0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</w:t>
      </w:r>
      <w:proofErr w:type="gramStart"/>
      <w:r w:rsidR="004B2ED0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.м</w:t>
      </w:r>
      <w:proofErr w:type="gramEnd"/>
      <w:r w:rsidR="004B2ED0"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</w:t>
      </w:r>
      <w:r w:rsidRPr="004B2ED0">
        <w:rPr>
          <w:rFonts w:ascii="Times New Roman" w:hAnsi="Times New Roman" w:cs="Times New Roman"/>
          <w:sz w:val="24"/>
          <w:szCs w:val="24"/>
        </w:rPr>
        <w:t>расположенного в</w:t>
      </w:r>
      <w:r>
        <w:rPr>
          <w:rFonts w:ascii="Times New Roman" w:hAnsi="Times New Roman" w:cs="Times New Roman"/>
          <w:sz w:val="24"/>
          <w:szCs w:val="24"/>
        </w:rPr>
        <w:t xml:space="preserve"> кадастровом квартале 47:14:1004007, </w:t>
      </w:r>
      <w:r w:rsidR="004B2ED0" w:rsidRPr="008E51C9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  <w:r w:rsidR="00A6708B"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приусадебный участок личного подсобного хозяйства</w:t>
      </w:r>
      <w:r w:rsidR="00A6708B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категория земель: </w:t>
      </w:r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="00A6708B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емли </w:t>
      </w:r>
      <w:r w:rsidR="00A6708B" w:rsidRPr="00C301F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населенных пунктов</w:t>
      </w:r>
      <w:r w:rsidR="00A6708B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описание местоположения: </w:t>
      </w:r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Российская Федерация, </w:t>
      </w:r>
      <w:r w:rsidR="00A6708B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Ленинградская область, Ломоносовский </w:t>
      </w:r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муниципальный </w:t>
      </w:r>
      <w:r w:rsidR="00A6708B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район, </w:t>
      </w:r>
      <w:proofErr w:type="spellStart"/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Оржицкое</w:t>
      </w:r>
      <w:proofErr w:type="spellEnd"/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поселение, д.</w:t>
      </w:r>
      <w:r w:rsidR="00A6708B"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Вильповицы</w:t>
      </w:r>
      <w:proofErr w:type="spellEnd"/>
      <w:r w:rsid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FA35F1" w:rsidRDefault="00FA35F1" w:rsidP="00A6708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Ограничение (обременение): </w:t>
      </w:r>
      <w:r w:rsidR="000E562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не </w:t>
      </w:r>
      <w:proofErr w:type="gramStart"/>
      <w:r w:rsidR="000E562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зарегистрированы</w:t>
      </w:r>
      <w:proofErr w:type="gramEnd"/>
      <w:r w:rsidR="00FD41A0">
        <w:rPr>
          <w:rFonts w:ascii="Times New Roman" w:hAnsi="Times New Roman" w:cs="Times New Roman"/>
          <w:sz w:val="24"/>
          <w:szCs w:val="24"/>
        </w:rPr>
        <w:t>.</w:t>
      </w:r>
    </w:p>
    <w:p w:rsidR="00D17E40" w:rsidRPr="00850537" w:rsidRDefault="00D17E40" w:rsidP="00D17E40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</w:t>
      </w:r>
      <w:r w:rsidRPr="004B2ED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риентировочной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площадью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872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.м</w:t>
      </w:r>
      <w:proofErr w:type="gramEnd"/>
      <w:r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</w:t>
      </w:r>
      <w:r w:rsidRPr="004B2ED0">
        <w:rPr>
          <w:rFonts w:ascii="Times New Roman" w:hAnsi="Times New Roman" w:cs="Times New Roman"/>
          <w:sz w:val="24"/>
          <w:szCs w:val="24"/>
        </w:rPr>
        <w:t>расположенного в</w:t>
      </w:r>
      <w:r>
        <w:rPr>
          <w:rFonts w:ascii="Times New Roman" w:hAnsi="Times New Roman" w:cs="Times New Roman"/>
          <w:sz w:val="24"/>
          <w:szCs w:val="24"/>
        </w:rPr>
        <w:t xml:space="preserve"> кадастровом квартале 47:14:0903036, </w:t>
      </w:r>
      <w:r w:rsidRPr="008E51C9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  <w:r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категория земель: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емли </w:t>
      </w:r>
      <w:r w:rsidRPr="00C301F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населенных пунктов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описание местоположения: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Российская Федерация,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Ленинградская область, Ломоносовский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муниципальный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район,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Гостилицкое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поселение, д.</w:t>
      </w:r>
      <w:r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Гостилицы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D17E40" w:rsidRDefault="00D17E40" w:rsidP="00D17E40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Ограничение (обременение): весь земельный участок расположен в з</w:t>
      </w:r>
      <w:r w:rsidRPr="00D17E4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он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е</w:t>
      </w:r>
      <w:r w:rsidRPr="00D17E4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регулирования застройки хозяйственной деятельности (ЗРЗ 1-1) объекта культурного наследия федерального значения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«</w:t>
      </w:r>
      <w:r w:rsidRPr="00D17E4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Дворцово-парковый ансамбль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»</w:t>
      </w:r>
      <w:r w:rsidRPr="00D17E4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 XVIII-XIX вв. (Ленинградская область), включенного в Список всемирного наследия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E40" w:rsidRPr="00850537" w:rsidRDefault="00D17E40" w:rsidP="00AC0271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 С кадастровым номером 47:14:0000000:40655, п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лощадью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32816 кв</w:t>
      </w:r>
      <w:proofErr w:type="gramStart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  <w:r w:rsidRPr="00D17E4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м</w:t>
      </w:r>
      <w:proofErr w:type="gramEnd"/>
      <w:r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</w:t>
      </w:r>
      <w:r w:rsidRPr="008E51C9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  <w:r w:rsidRPr="00A6708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D17E4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сельскохозяйственное производство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</w:t>
      </w:r>
      <w:r w:rsidR="00AC027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цель предоставления: </w:t>
      </w:r>
      <w:r w:rsidR="00AC0271" w:rsidRPr="00AC027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для осуществления крестьянским (фермерским) хозяйством его деятельности</w:t>
      </w:r>
      <w:r w:rsidR="00AC027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;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категория земель: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емли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сельскохозяйственного назначения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описание местоположения: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Российская Федерация,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Ленинградская область, Ломоносовский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муниципальный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район, </w:t>
      </w:r>
      <w:proofErr w:type="spellStart"/>
      <w:r w:rsidR="00AC027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Кипенское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поселение.</w:t>
      </w:r>
    </w:p>
    <w:p w:rsidR="00D17E40" w:rsidRDefault="00D17E40" w:rsidP="00D17E40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Ограничение (обременение): </w:t>
      </w:r>
      <w:r w:rsidR="00AC027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не </w:t>
      </w:r>
      <w:proofErr w:type="gramStart"/>
      <w:r w:rsidR="00AC027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зарегистрированы</w:t>
      </w:r>
      <w:proofErr w:type="gramEnd"/>
      <w:r w:rsidR="00AC027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D17E40" w:rsidRPr="00FA35F1" w:rsidRDefault="00D17E40" w:rsidP="00A6708B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</w:p>
    <w:p w:rsidR="005F64C3" w:rsidRPr="00730DB7" w:rsidRDefault="000E562F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62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им указанных земельных участков, имеют право подать заявления о намерении участвовать в аукционе </w:t>
      </w:r>
      <w:r w:rsidR="005F64C3" w:rsidRPr="00730DB7">
        <w:rPr>
          <w:rFonts w:ascii="Times New Roman" w:hAnsi="Times New Roman" w:cs="Times New Roman"/>
          <w:sz w:val="24"/>
          <w:szCs w:val="24"/>
        </w:rPr>
        <w:t>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0"/>
      <w:bookmarkEnd w:id="1"/>
      <w:r w:rsidR="005F64C3" w:rsidRPr="00730DB7">
        <w:rPr>
          <w:rFonts w:ascii="Times New Roman" w:hAnsi="Times New Roman" w:cs="Times New Roman"/>
          <w:sz w:val="24"/>
          <w:szCs w:val="24"/>
        </w:rPr>
        <w:t>.</w:t>
      </w:r>
    </w:p>
    <w:p w:rsidR="005F64C3" w:rsidRPr="00730DB7" w:rsidRDefault="005F64C3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>Адреса подачи заявлений о намерении участвовать в аукционе по продаже вышеуказанн</w:t>
      </w:r>
      <w:r w:rsidR="000E562F">
        <w:rPr>
          <w:rFonts w:ascii="Times New Roman" w:hAnsi="Times New Roman" w:cs="Times New Roman"/>
          <w:sz w:val="24"/>
          <w:szCs w:val="24"/>
        </w:rPr>
        <w:t>ых</w:t>
      </w:r>
      <w:r w:rsidRPr="00730DB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E562F">
        <w:rPr>
          <w:rFonts w:ascii="Times New Roman" w:hAnsi="Times New Roman" w:cs="Times New Roman"/>
          <w:sz w:val="24"/>
          <w:szCs w:val="24"/>
        </w:rPr>
        <w:t>ых участков</w:t>
      </w:r>
      <w:r w:rsidRPr="00730DB7">
        <w:rPr>
          <w:rFonts w:ascii="Times New Roman" w:hAnsi="Times New Roman" w:cs="Times New Roman"/>
          <w:sz w:val="24"/>
          <w:szCs w:val="24"/>
        </w:rPr>
        <w:t>:</w:t>
      </w:r>
      <w:bookmarkStart w:id="20" w:name="OLE_LINK9"/>
    </w:p>
    <w:p w:rsidR="005F64C3" w:rsidRPr="00730DB7" w:rsidRDefault="005F64C3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- </w:t>
      </w:r>
      <w:bookmarkEnd w:id="20"/>
      <w:r w:rsidRPr="00730DB7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</w:t>
      </w:r>
      <w:proofErr w:type="gramStart"/>
      <w:r w:rsidR="008E51C9" w:rsidRPr="00730DB7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8E51C9" w:rsidRPr="00730DB7">
        <w:rPr>
          <w:rFonts w:ascii="Times New Roman" w:hAnsi="Times New Roman" w:cs="Times New Roman"/>
          <w:sz w:val="24"/>
          <w:szCs w:val="24"/>
        </w:rPr>
        <w:t>, д. 19/15</w:t>
      </w:r>
      <w:r w:rsidRPr="00730DB7">
        <w:rPr>
          <w:rFonts w:ascii="Times New Roman" w:hAnsi="Times New Roman" w:cs="Times New Roman"/>
          <w:sz w:val="24"/>
          <w:szCs w:val="24"/>
        </w:rPr>
        <w:t xml:space="preserve">, </w:t>
      </w:r>
      <w:r w:rsidR="00730DB7" w:rsidRPr="00730DB7">
        <w:rPr>
          <w:rFonts w:ascii="Times New Roman" w:hAnsi="Times New Roman" w:cs="Times New Roman"/>
          <w:sz w:val="24"/>
          <w:szCs w:val="24"/>
        </w:rPr>
        <w:t>сектор</w:t>
      </w:r>
      <w:r w:rsidR="008E51C9" w:rsidRPr="00730DB7">
        <w:rPr>
          <w:rFonts w:ascii="Times New Roman" w:hAnsi="Times New Roman" w:cs="Times New Roman"/>
          <w:sz w:val="24"/>
          <w:szCs w:val="24"/>
        </w:rPr>
        <w:t xml:space="preserve"> документооборота</w:t>
      </w:r>
      <w:r w:rsidRPr="00730DB7">
        <w:rPr>
          <w:rFonts w:ascii="Times New Roman" w:hAnsi="Times New Roman" w:cs="Times New Roman"/>
          <w:sz w:val="24"/>
          <w:szCs w:val="24"/>
        </w:rPr>
        <w:t xml:space="preserve">, </w:t>
      </w:r>
      <w:r w:rsidR="00730DB7" w:rsidRPr="00730DB7">
        <w:rPr>
          <w:rFonts w:ascii="Times New Roman" w:hAnsi="Times New Roman" w:cs="Times New Roman"/>
          <w:sz w:val="24"/>
          <w:szCs w:val="24"/>
        </w:rPr>
        <w:t xml:space="preserve">защиты информации и персональных данных, кабинет 11, </w:t>
      </w:r>
      <w:r w:rsidRPr="00730DB7">
        <w:rPr>
          <w:rFonts w:ascii="Times New Roman" w:hAnsi="Times New Roman" w:cs="Times New Roman"/>
          <w:sz w:val="24"/>
          <w:szCs w:val="24"/>
        </w:rPr>
        <w:t xml:space="preserve">по вторникам (кроме праздничных дней) с </w:t>
      </w:r>
      <w:r w:rsidR="009E20AE" w:rsidRPr="00730DB7">
        <w:rPr>
          <w:rFonts w:ascii="Times New Roman" w:hAnsi="Times New Roman" w:cs="Times New Roman"/>
          <w:sz w:val="24"/>
          <w:szCs w:val="24"/>
        </w:rPr>
        <w:t>10.</w:t>
      </w:r>
      <w:r w:rsidRPr="00730DB7">
        <w:rPr>
          <w:rFonts w:ascii="Times New Roman" w:hAnsi="Times New Roman" w:cs="Times New Roman"/>
          <w:sz w:val="24"/>
          <w:szCs w:val="24"/>
        </w:rPr>
        <w:t xml:space="preserve">00 до 17.00, перерыв с 13.00 до 14.00. </w:t>
      </w:r>
    </w:p>
    <w:p w:rsidR="005F64C3" w:rsidRPr="00730DB7" w:rsidRDefault="005F64C3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730D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30DB7">
        <w:rPr>
          <w:rFonts w:ascii="Times New Roman" w:hAnsi="Times New Roman" w:cs="Times New Roman"/>
          <w:sz w:val="24"/>
          <w:szCs w:val="24"/>
        </w:rPr>
        <w:t xml:space="preserve"> тел.: 423-</w:t>
      </w:r>
      <w:r w:rsidR="009E20AE" w:rsidRPr="00730DB7">
        <w:rPr>
          <w:rFonts w:ascii="Times New Roman" w:hAnsi="Times New Roman" w:cs="Times New Roman"/>
          <w:sz w:val="24"/>
          <w:szCs w:val="24"/>
        </w:rPr>
        <w:t>0</w:t>
      </w:r>
      <w:r w:rsidR="00730DB7" w:rsidRPr="00730DB7">
        <w:rPr>
          <w:rFonts w:ascii="Times New Roman" w:hAnsi="Times New Roman" w:cs="Times New Roman"/>
          <w:sz w:val="24"/>
          <w:szCs w:val="24"/>
        </w:rPr>
        <w:t>6</w:t>
      </w:r>
      <w:r w:rsidR="009E20AE" w:rsidRPr="00730DB7">
        <w:rPr>
          <w:rFonts w:ascii="Times New Roman" w:hAnsi="Times New Roman" w:cs="Times New Roman"/>
          <w:sz w:val="24"/>
          <w:szCs w:val="24"/>
        </w:rPr>
        <w:t>-6</w:t>
      </w:r>
      <w:r w:rsidR="00730DB7" w:rsidRPr="00730DB7">
        <w:rPr>
          <w:rFonts w:ascii="Times New Roman" w:hAnsi="Times New Roman" w:cs="Times New Roman"/>
          <w:sz w:val="24"/>
          <w:szCs w:val="24"/>
        </w:rPr>
        <w:t>0</w:t>
      </w:r>
      <w:r w:rsidRPr="00730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4C3" w:rsidRPr="00730DB7" w:rsidRDefault="005F64C3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730D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0DB7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730DB7" w:rsidRDefault="005F64C3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OLE_LINK19"/>
      <w:bookmarkStart w:id="22" w:name="OLE_LINK20"/>
      <w:bookmarkStart w:id="23" w:name="OLE_LINK21"/>
      <w:bookmarkEnd w:id="17"/>
      <w:bookmarkEnd w:id="18"/>
      <w:bookmarkEnd w:id="19"/>
      <w:proofErr w:type="gramStart"/>
      <w:r w:rsidRPr="00730DB7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по продаже такого земельного участка подаются или направляются в адрес </w:t>
      </w:r>
      <w:r w:rsidR="00AC0271">
        <w:rPr>
          <w:rFonts w:ascii="Times New Roman" w:hAnsi="Times New Roman" w:cs="Times New Roman"/>
          <w:sz w:val="24"/>
          <w:szCs w:val="24"/>
        </w:rPr>
        <w:t>А</w:t>
      </w:r>
      <w:r w:rsidRPr="00730DB7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либо в форме электронных документов с использованием </w:t>
      </w:r>
      <w:r w:rsidRPr="00730DB7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</w:t>
      </w:r>
      <w:r w:rsidR="00AC0271">
        <w:rPr>
          <w:rFonts w:ascii="Times New Roman" w:hAnsi="Times New Roman" w:cs="Times New Roman"/>
          <w:sz w:val="24"/>
          <w:szCs w:val="24"/>
        </w:rPr>
        <w:t xml:space="preserve"> (</w:t>
      </w:r>
      <w:r w:rsidR="00AC0271" w:rsidRPr="00AC0271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</w:t>
      </w:r>
      <w:r w:rsidR="00AC0271">
        <w:rPr>
          <w:rFonts w:ascii="Times New Roman" w:hAnsi="Times New Roman" w:cs="Times New Roman"/>
          <w:sz w:val="24"/>
          <w:szCs w:val="24"/>
        </w:rPr>
        <w:t>(функций) Ленинградской области</w:t>
      </w:r>
      <w:r w:rsidR="00AC0271" w:rsidRPr="00AC0271">
        <w:rPr>
          <w:rFonts w:ascii="Times New Roman" w:hAnsi="Times New Roman" w:cs="Times New Roman"/>
          <w:sz w:val="24"/>
          <w:szCs w:val="24"/>
        </w:rPr>
        <w:t>/</w:t>
      </w:r>
      <w:r w:rsidR="00AC0271">
        <w:rPr>
          <w:rFonts w:ascii="Times New Roman" w:hAnsi="Times New Roman" w:cs="Times New Roman"/>
          <w:sz w:val="24"/>
          <w:szCs w:val="24"/>
        </w:rPr>
        <w:t xml:space="preserve"> </w:t>
      </w:r>
      <w:r w:rsidR="00AC0271" w:rsidRPr="00AC0271">
        <w:rPr>
          <w:rFonts w:ascii="Times New Roman" w:hAnsi="Times New Roman" w:cs="Times New Roman"/>
          <w:sz w:val="24"/>
          <w:szCs w:val="24"/>
        </w:rPr>
        <w:t>на Едином портале государственных услуг</w:t>
      </w:r>
      <w:r w:rsidR="00AC02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C0271">
        <w:rPr>
          <w:rFonts w:ascii="Times New Roman" w:hAnsi="Times New Roman" w:cs="Times New Roman"/>
          <w:sz w:val="24"/>
          <w:szCs w:val="24"/>
        </w:rPr>
        <w:t>www.gu.lenobl.ru</w:t>
      </w:r>
      <w:proofErr w:type="spellEnd"/>
      <w:r w:rsidR="00AC0271" w:rsidRPr="00AC027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C0271" w:rsidRPr="00AC027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proofErr w:type="gramEnd"/>
      <w:r w:rsidR="00AC0271">
        <w:rPr>
          <w:rFonts w:ascii="Times New Roman" w:hAnsi="Times New Roman" w:cs="Times New Roman"/>
          <w:sz w:val="24"/>
          <w:szCs w:val="24"/>
        </w:rPr>
        <w:t>)</w:t>
      </w:r>
      <w:r w:rsidRPr="00730DB7">
        <w:rPr>
          <w:rFonts w:ascii="Times New Roman" w:hAnsi="Times New Roman" w:cs="Times New Roman"/>
          <w:sz w:val="24"/>
          <w:szCs w:val="24"/>
        </w:rPr>
        <w:t xml:space="preserve">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</w:t>
      </w:r>
      <w:proofErr w:type="gramStart"/>
      <w:r w:rsidRPr="00730DB7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730DB7">
        <w:rPr>
          <w:rFonts w:ascii="Times New Roman" w:hAnsi="Times New Roman" w:cs="Times New Roman"/>
          <w:sz w:val="24"/>
          <w:szCs w:val="24"/>
        </w:rPr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730DB7" w:rsidRDefault="005F64C3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1"/>
    <w:bookmarkEnd w:id="22"/>
    <w:bookmarkEnd w:id="23"/>
    <w:p w:rsidR="005F64C3" w:rsidRPr="00730DB7" w:rsidRDefault="005F64C3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AC0271">
        <w:rPr>
          <w:rFonts w:ascii="Times New Roman" w:hAnsi="Times New Roman" w:cs="Times New Roman"/>
          <w:b/>
          <w:sz w:val="24"/>
          <w:szCs w:val="24"/>
        </w:rPr>
        <w:t>24</w:t>
      </w:r>
      <w:r w:rsidRPr="00730DB7">
        <w:rPr>
          <w:rFonts w:ascii="Times New Roman" w:hAnsi="Times New Roman" w:cs="Times New Roman"/>
          <w:b/>
          <w:sz w:val="24"/>
          <w:szCs w:val="24"/>
        </w:rPr>
        <w:t>.</w:t>
      </w:r>
      <w:r w:rsidR="00AC0271">
        <w:rPr>
          <w:rFonts w:ascii="Times New Roman" w:hAnsi="Times New Roman" w:cs="Times New Roman"/>
          <w:b/>
          <w:sz w:val="24"/>
          <w:szCs w:val="24"/>
        </w:rPr>
        <w:t>10</w:t>
      </w:r>
      <w:r w:rsidRPr="00730DB7">
        <w:rPr>
          <w:rFonts w:ascii="Times New Roman" w:hAnsi="Times New Roman" w:cs="Times New Roman"/>
          <w:b/>
          <w:sz w:val="24"/>
          <w:szCs w:val="24"/>
        </w:rPr>
        <w:t>.202</w:t>
      </w:r>
      <w:r w:rsidR="00AC0271">
        <w:rPr>
          <w:rFonts w:ascii="Times New Roman" w:hAnsi="Times New Roman" w:cs="Times New Roman"/>
          <w:b/>
          <w:sz w:val="24"/>
          <w:szCs w:val="24"/>
        </w:rPr>
        <w:t>2</w:t>
      </w:r>
      <w:r w:rsidRPr="00730DB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730DB7" w:rsidRDefault="005F64C3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DB7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730DB7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730DB7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626626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5BA1" w:rsidRPr="00626626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E562F"/>
    <w:rsid w:val="000F5D0B"/>
    <w:rsid w:val="0015471E"/>
    <w:rsid w:val="001719D1"/>
    <w:rsid w:val="0022320B"/>
    <w:rsid w:val="00256EB3"/>
    <w:rsid w:val="002A7502"/>
    <w:rsid w:val="00367250"/>
    <w:rsid w:val="00384FA5"/>
    <w:rsid w:val="004960FD"/>
    <w:rsid w:val="004B2ED0"/>
    <w:rsid w:val="00517289"/>
    <w:rsid w:val="00555BA1"/>
    <w:rsid w:val="005F64C3"/>
    <w:rsid w:val="006049CD"/>
    <w:rsid w:val="00626626"/>
    <w:rsid w:val="00654FED"/>
    <w:rsid w:val="006E485C"/>
    <w:rsid w:val="00730DB7"/>
    <w:rsid w:val="00751A1C"/>
    <w:rsid w:val="00807F2C"/>
    <w:rsid w:val="00850537"/>
    <w:rsid w:val="008509BB"/>
    <w:rsid w:val="00861CB9"/>
    <w:rsid w:val="00896698"/>
    <w:rsid w:val="008E51C9"/>
    <w:rsid w:val="009E20AE"/>
    <w:rsid w:val="00A205BA"/>
    <w:rsid w:val="00A351B5"/>
    <w:rsid w:val="00A6708B"/>
    <w:rsid w:val="00AA54AC"/>
    <w:rsid w:val="00AC0271"/>
    <w:rsid w:val="00AC1106"/>
    <w:rsid w:val="00AC42BF"/>
    <w:rsid w:val="00B41BBB"/>
    <w:rsid w:val="00B90F8B"/>
    <w:rsid w:val="00BC294A"/>
    <w:rsid w:val="00BE77D2"/>
    <w:rsid w:val="00C345D6"/>
    <w:rsid w:val="00CA1719"/>
    <w:rsid w:val="00CA456D"/>
    <w:rsid w:val="00CF1DC6"/>
    <w:rsid w:val="00D17E40"/>
    <w:rsid w:val="00D21ED4"/>
    <w:rsid w:val="00D83017"/>
    <w:rsid w:val="00DA0F7B"/>
    <w:rsid w:val="00DA2208"/>
    <w:rsid w:val="00DE03ED"/>
    <w:rsid w:val="00E13CD1"/>
    <w:rsid w:val="00EE0B7F"/>
    <w:rsid w:val="00F25B76"/>
    <w:rsid w:val="00F70FCB"/>
    <w:rsid w:val="00F8552A"/>
    <w:rsid w:val="00FA35F1"/>
    <w:rsid w:val="00FC4842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клюквина_мв</cp:lastModifiedBy>
  <cp:revision>3</cp:revision>
  <cp:lastPrinted>2021-09-15T11:38:00Z</cp:lastPrinted>
  <dcterms:created xsi:type="dcterms:W3CDTF">2022-09-20T12:32:00Z</dcterms:created>
  <dcterms:modified xsi:type="dcterms:W3CDTF">2022-09-20T13:13:00Z</dcterms:modified>
</cp:coreProperties>
</file>