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9" w:rsidRPr="00162E09" w:rsidRDefault="00162E09" w:rsidP="00162E0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62E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665" cy="731520"/>
            <wp:effectExtent l="19050" t="0" r="698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09" w:rsidRPr="00162E09" w:rsidRDefault="00162E09" w:rsidP="00162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09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162E09" w:rsidRPr="00162E09" w:rsidRDefault="00162E09" w:rsidP="00162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0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62E09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162E0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162E09" w:rsidRPr="00162E09" w:rsidRDefault="00162E09" w:rsidP="00162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162E09" w:rsidRDefault="00162E09" w:rsidP="0016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2E09" w:rsidRPr="00162E09" w:rsidRDefault="00162E09" w:rsidP="0016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E09" w:rsidRPr="00162E09" w:rsidRDefault="00162E09" w:rsidP="0016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2E09" w:rsidRPr="00162E09" w:rsidRDefault="00162E09" w:rsidP="00162E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2E09" w:rsidRPr="00162E09" w:rsidRDefault="00162E09" w:rsidP="00162E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09">
        <w:rPr>
          <w:rFonts w:ascii="Times New Roman" w:hAnsi="Times New Roman" w:cs="Times New Roman"/>
          <w:b/>
          <w:sz w:val="24"/>
          <w:szCs w:val="24"/>
        </w:rPr>
        <w:t>22.05.2013  г.  №  50</w:t>
      </w:r>
    </w:p>
    <w:p w:rsidR="00162E09" w:rsidRPr="00162E09" w:rsidRDefault="00162E09" w:rsidP="00162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>д. Кипень</w:t>
      </w:r>
    </w:p>
    <w:p w:rsidR="00162E09" w:rsidRPr="00162E09" w:rsidRDefault="00162E09" w:rsidP="00162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E09">
        <w:rPr>
          <w:rFonts w:ascii="Times New Roman" w:hAnsi="Times New Roman" w:cs="Times New Roman"/>
          <w:b/>
          <w:sz w:val="24"/>
          <w:szCs w:val="24"/>
        </w:rPr>
        <w:t xml:space="preserve">«Об отклонении предложения </w:t>
      </w:r>
    </w:p>
    <w:p w:rsidR="00162E09" w:rsidRDefault="00162E09" w:rsidP="00162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E09">
        <w:rPr>
          <w:rFonts w:ascii="Times New Roman" w:hAnsi="Times New Roman" w:cs="Times New Roman"/>
          <w:b/>
          <w:sz w:val="24"/>
          <w:szCs w:val="24"/>
        </w:rPr>
        <w:t>внесения изменений в ПЗЗ»</w:t>
      </w:r>
    </w:p>
    <w:p w:rsidR="00162E09" w:rsidRPr="00162E09" w:rsidRDefault="00162E09" w:rsidP="00162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E09" w:rsidRPr="00162E09" w:rsidRDefault="00162E09" w:rsidP="00162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>В связи с поступлением предложений от юридического лиц</w:t>
      </w:r>
      <w:proofErr w:type="gramStart"/>
      <w:r w:rsidRPr="00162E0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162E09">
        <w:rPr>
          <w:rFonts w:ascii="Times New Roman" w:hAnsi="Times New Roman" w:cs="Times New Roman"/>
          <w:sz w:val="24"/>
          <w:szCs w:val="24"/>
        </w:rPr>
        <w:t xml:space="preserve"> «РТС», в лице Директора 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Ревуненковой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 xml:space="preserve"> Тамары Семеновны, о внесении изменений в Правила землепользования и застройки, руководствуясь Градостроительным кодексом РФ </w:t>
      </w:r>
    </w:p>
    <w:p w:rsidR="00162E09" w:rsidRPr="00162E09" w:rsidRDefault="00162E09" w:rsidP="00162E09">
      <w:pPr>
        <w:jc w:val="both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62E09" w:rsidRPr="00162E09" w:rsidRDefault="00162E09" w:rsidP="00162E09">
      <w:pPr>
        <w:tabs>
          <w:tab w:val="left" w:pos="0"/>
          <w:tab w:val="left" w:pos="360"/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>1. Отклонить предложения о внесении изменений в ПЗЗ, в связи с отсутствием обоснования эффективности использования земельного участка</w:t>
      </w:r>
    </w:p>
    <w:p w:rsidR="00162E09" w:rsidRPr="00162E09" w:rsidRDefault="00162E09" w:rsidP="00162E0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62E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E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2E09" w:rsidRPr="00162E09" w:rsidRDefault="00162E09" w:rsidP="00162E0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>3. Данное постановление может быть обжаловано в судебном порядке.</w:t>
      </w:r>
    </w:p>
    <w:p w:rsidR="00162E09" w:rsidRPr="00162E09" w:rsidRDefault="00162E09" w:rsidP="00162E09">
      <w:pPr>
        <w:rPr>
          <w:rFonts w:ascii="Times New Roman" w:hAnsi="Times New Roman" w:cs="Times New Roman"/>
          <w:sz w:val="24"/>
          <w:szCs w:val="24"/>
        </w:rPr>
      </w:pPr>
    </w:p>
    <w:p w:rsidR="00162E09" w:rsidRPr="00162E09" w:rsidRDefault="00162E09" w:rsidP="00162E09">
      <w:pPr>
        <w:rPr>
          <w:rFonts w:ascii="Times New Roman" w:hAnsi="Times New Roman" w:cs="Times New Roman"/>
          <w:sz w:val="24"/>
          <w:szCs w:val="24"/>
        </w:rPr>
      </w:pPr>
    </w:p>
    <w:p w:rsidR="00162E09" w:rsidRPr="00162E09" w:rsidRDefault="00162E09" w:rsidP="00162E09">
      <w:pPr>
        <w:jc w:val="both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 xml:space="preserve">И. о. главы местной администрации </w:t>
      </w:r>
    </w:p>
    <w:p w:rsidR="00162E09" w:rsidRPr="00162E09" w:rsidRDefault="00162E09" w:rsidP="00162E09">
      <w:pPr>
        <w:jc w:val="both"/>
        <w:rPr>
          <w:rFonts w:ascii="Times New Roman" w:hAnsi="Times New Roman" w:cs="Times New Roman"/>
          <w:sz w:val="24"/>
          <w:szCs w:val="24"/>
        </w:rPr>
        <w:sectPr w:rsidR="00162E09" w:rsidRPr="00162E09" w:rsidSect="001A3561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162E0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Н. Н. Овчаров</w:t>
      </w:r>
    </w:p>
    <w:p w:rsidR="00162E09" w:rsidRPr="00162E09" w:rsidRDefault="00162E09" w:rsidP="00162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lastRenderedPageBreak/>
        <w:t>ЗАКЛЮЧЕНИЕ (РЕКОМЕНДАЦИИ)</w:t>
      </w:r>
    </w:p>
    <w:p w:rsidR="00162E09" w:rsidRPr="00162E09" w:rsidRDefault="00162E09" w:rsidP="00162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162E09" w:rsidRPr="00162E09" w:rsidRDefault="00162E09" w:rsidP="00162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E09" w:rsidRPr="00162E09" w:rsidRDefault="00162E09" w:rsidP="00162E09">
      <w:pPr>
        <w:jc w:val="both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>д. Кипень</w:t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  <w:t>30 апреля 2013г.</w:t>
      </w:r>
    </w:p>
    <w:p w:rsidR="00162E09" w:rsidRPr="00162E09" w:rsidRDefault="00162E09" w:rsidP="00162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E09" w:rsidRPr="00162E09" w:rsidRDefault="00162E09" w:rsidP="00162E09">
      <w:pPr>
        <w:jc w:val="both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2E09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(далее - Комиссия) в составе, утвержденном постановлением главы местной администрации муниципального образования 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 xml:space="preserve"> сельское поселение, рассмотрела предложения о внесении изменений в Правила землепользования и застройки муниципального образования муниципального образования 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направленные Директором</w:t>
      </w:r>
      <w:proofErr w:type="gramEnd"/>
      <w:r w:rsidRPr="00162E09">
        <w:rPr>
          <w:rFonts w:ascii="Times New Roman" w:hAnsi="Times New Roman" w:cs="Times New Roman"/>
          <w:sz w:val="24"/>
          <w:szCs w:val="24"/>
        </w:rPr>
        <w:t xml:space="preserve"> ООО «РТС» 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Ревуненковой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 xml:space="preserve"> Тамарой Семеновной, в соответствие со ст. 33 Градостроительного кодекса РФ.</w:t>
      </w:r>
    </w:p>
    <w:p w:rsidR="00162E09" w:rsidRPr="00162E09" w:rsidRDefault="00162E09" w:rsidP="00162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E09" w:rsidRPr="00162E09" w:rsidRDefault="00162E09" w:rsidP="00162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09">
        <w:rPr>
          <w:rFonts w:ascii="Times New Roman" w:hAnsi="Times New Roman" w:cs="Times New Roman"/>
          <w:b/>
          <w:sz w:val="24"/>
          <w:szCs w:val="24"/>
        </w:rPr>
        <w:t>ЗАКЛЮЧЕНИЕ (РЕКОМЕНДАЦИИ):</w:t>
      </w:r>
    </w:p>
    <w:p w:rsidR="00162E09" w:rsidRPr="00162E09" w:rsidRDefault="00162E09" w:rsidP="00162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 xml:space="preserve">С инициативой о внесении изменений в ПЗЗ в соответствие с п. 5 ч. 3 ст. 33 Градостроительного кодекса РФ в Комиссию обратилось юридическое лицо – ООО «РТС», в лице директора 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Ревуненковой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 xml:space="preserve"> Тамары Семеновны, в инициативном порядке с Предложением внесения изменений в ПЗЗ, в целях более эффективного использования земельного участка.</w:t>
      </w:r>
    </w:p>
    <w:p w:rsidR="00162E09" w:rsidRPr="00162E09" w:rsidRDefault="00162E09" w:rsidP="00162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E09">
        <w:rPr>
          <w:rFonts w:ascii="Times New Roman" w:hAnsi="Times New Roman" w:cs="Times New Roman"/>
          <w:sz w:val="24"/>
          <w:szCs w:val="24"/>
        </w:rPr>
        <w:t xml:space="preserve">К заявлению  приложены копия Свидетельства 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Свитедетельства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серия 78-АГ № 245899 от 21 марта 2008 г., серия 78-АГ № 672400 от 10 декабря 2008 г.; Свидетельство о постановке на учет юридического лица в налоговом органе по месту нахождения на территории Российской Федерации серия 47 № 000777094; Свидетельство о государственной регистрации юридического лица;</w:t>
      </w:r>
      <w:proofErr w:type="gramEnd"/>
      <w:r w:rsidRPr="00162E09">
        <w:rPr>
          <w:rFonts w:ascii="Times New Roman" w:hAnsi="Times New Roman" w:cs="Times New Roman"/>
          <w:sz w:val="24"/>
          <w:szCs w:val="24"/>
        </w:rPr>
        <w:t xml:space="preserve"> Решение № 1 общества с ограниченной ответственностью «РТС» от 28 декабря 2005 г.; Выписка из ЕРГЮЛ от 21.03.2013 № б/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>; Кадастровый паспорт земельного участка от 17 января 2008 г. № 42/08-364; Технический паспорт от 11 сентября 2007 г.</w:t>
      </w:r>
      <w:proofErr w:type="gramStart"/>
      <w:r w:rsidRPr="00162E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2E09">
        <w:rPr>
          <w:rFonts w:ascii="Times New Roman" w:hAnsi="Times New Roman" w:cs="Times New Roman"/>
          <w:sz w:val="24"/>
          <w:szCs w:val="24"/>
        </w:rPr>
        <w:t xml:space="preserve"> В заявлении указано, что с 1996 года часть здания переоборудована в пункт общественного питания (кафе) и магазин  розничной торговли, которые функционируют по настоящее время.</w:t>
      </w:r>
    </w:p>
    <w:p w:rsidR="00162E09" w:rsidRPr="00162E09" w:rsidRDefault="00162E09" w:rsidP="00162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 xml:space="preserve">Земельный участок и расположенная на нём часть здания цеха сборки расположены в зоне производственных объектов (П-1).  В данной зоне  установлены условно разрешенные виды использования: </w:t>
      </w:r>
    </w:p>
    <w:tbl>
      <w:tblPr>
        <w:tblStyle w:val="a3"/>
        <w:tblW w:w="0" w:type="auto"/>
        <w:tblLook w:val="01E0"/>
      </w:tblPr>
      <w:tblGrid>
        <w:gridCol w:w="9571"/>
      </w:tblGrid>
      <w:tr w:rsidR="00162E09" w:rsidRPr="00162E09" w:rsidTr="001032C5">
        <w:tc>
          <w:tcPr>
            <w:tcW w:w="9571" w:type="dxa"/>
          </w:tcPr>
          <w:p w:rsidR="00162E09" w:rsidRPr="00162E09" w:rsidRDefault="00162E09" w:rsidP="001032C5">
            <w:pPr>
              <w:rPr>
                <w:color w:val="000000"/>
                <w:sz w:val="24"/>
                <w:szCs w:val="24"/>
                <w:u w:val="single"/>
              </w:rPr>
            </w:pPr>
            <w:r w:rsidRPr="00162E09">
              <w:rPr>
                <w:color w:val="000000"/>
                <w:sz w:val="24"/>
                <w:szCs w:val="24"/>
                <w:u w:val="single"/>
              </w:rPr>
              <w:t>Условно разрешенные виды использования</w:t>
            </w:r>
          </w:p>
          <w:p w:rsidR="00162E09" w:rsidRPr="00162E09" w:rsidRDefault="00162E09" w:rsidP="00162E0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  <w:r w:rsidRPr="00162E09">
              <w:rPr>
                <w:sz w:val="24"/>
                <w:szCs w:val="24"/>
              </w:rPr>
              <w:t xml:space="preserve">Ветеринарные поликлиники и станции </w:t>
            </w:r>
          </w:p>
          <w:p w:rsidR="00162E09" w:rsidRPr="00162E09" w:rsidRDefault="00162E09" w:rsidP="00162E0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  <w:r w:rsidRPr="00162E09">
              <w:rPr>
                <w:sz w:val="24"/>
                <w:szCs w:val="24"/>
              </w:rPr>
              <w:lastRenderedPageBreak/>
              <w:t>Временные объекты торговли и общественного питания</w:t>
            </w:r>
          </w:p>
          <w:p w:rsidR="00162E09" w:rsidRPr="00162E09" w:rsidRDefault="00162E09" w:rsidP="00162E0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  <w:r w:rsidRPr="00162E09">
              <w:rPr>
                <w:sz w:val="24"/>
                <w:szCs w:val="24"/>
              </w:rPr>
              <w:t>Бани, сауны, химчистки, парикмахерские, прачечные</w:t>
            </w:r>
          </w:p>
          <w:p w:rsidR="00162E09" w:rsidRPr="00162E09" w:rsidRDefault="00162E09" w:rsidP="00162E0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  <w:r w:rsidRPr="00162E09">
              <w:rPr>
                <w:sz w:val="24"/>
                <w:szCs w:val="24"/>
              </w:rPr>
              <w:t>Многофункциональные торгово-развлекательные комплексы</w:t>
            </w:r>
          </w:p>
          <w:p w:rsidR="00162E09" w:rsidRPr="00162E09" w:rsidRDefault="00162E09" w:rsidP="00162E0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  <w:r w:rsidRPr="00162E09">
              <w:rPr>
                <w:sz w:val="24"/>
                <w:szCs w:val="24"/>
              </w:rPr>
              <w:t>Торгово-выставочные комплексы</w:t>
            </w:r>
          </w:p>
          <w:p w:rsidR="00162E09" w:rsidRPr="00162E09" w:rsidRDefault="00162E09" w:rsidP="001032C5">
            <w:pPr>
              <w:jc w:val="both"/>
              <w:rPr>
                <w:sz w:val="24"/>
                <w:szCs w:val="24"/>
              </w:rPr>
            </w:pPr>
          </w:p>
        </w:tc>
      </w:tr>
    </w:tbl>
    <w:p w:rsidR="00162E09" w:rsidRPr="00162E09" w:rsidRDefault="00162E09" w:rsidP="00162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lastRenderedPageBreak/>
        <w:t xml:space="preserve">При рассмотрении предложенных изменений в Правила землепользования и застройки муниципального образования 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(далее ПЗЗ) Комиссия рекомендует главе местной администрации МО </w:t>
      </w:r>
      <w:proofErr w:type="spellStart"/>
      <w:r w:rsidRPr="00162E0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162E09">
        <w:rPr>
          <w:rFonts w:ascii="Times New Roman" w:hAnsi="Times New Roman" w:cs="Times New Roman"/>
          <w:sz w:val="24"/>
          <w:szCs w:val="24"/>
        </w:rPr>
        <w:t xml:space="preserve"> сельское поселение отклонить</w:t>
      </w:r>
      <w:r w:rsidRPr="00162E09">
        <w:rPr>
          <w:rFonts w:ascii="Times New Roman" w:hAnsi="Times New Roman" w:cs="Times New Roman"/>
          <w:b/>
          <w:sz w:val="24"/>
          <w:szCs w:val="24"/>
        </w:rPr>
        <w:t xml:space="preserve">  предложения о внесении изменений в ПЗЗ </w:t>
      </w:r>
      <w:r w:rsidRPr="00162E09">
        <w:rPr>
          <w:rFonts w:ascii="Times New Roman" w:hAnsi="Times New Roman" w:cs="Times New Roman"/>
          <w:sz w:val="24"/>
          <w:szCs w:val="24"/>
        </w:rPr>
        <w:t>с отсутствием обоснования эффективности использования земельного участка.</w:t>
      </w:r>
    </w:p>
    <w:p w:rsidR="00162E09" w:rsidRPr="00162E09" w:rsidRDefault="00162E09" w:rsidP="00162E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E09" w:rsidRPr="00162E09" w:rsidRDefault="00162E09" w:rsidP="00162E09">
      <w:pPr>
        <w:jc w:val="both"/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162E09" w:rsidRPr="00162E09" w:rsidRDefault="00162E09" w:rsidP="00162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8F5" w:rsidRPr="00162E09" w:rsidRDefault="00162E09" w:rsidP="00162E09">
      <w:pPr>
        <w:rPr>
          <w:rFonts w:ascii="Times New Roman" w:hAnsi="Times New Roman" w:cs="Times New Roman"/>
          <w:sz w:val="24"/>
          <w:szCs w:val="24"/>
        </w:rPr>
      </w:pPr>
      <w:r w:rsidRPr="00162E0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  <w:r w:rsidRPr="00162E09">
        <w:rPr>
          <w:rFonts w:ascii="Times New Roman" w:hAnsi="Times New Roman" w:cs="Times New Roman"/>
          <w:sz w:val="24"/>
          <w:szCs w:val="24"/>
        </w:rPr>
        <w:tab/>
      </w:r>
    </w:p>
    <w:sectPr w:rsidR="00E178F5" w:rsidRPr="0016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2E09"/>
    <w:rsid w:val="00162E09"/>
    <w:rsid w:val="00E1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Company>Grizli777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2013-08-21T12:47:00Z</dcterms:created>
  <dcterms:modified xsi:type="dcterms:W3CDTF">2013-08-21T12:48:00Z</dcterms:modified>
</cp:coreProperties>
</file>