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63" w:rsidRDefault="00B47063" w:rsidP="006E546F">
      <w:pPr>
        <w:tabs>
          <w:tab w:val="left" w:pos="142"/>
          <w:tab w:val="left" w:pos="284"/>
        </w:tabs>
        <w:jc w:val="right"/>
      </w:pPr>
    </w:p>
    <w:p w:rsidR="006E546F" w:rsidRDefault="00536653" w:rsidP="006E546F">
      <w:pPr>
        <w:jc w:val="center"/>
      </w:pPr>
      <w:r>
        <w:rPr>
          <w:noProof/>
        </w:rPr>
        <w:drawing>
          <wp:inline distT="0" distB="0" distL="0" distR="0">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6"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6E546F" w:rsidRDefault="006E546F" w:rsidP="006E546F">
      <w:pPr>
        <w:jc w:val="center"/>
      </w:pPr>
      <w:r>
        <w:t>Местная администрация</w:t>
      </w:r>
    </w:p>
    <w:p w:rsidR="006E546F" w:rsidRDefault="006E546F" w:rsidP="006E546F">
      <w:pPr>
        <w:jc w:val="center"/>
      </w:pPr>
      <w:r>
        <w:t>муниципального образования Кипенское сельское поселение</w:t>
      </w:r>
    </w:p>
    <w:p w:rsidR="006E546F" w:rsidRDefault="006E546F" w:rsidP="006E546F">
      <w:pPr>
        <w:jc w:val="center"/>
      </w:pPr>
      <w:r>
        <w:t>муниципального образования Ломоносовского муниципального района</w:t>
      </w:r>
    </w:p>
    <w:p w:rsidR="006E546F" w:rsidRDefault="006E546F" w:rsidP="006E546F">
      <w:pPr>
        <w:jc w:val="center"/>
      </w:pPr>
      <w:r>
        <w:t>Ленинградской области</w:t>
      </w:r>
    </w:p>
    <w:p w:rsidR="006E546F" w:rsidRDefault="006E546F" w:rsidP="006E546F">
      <w:pPr>
        <w:jc w:val="center"/>
      </w:pPr>
    </w:p>
    <w:p w:rsidR="006E546F" w:rsidRDefault="006E546F" w:rsidP="006E546F">
      <w:pPr>
        <w:jc w:val="center"/>
      </w:pPr>
      <w:r>
        <w:t>ПОСТАНОВЛЕНИЕ</w:t>
      </w:r>
    </w:p>
    <w:p w:rsidR="006E546F" w:rsidRDefault="006E546F" w:rsidP="006E546F">
      <w:pPr>
        <w:jc w:val="center"/>
      </w:pPr>
    </w:p>
    <w:p w:rsidR="006E546F" w:rsidRDefault="006E546F" w:rsidP="006E546F">
      <w:pPr>
        <w:jc w:val="center"/>
      </w:pPr>
      <w:r>
        <w:t>№</w:t>
      </w:r>
      <w:r w:rsidR="00B615A8">
        <w:t xml:space="preserve"> 21</w:t>
      </w:r>
      <w:r>
        <w:t xml:space="preserve">  от </w:t>
      </w:r>
      <w:r w:rsidR="00B615A8">
        <w:t xml:space="preserve">01.02.2018 </w:t>
      </w:r>
      <w:r>
        <w:t>г</w:t>
      </w:r>
      <w:r w:rsidR="00B615A8">
        <w:t>.</w:t>
      </w:r>
    </w:p>
    <w:p w:rsidR="006E546F" w:rsidRDefault="006E546F" w:rsidP="006E546F">
      <w:pPr>
        <w:jc w:val="center"/>
      </w:pPr>
    </w:p>
    <w:p w:rsidR="006E546F" w:rsidRDefault="006E546F" w:rsidP="006E546F">
      <w:pPr>
        <w:jc w:val="center"/>
      </w:pPr>
      <w:r>
        <w:t>д. Кипень</w:t>
      </w:r>
    </w:p>
    <w:p w:rsidR="006E546F" w:rsidRDefault="006E546F" w:rsidP="006E546F">
      <w:pPr>
        <w:jc w:val="center"/>
      </w:pPr>
      <w:r>
        <w:t>Об утверждении Административного регламента по предоставлению местной администрацией МО Кипенское сельское поселение муниципальной услуги</w:t>
      </w:r>
    </w:p>
    <w:p w:rsidR="006E546F" w:rsidRPr="006E546F" w:rsidRDefault="006E546F" w:rsidP="006E546F">
      <w:pPr>
        <w:pStyle w:val="ConsPlusTitle"/>
        <w:widowControl/>
        <w:jc w:val="center"/>
        <w:rPr>
          <w:b w:val="0"/>
        </w:rPr>
      </w:pPr>
      <w:r w:rsidRPr="006E546F">
        <w:rPr>
          <w:b w:val="0"/>
        </w:rPr>
        <w:t>« О выдачи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b w:val="0"/>
        </w:rPr>
        <w:t>».</w:t>
      </w:r>
    </w:p>
    <w:p w:rsidR="006E546F" w:rsidRPr="00C0342B" w:rsidRDefault="006E546F" w:rsidP="006E546F">
      <w:pPr>
        <w:pStyle w:val="ConsPlusTitle"/>
        <w:widowControl/>
        <w:jc w:val="center"/>
        <w:rPr>
          <w:b w:val="0"/>
          <w:sz w:val="22"/>
          <w:szCs w:val="22"/>
        </w:rPr>
      </w:pPr>
      <w:r w:rsidRPr="00C0342B">
        <w:rPr>
          <w:b w:val="0"/>
          <w:bCs w:val="0"/>
          <w:sz w:val="22"/>
          <w:szCs w:val="22"/>
        </w:rPr>
        <w:t xml:space="preserve"> </w:t>
      </w:r>
    </w:p>
    <w:p w:rsidR="006E546F" w:rsidRDefault="006E546F" w:rsidP="006E546F">
      <w:pPr>
        <w:jc w:val="center"/>
      </w:pPr>
    </w:p>
    <w:p w:rsidR="006E546F" w:rsidRDefault="006E546F" w:rsidP="006E546F">
      <w:pPr>
        <w:jc w:val="center"/>
        <w:rPr>
          <w:b/>
        </w:rPr>
      </w:pPr>
    </w:p>
    <w:p w:rsidR="006E546F" w:rsidRDefault="006E546F" w:rsidP="006E546F">
      <w:pPr>
        <w:jc w:val="both"/>
      </w:pPr>
      <w: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t>2011 г</w:t>
        </w:r>
      </w:smartTag>
      <w: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E546F" w:rsidRDefault="006E546F" w:rsidP="006E546F"/>
    <w:p w:rsidR="006E546F" w:rsidRDefault="006E546F" w:rsidP="006E546F">
      <w:r>
        <w:t>ПОСТАНОВЛЯЮ:</w:t>
      </w:r>
    </w:p>
    <w:p w:rsidR="006E546F" w:rsidRDefault="006E546F" w:rsidP="006E546F">
      <w:pPr>
        <w:jc w:val="both"/>
      </w:pPr>
    </w:p>
    <w:p w:rsidR="006E546F" w:rsidRDefault="006E546F" w:rsidP="006E546F">
      <w:pPr>
        <w:jc w:val="both"/>
      </w:pPr>
      <w:r>
        <w:t xml:space="preserve">1. </w:t>
      </w:r>
      <w:r w:rsidR="00536653">
        <w:t xml:space="preserve"> </w:t>
      </w:r>
      <w:r>
        <w:t>Утвердить</w:t>
      </w:r>
      <w:r w:rsidR="00536653">
        <w:t xml:space="preserve"> прилагаемый </w:t>
      </w:r>
      <w:r>
        <w:t>Административный регламент по  предоставлению местной администрацией МО Кипенское сельское поселение муниципальной услуги «</w:t>
      </w:r>
      <w:r w:rsidRPr="006E546F">
        <w:t>О выдачи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bCs/>
        </w:rPr>
        <w:t>»,</w:t>
      </w:r>
      <w:r>
        <w:t xml:space="preserve"> согласно приложению.</w:t>
      </w:r>
    </w:p>
    <w:p w:rsidR="006E546F" w:rsidRDefault="006E546F" w:rsidP="006E546F">
      <w:pPr>
        <w:jc w:val="both"/>
      </w:pPr>
      <w:r>
        <w:t xml:space="preserve">2. </w:t>
      </w:r>
      <w:r w:rsidR="00536653">
        <w:t xml:space="preserve"> </w:t>
      </w:r>
      <w:r>
        <w:t>Разместить Административный регламент на официальном сайте МО Кипенское сельское поселение в сети Интернет.</w:t>
      </w:r>
    </w:p>
    <w:p w:rsidR="006E546F" w:rsidRDefault="006E546F" w:rsidP="006E546F">
      <w:pPr>
        <w:jc w:val="both"/>
      </w:pPr>
      <w:r>
        <w:t>3. Настоящее постановление вступает в силу со дня его официального опубликования (обнародования) в соответствии с Уставом МО Кипенское сельское поселение.</w:t>
      </w:r>
    </w:p>
    <w:p w:rsidR="006E546F" w:rsidRDefault="006E546F" w:rsidP="006E546F">
      <w:pPr>
        <w:jc w:val="both"/>
      </w:pPr>
      <w:r>
        <w:t>4.</w:t>
      </w:r>
      <w:r w:rsidR="00536653">
        <w:t xml:space="preserve">  </w:t>
      </w:r>
      <w:r>
        <w:t>Контроль за исполнением настоящего постановления оставляю за собой.</w:t>
      </w:r>
    </w:p>
    <w:p w:rsidR="006E546F" w:rsidRDefault="006E546F" w:rsidP="006E546F"/>
    <w:p w:rsidR="00B615A8" w:rsidRDefault="00B615A8" w:rsidP="006E546F"/>
    <w:p w:rsidR="00B615A8" w:rsidRDefault="00B615A8" w:rsidP="006E546F"/>
    <w:p w:rsidR="006E546F" w:rsidRDefault="00B615A8" w:rsidP="006E546F">
      <w:r>
        <w:t>И.о.главы</w:t>
      </w:r>
      <w:r w:rsidR="006E546F">
        <w:t xml:space="preserve"> местной администрации</w:t>
      </w:r>
      <w:r w:rsidR="006E546F">
        <w:tab/>
      </w:r>
      <w:r w:rsidR="006E546F">
        <w:tab/>
      </w:r>
      <w:r w:rsidR="006E546F">
        <w:tab/>
      </w:r>
      <w:r w:rsidR="006E546F">
        <w:tab/>
      </w:r>
      <w:r w:rsidR="006E546F">
        <w:tab/>
      </w:r>
      <w:r w:rsidR="006E546F">
        <w:tab/>
      </w:r>
      <w:r>
        <w:t>О.В.</w:t>
      </w:r>
      <w:r w:rsidR="00536653">
        <w:t xml:space="preserve"> </w:t>
      </w:r>
      <w:r>
        <w:t>Забивалов</w:t>
      </w:r>
    </w:p>
    <w:p w:rsidR="006E546F" w:rsidRDefault="006E546F" w:rsidP="006E546F"/>
    <w:p w:rsidR="006E546F" w:rsidRDefault="006E546F" w:rsidP="006E546F">
      <w:pPr>
        <w:sectPr w:rsidR="006E546F">
          <w:pgSz w:w="11906" w:h="16838"/>
          <w:pgMar w:top="993" w:right="567" w:bottom="567" w:left="1701" w:header="709" w:footer="709" w:gutter="0"/>
          <w:pgNumType w:start="1"/>
          <w:cols w:space="720"/>
        </w:sectPr>
      </w:pPr>
    </w:p>
    <w:p w:rsidR="006E546F" w:rsidRDefault="00B615A8" w:rsidP="006E546F">
      <w:pPr>
        <w:jc w:val="right"/>
        <w:outlineLvl w:val="0"/>
        <w:rPr>
          <w:sz w:val="20"/>
          <w:szCs w:val="20"/>
        </w:rPr>
      </w:pPr>
      <w:r>
        <w:rPr>
          <w:sz w:val="20"/>
          <w:szCs w:val="20"/>
        </w:rPr>
        <w:lastRenderedPageBreak/>
        <w:t>У</w:t>
      </w:r>
      <w:r w:rsidR="006E546F">
        <w:rPr>
          <w:sz w:val="20"/>
          <w:szCs w:val="20"/>
        </w:rPr>
        <w:t xml:space="preserve">твержден </w:t>
      </w:r>
    </w:p>
    <w:p w:rsidR="006E546F" w:rsidRDefault="006E546F" w:rsidP="006E546F">
      <w:pPr>
        <w:jc w:val="right"/>
        <w:outlineLvl w:val="0"/>
        <w:rPr>
          <w:sz w:val="20"/>
          <w:szCs w:val="20"/>
        </w:rPr>
      </w:pPr>
      <w:r>
        <w:rPr>
          <w:sz w:val="20"/>
          <w:szCs w:val="20"/>
        </w:rPr>
        <w:t>постановлением местной администрации</w:t>
      </w:r>
    </w:p>
    <w:p w:rsidR="006E546F" w:rsidRPr="00536653" w:rsidRDefault="006E546F" w:rsidP="006E546F">
      <w:pPr>
        <w:jc w:val="right"/>
        <w:outlineLvl w:val="0"/>
        <w:rPr>
          <w:sz w:val="20"/>
          <w:szCs w:val="20"/>
        </w:rPr>
      </w:pPr>
      <w:r w:rsidRPr="00536653">
        <w:rPr>
          <w:sz w:val="20"/>
          <w:szCs w:val="20"/>
        </w:rPr>
        <w:t xml:space="preserve">МО Кипенское сельское поселение </w:t>
      </w:r>
    </w:p>
    <w:p w:rsidR="006E546F" w:rsidRDefault="006E546F" w:rsidP="006E546F">
      <w:pPr>
        <w:jc w:val="right"/>
        <w:outlineLvl w:val="0"/>
        <w:rPr>
          <w:sz w:val="20"/>
          <w:szCs w:val="20"/>
        </w:rPr>
      </w:pPr>
      <w:r>
        <w:rPr>
          <w:sz w:val="20"/>
          <w:szCs w:val="20"/>
        </w:rPr>
        <w:t>МО Ломоносовский муниципальный район</w:t>
      </w:r>
    </w:p>
    <w:p w:rsidR="006E546F" w:rsidRDefault="006E546F" w:rsidP="006E546F">
      <w:pPr>
        <w:jc w:val="right"/>
        <w:outlineLvl w:val="0"/>
        <w:rPr>
          <w:sz w:val="20"/>
          <w:szCs w:val="20"/>
        </w:rPr>
      </w:pPr>
      <w:r>
        <w:rPr>
          <w:sz w:val="20"/>
          <w:szCs w:val="20"/>
        </w:rPr>
        <w:t xml:space="preserve"> Ленинградской области </w:t>
      </w:r>
    </w:p>
    <w:p w:rsidR="006E546F" w:rsidRPr="00536653" w:rsidRDefault="006E546F" w:rsidP="006E546F">
      <w:pPr>
        <w:ind w:firstLine="851"/>
        <w:jc w:val="right"/>
        <w:rPr>
          <w:sz w:val="28"/>
          <w:szCs w:val="28"/>
        </w:rPr>
      </w:pPr>
      <w:r w:rsidRPr="00536653">
        <w:rPr>
          <w:sz w:val="20"/>
          <w:szCs w:val="20"/>
        </w:rPr>
        <w:t xml:space="preserve">от  </w:t>
      </w:r>
      <w:r w:rsidR="00B615A8" w:rsidRPr="00536653">
        <w:rPr>
          <w:sz w:val="20"/>
          <w:szCs w:val="20"/>
        </w:rPr>
        <w:t>01 февраля</w:t>
      </w:r>
      <w:r w:rsidRPr="00536653">
        <w:rPr>
          <w:sz w:val="20"/>
          <w:szCs w:val="20"/>
        </w:rPr>
        <w:t xml:space="preserve"> </w:t>
      </w:r>
      <w:smartTag w:uri="urn:schemas-microsoft-com:office:smarttags" w:element="metricconverter">
        <w:smartTagPr>
          <w:attr w:name="ProductID" w:val="2018 г"/>
        </w:smartTagPr>
        <w:r w:rsidRPr="00536653">
          <w:rPr>
            <w:sz w:val="20"/>
            <w:szCs w:val="20"/>
          </w:rPr>
          <w:t>201</w:t>
        </w:r>
        <w:r w:rsidR="00B615A8" w:rsidRPr="00536653">
          <w:rPr>
            <w:sz w:val="20"/>
            <w:szCs w:val="20"/>
          </w:rPr>
          <w:t>8</w:t>
        </w:r>
        <w:r w:rsidRPr="00536653">
          <w:rPr>
            <w:sz w:val="20"/>
            <w:szCs w:val="20"/>
          </w:rPr>
          <w:t xml:space="preserve"> г</w:t>
        </w:r>
      </w:smartTag>
      <w:r w:rsidRPr="00536653">
        <w:rPr>
          <w:sz w:val="20"/>
          <w:szCs w:val="20"/>
        </w:rPr>
        <w:t>.</w:t>
      </w:r>
      <w:r w:rsidR="00536653" w:rsidRPr="00536653">
        <w:rPr>
          <w:sz w:val="20"/>
          <w:szCs w:val="20"/>
        </w:rPr>
        <w:t xml:space="preserve"> № 21</w:t>
      </w:r>
    </w:p>
    <w:p w:rsidR="006E546F" w:rsidRDefault="006E546F" w:rsidP="00C0342B">
      <w:pPr>
        <w:jc w:val="right"/>
        <w:rPr>
          <w:rFonts w:eastAsia="Calibri"/>
          <w:bCs/>
          <w:sz w:val="28"/>
          <w:szCs w:val="28"/>
        </w:rPr>
      </w:pPr>
    </w:p>
    <w:p w:rsidR="00C0342B" w:rsidRDefault="00536653" w:rsidP="00C0342B">
      <w:pPr>
        <w:pStyle w:val="ConsPlusTitle"/>
        <w:widowControl/>
        <w:jc w:val="center"/>
        <w:rPr>
          <w:sz w:val="28"/>
          <w:szCs w:val="28"/>
        </w:rPr>
      </w:pPr>
      <w:r>
        <w:rPr>
          <w:sz w:val="28"/>
          <w:szCs w:val="28"/>
        </w:rPr>
        <w:t>АДМИНИ</w:t>
      </w:r>
      <w:r w:rsidR="00C0342B">
        <w:rPr>
          <w:sz w:val="28"/>
          <w:szCs w:val="28"/>
        </w:rPr>
        <w:t>С</w:t>
      </w:r>
      <w:r>
        <w:rPr>
          <w:sz w:val="28"/>
          <w:szCs w:val="28"/>
        </w:rPr>
        <w:t>Т</w:t>
      </w:r>
      <w:r w:rsidR="00C0342B">
        <w:rPr>
          <w:sz w:val="28"/>
          <w:szCs w:val="28"/>
        </w:rPr>
        <w:t>РАТИВНЫЙ РЕГЛА</w:t>
      </w:r>
      <w:r>
        <w:rPr>
          <w:sz w:val="28"/>
          <w:szCs w:val="28"/>
        </w:rPr>
        <w:t>М</w:t>
      </w:r>
      <w:r w:rsidR="00C0342B">
        <w:rPr>
          <w:sz w:val="28"/>
          <w:szCs w:val="28"/>
        </w:rPr>
        <w:t>ЕНТ</w:t>
      </w:r>
    </w:p>
    <w:p w:rsidR="00C0342B" w:rsidRPr="00C0342B" w:rsidRDefault="00C0342B" w:rsidP="00A27C45">
      <w:pPr>
        <w:pStyle w:val="ConsPlusTitle"/>
        <w:widowControl/>
        <w:jc w:val="center"/>
      </w:pPr>
      <w:r>
        <w:t xml:space="preserve"> </w:t>
      </w:r>
      <w:r w:rsidRPr="00C0342B">
        <w:t>по выдаче разрешения на снос или</w:t>
      </w:r>
      <w:r w:rsidR="00A27C45">
        <w:t xml:space="preserve"> </w:t>
      </w:r>
      <w:r w:rsidRPr="00C0342B">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0342B" w:rsidRPr="00C0342B" w:rsidRDefault="00C0342B" w:rsidP="00C0342B">
      <w:pPr>
        <w:pStyle w:val="ConsPlusTitle"/>
        <w:widowControl/>
        <w:jc w:val="center"/>
        <w:rPr>
          <w:b w:val="0"/>
          <w:sz w:val="22"/>
          <w:szCs w:val="22"/>
        </w:rPr>
      </w:pPr>
      <w:r w:rsidRPr="00C0342B">
        <w:rPr>
          <w:b w:val="0"/>
          <w:bCs w:val="0"/>
          <w:sz w:val="22"/>
          <w:szCs w:val="22"/>
        </w:rPr>
        <w:t xml:space="preserve"> </w:t>
      </w:r>
    </w:p>
    <w:p w:rsidR="00C0342B" w:rsidRPr="00C0342B" w:rsidRDefault="00C0342B" w:rsidP="00C0342B">
      <w:pPr>
        <w:autoSpaceDE w:val="0"/>
        <w:autoSpaceDN w:val="0"/>
        <w:adjustRightInd w:val="0"/>
        <w:ind w:firstLine="540"/>
        <w:jc w:val="both"/>
        <w:rPr>
          <w:sz w:val="22"/>
          <w:szCs w:val="22"/>
        </w:rPr>
      </w:pPr>
    </w:p>
    <w:p w:rsidR="00C0342B" w:rsidRPr="00C0342B" w:rsidRDefault="00C0342B" w:rsidP="00C0342B">
      <w:pPr>
        <w:autoSpaceDE w:val="0"/>
        <w:autoSpaceDN w:val="0"/>
        <w:adjustRightInd w:val="0"/>
        <w:ind w:firstLine="540"/>
        <w:jc w:val="center"/>
        <w:outlineLvl w:val="1"/>
        <w:rPr>
          <w:b/>
          <w:sz w:val="22"/>
          <w:szCs w:val="22"/>
        </w:rPr>
      </w:pPr>
      <w:r w:rsidRPr="00C0342B">
        <w:rPr>
          <w:b/>
          <w:sz w:val="22"/>
          <w:szCs w:val="22"/>
        </w:rPr>
        <w:t>1. Общие положения</w:t>
      </w:r>
    </w:p>
    <w:p w:rsidR="00C0342B" w:rsidRPr="00C0342B" w:rsidRDefault="00C0342B" w:rsidP="00C0342B">
      <w:pPr>
        <w:autoSpaceDE w:val="0"/>
        <w:autoSpaceDN w:val="0"/>
        <w:adjustRightInd w:val="0"/>
        <w:ind w:firstLine="709"/>
        <w:jc w:val="both"/>
        <w:rPr>
          <w:sz w:val="22"/>
          <w:szCs w:val="22"/>
        </w:rPr>
      </w:pPr>
    </w:p>
    <w:p w:rsidR="00A27C45" w:rsidRPr="00A27C45" w:rsidRDefault="00A27C45" w:rsidP="00A27C45">
      <w:pPr>
        <w:widowControl w:val="0"/>
        <w:autoSpaceDE w:val="0"/>
        <w:autoSpaceDN w:val="0"/>
        <w:adjustRightInd w:val="0"/>
        <w:ind w:firstLine="567"/>
        <w:jc w:val="both"/>
        <w:rPr>
          <w:sz w:val="22"/>
          <w:szCs w:val="22"/>
        </w:rPr>
      </w:pPr>
      <w:bookmarkStart w:id="0" w:name="sub_1011"/>
      <w:r w:rsidRPr="00A27C45">
        <w:rPr>
          <w:sz w:val="22"/>
          <w:szCs w:val="22"/>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местной администрацией МО Кипенское сельское поселение муниципальной услуги.</w:t>
      </w:r>
    </w:p>
    <w:p w:rsidR="00A27C45" w:rsidRPr="00A27C45" w:rsidRDefault="00A27C45" w:rsidP="00A27C45">
      <w:pPr>
        <w:pStyle w:val="ConsPlusNormal"/>
        <w:ind w:firstLine="540"/>
        <w:jc w:val="both"/>
        <w:rPr>
          <w:rFonts w:ascii="Times New Roman" w:hAnsi="Times New Roman" w:cs="Times New Roman"/>
          <w:bCs/>
          <w:sz w:val="22"/>
          <w:szCs w:val="22"/>
        </w:rPr>
      </w:pPr>
      <w:bookmarkStart w:id="1" w:name="Par49"/>
      <w:bookmarkEnd w:id="1"/>
      <w:r w:rsidRPr="00A27C45">
        <w:rPr>
          <w:rFonts w:ascii="Times New Roman" w:hAnsi="Times New Roman" w:cs="Times New Roman"/>
          <w:sz w:val="22"/>
          <w:szCs w:val="22"/>
        </w:rPr>
        <w:tab/>
        <w:t>Настоящий Административный регламент</w:t>
      </w:r>
      <w:r w:rsidRPr="00A27C45">
        <w:rPr>
          <w:rFonts w:ascii="Times New Roman" w:hAnsi="Times New Roman" w:cs="Times New Roman"/>
          <w:b/>
          <w:sz w:val="22"/>
          <w:szCs w:val="22"/>
        </w:rPr>
        <w:t xml:space="preserve"> </w:t>
      </w:r>
      <w:r w:rsidRPr="00A27C45">
        <w:rPr>
          <w:rFonts w:ascii="Times New Roman" w:hAnsi="Times New Roman" w:cs="Times New Roman"/>
          <w:sz w:val="22"/>
          <w:szCs w:val="22"/>
        </w:rPr>
        <w:t>предоставления муниципальной услуги «</w:t>
      </w:r>
      <w:r w:rsidRPr="00A27C45">
        <w:rPr>
          <w:rFonts w:ascii="Times New Roman" w:hAnsi="Times New Roman" w:cs="Times New Roman"/>
          <w:bCs/>
          <w:sz w:val="22"/>
          <w:szCs w:val="22"/>
        </w:rPr>
        <w:t xml:space="preserve">Выдача </w:t>
      </w:r>
      <w:r w:rsidRPr="00536653">
        <w:rPr>
          <w:rFonts w:ascii="Times New Roman" w:hAnsi="Times New Roman" w:cs="Times New Roman"/>
          <w:bCs/>
          <w:sz w:val="22"/>
          <w:szCs w:val="22"/>
        </w:rPr>
        <w:t>разрешения на снос или пересадку зеленых насаждений</w:t>
      </w:r>
      <w:r w:rsidRPr="00536653">
        <w:rPr>
          <w:rFonts w:ascii="Times New Roman" w:hAnsi="Times New Roman" w:cs="Times New Roman"/>
          <w:sz w:val="22"/>
          <w:szCs w:val="22"/>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A27C45">
        <w:rPr>
          <w:rFonts w:ascii="Times New Roman" w:hAnsi="Times New Roman" w:cs="Times New Roman"/>
          <w:b/>
          <w:sz w:val="22"/>
          <w:szCs w:val="22"/>
        </w:rPr>
        <w:t xml:space="preserve"> </w:t>
      </w:r>
      <w:r w:rsidRPr="00A27C45">
        <w:rPr>
          <w:rFonts w:ascii="Times New Roman" w:hAnsi="Times New Roman" w:cs="Times New Roman"/>
          <w:bCs/>
          <w:sz w:val="22"/>
          <w:szCs w:val="22"/>
        </w:rPr>
        <w:t xml:space="preserve"> (далее – муниципальная услуга).</w:t>
      </w:r>
    </w:p>
    <w:bookmarkEnd w:id="0"/>
    <w:p w:rsidR="00A27C45" w:rsidRDefault="00A27C45" w:rsidP="00A27C45">
      <w:pPr>
        <w:widowControl w:val="0"/>
        <w:autoSpaceDE w:val="0"/>
        <w:autoSpaceDN w:val="0"/>
        <w:adjustRightInd w:val="0"/>
        <w:jc w:val="center"/>
        <w:outlineLvl w:val="2"/>
        <w:rPr>
          <w:b/>
        </w:rPr>
      </w:pPr>
    </w:p>
    <w:p w:rsidR="00A27C45" w:rsidRPr="005933F8" w:rsidRDefault="00A27C45" w:rsidP="00A27C45">
      <w:pPr>
        <w:widowControl w:val="0"/>
        <w:autoSpaceDE w:val="0"/>
        <w:autoSpaceDN w:val="0"/>
        <w:adjustRightInd w:val="0"/>
        <w:jc w:val="center"/>
        <w:outlineLvl w:val="2"/>
        <w:rPr>
          <w:b/>
        </w:rPr>
      </w:pPr>
      <w:r w:rsidRPr="005933F8">
        <w:rPr>
          <w:b/>
        </w:rPr>
        <w:t>Наименование  органа местного самоуправления, организации,</w:t>
      </w:r>
    </w:p>
    <w:p w:rsidR="00A27C45" w:rsidRPr="005933F8" w:rsidRDefault="00A27C45" w:rsidP="00A27C45">
      <w:pPr>
        <w:widowControl w:val="0"/>
        <w:autoSpaceDE w:val="0"/>
        <w:autoSpaceDN w:val="0"/>
        <w:adjustRightInd w:val="0"/>
        <w:jc w:val="center"/>
        <w:rPr>
          <w:b/>
        </w:rPr>
      </w:pPr>
      <w:r w:rsidRPr="005933F8">
        <w:rPr>
          <w:b/>
        </w:rPr>
        <w:t xml:space="preserve">исполняющего муниципальную услугу, и его структурных подразделений, </w:t>
      </w:r>
    </w:p>
    <w:p w:rsidR="00A27C45" w:rsidRPr="005933F8" w:rsidRDefault="00A27C45" w:rsidP="00A27C45">
      <w:pPr>
        <w:widowControl w:val="0"/>
        <w:autoSpaceDE w:val="0"/>
        <w:autoSpaceDN w:val="0"/>
        <w:adjustRightInd w:val="0"/>
        <w:jc w:val="center"/>
        <w:rPr>
          <w:b/>
        </w:rPr>
      </w:pPr>
      <w:r w:rsidRPr="005933F8">
        <w:rPr>
          <w:b/>
        </w:rPr>
        <w:t>ответственных за предоставление муниципальной услуги</w:t>
      </w:r>
    </w:p>
    <w:p w:rsidR="00A27C45" w:rsidRPr="005933F8" w:rsidRDefault="00A27C45" w:rsidP="00A27C45">
      <w:pPr>
        <w:widowControl w:val="0"/>
        <w:autoSpaceDE w:val="0"/>
        <w:autoSpaceDN w:val="0"/>
        <w:adjustRightInd w:val="0"/>
        <w:ind w:firstLine="540"/>
        <w:jc w:val="both"/>
      </w:pPr>
    </w:p>
    <w:p w:rsidR="00A27C45" w:rsidRPr="005933F8" w:rsidRDefault="00A27C45" w:rsidP="00A27C45">
      <w:pPr>
        <w:widowControl w:val="0"/>
        <w:tabs>
          <w:tab w:val="left" w:pos="142"/>
          <w:tab w:val="left" w:pos="284"/>
        </w:tabs>
        <w:autoSpaceDE w:val="0"/>
        <w:autoSpaceDN w:val="0"/>
        <w:adjustRightInd w:val="0"/>
        <w:ind w:firstLine="709"/>
        <w:jc w:val="both"/>
      </w:pPr>
      <w:r w:rsidRPr="005933F8">
        <w:t>1.2. Предоставление муниципальной услуги осуществляется местной администрацией муниц</w:t>
      </w:r>
      <w:r w:rsidR="00536653">
        <w:t>ипального образования Кипенс</w:t>
      </w:r>
      <w:r w:rsidRPr="005933F8">
        <w:t>кое сельское поселение муниципального образования Ломоносовского муниципального района Ленинградской области</w:t>
      </w:r>
      <w:r w:rsidRPr="005933F8">
        <w:rPr>
          <w:i/>
        </w:rPr>
        <w:t xml:space="preserve"> </w:t>
      </w:r>
      <w:r w:rsidRPr="005933F8">
        <w:t xml:space="preserve">(далее – орган местного самоуправления). </w:t>
      </w:r>
    </w:p>
    <w:p w:rsidR="00A27C45" w:rsidRPr="005933F8" w:rsidRDefault="00A27C45" w:rsidP="00A27C45">
      <w:pPr>
        <w:widowControl w:val="0"/>
        <w:autoSpaceDE w:val="0"/>
        <w:autoSpaceDN w:val="0"/>
        <w:adjustRightInd w:val="0"/>
        <w:ind w:firstLine="709"/>
      </w:pPr>
      <w:r w:rsidRPr="005933F8">
        <w:t>1.2.1. Ответственные за предоставление муниципальной услуги:</w:t>
      </w:r>
    </w:p>
    <w:p w:rsidR="00A27C45" w:rsidRDefault="00A27C45" w:rsidP="00A27C45">
      <w:pPr>
        <w:widowControl w:val="0"/>
        <w:tabs>
          <w:tab w:val="left" w:pos="142"/>
          <w:tab w:val="left" w:pos="284"/>
        </w:tabs>
        <w:autoSpaceDE w:val="0"/>
        <w:autoSpaceDN w:val="0"/>
        <w:adjustRightInd w:val="0"/>
        <w:ind w:firstLine="709"/>
        <w:jc w:val="both"/>
      </w:pPr>
      <w:r w:rsidRPr="005933F8">
        <w:rPr>
          <w:b/>
        </w:rPr>
        <w:t>-</w:t>
      </w:r>
      <w:r w:rsidRPr="005933F8">
        <w:t xml:space="preserve">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t>.</w:t>
      </w:r>
    </w:p>
    <w:p w:rsidR="00A27C45" w:rsidRPr="005933F8" w:rsidRDefault="00A27C45" w:rsidP="00A27C45">
      <w:pPr>
        <w:widowControl w:val="0"/>
        <w:tabs>
          <w:tab w:val="left" w:pos="142"/>
          <w:tab w:val="left" w:pos="284"/>
        </w:tabs>
        <w:autoSpaceDE w:val="0"/>
        <w:autoSpaceDN w:val="0"/>
        <w:adjustRightInd w:val="0"/>
        <w:ind w:firstLine="709"/>
        <w:jc w:val="both"/>
      </w:pPr>
      <w:r w:rsidRPr="005933F8">
        <w:t> </w:t>
      </w:r>
    </w:p>
    <w:p w:rsidR="00A27C45" w:rsidRPr="006A0C45" w:rsidRDefault="00A27C45" w:rsidP="00A27C45">
      <w:pPr>
        <w:widowControl w:val="0"/>
        <w:autoSpaceDE w:val="0"/>
        <w:autoSpaceDN w:val="0"/>
        <w:adjustRightInd w:val="0"/>
        <w:jc w:val="center"/>
        <w:outlineLvl w:val="2"/>
        <w:rPr>
          <w:b/>
        </w:rPr>
      </w:pPr>
      <w:r w:rsidRPr="006A0C45">
        <w:rPr>
          <w:b/>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A27C45" w:rsidRPr="006A0C45" w:rsidRDefault="00A27C45" w:rsidP="00A27C45">
      <w:pPr>
        <w:widowControl w:val="0"/>
        <w:autoSpaceDE w:val="0"/>
        <w:autoSpaceDN w:val="0"/>
        <w:adjustRightInd w:val="0"/>
        <w:ind w:firstLine="540"/>
        <w:jc w:val="both"/>
      </w:pPr>
    </w:p>
    <w:p w:rsidR="00A27C45" w:rsidRPr="006A0C45" w:rsidRDefault="00A27C45" w:rsidP="00A27C45">
      <w:pPr>
        <w:ind w:firstLine="567"/>
        <w:jc w:val="both"/>
      </w:pPr>
      <w:r w:rsidRPr="006A0C45">
        <w:t>1.</w:t>
      </w:r>
      <w:r>
        <w:t>3</w:t>
      </w:r>
      <w:r w:rsidRPr="006A0C45">
        <w:t>.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A27C45" w:rsidRPr="006A0C45" w:rsidRDefault="00A27C45" w:rsidP="00A27C45">
      <w:pPr>
        <w:widowControl w:val="0"/>
        <w:autoSpaceDE w:val="0"/>
        <w:autoSpaceDN w:val="0"/>
        <w:adjustRightInd w:val="0"/>
        <w:ind w:firstLine="567"/>
        <w:jc w:val="both"/>
      </w:pPr>
      <w:r w:rsidRPr="006A0C45">
        <w:t>1.</w:t>
      </w:r>
      <w:r>
        <w:t>4</w:t>
      </w:r>
      <w:r w:rsidRPr="006A0C45">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A27C45" w:rsidRPr="006A0C45" w:rsidRDefault="00A27C45" w:rsidP="00A27C45">
      <w:pPr>
        <w:ind w:firstLine="567"/>
        <w:jc w:val="both"/>
      </w:pPr>
      <w:r w:rsidRPr="006A0C45">
        <w:lastRenderedPageBreak/>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F075E8" w:rsidRPr="006A0C45" w:rsidRDefault="00F075E8" w:rsidP="00F075E8">
      <w:pPr>
        <w:widowControl w:val="0"/>
        <w:autoSpaceDE w:val="0"/>
        <w:autoSpaceDN w:val="0"/>
        <w:adjustRightInd w:val="0"/>
        <w:ind w:firstLine="709"/>
        <w:jc w:val="both"/>
      </w:pPr>
      <w:r w:rsidRPr="006A0C45">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F075E8" w:rsidRPr="006A0C45" w:rsidRDefault="00F075E8" w:rsidP="00F075E8">
      <w:pPr>
        <w:ind w:firstLine="567"/>
        <w:jc w:val="both"/>
      </w:pPr>
      <w:r w:rsidRPr="006A0C45">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F075E8" w:rsidRPr="006A0C45" w:rsidRDefault="00F075E8" w:rsidP="00F075E8">
      <w:pPr>
        <w:widowControl w:val="0"/>
        <w:autoSpaceDE w:val="0"/>
        <w:autoSpaceDN w:val="0"/>
        <w:adjustRightInd w:val="0"/>
        <w:ind w:firstLine="567"/>
        <w:jc w:val="both"/>
      </w:pPr>
      <w:r w:rsidRPr="006A0C45">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075E8" w:rsidRPr="006A0C45" w:rsidRDefault="00F075E8" w:rsidP="00F075E8">
      <w:pPr>
        <w:widowControl w:val="0"/>
        <w:autoSpaceDE w:val="0"/>
        <w:autoSpaceDN w:val="0"/>
        <w:adjustRightInd w:val="0"/>
        <w:ind w:firstLine="567"/>
        <w:jc w:val="both"/>
      </w:pPr>
    </w:p>
    <w:p w:rsidR="00F075E8" w:rsidRDefault="00F075E8" w:rsidP="00F075E8">
      <w:pPr>
        <w:widowControl w:val="0"/>
        <w:autoSpaceDE w:val="0"/>
        <w:autoSpaceDN w:val="0"/>
        <w:adjustRightInd w:val="0"/>
        <w:jc w:val="center"/>
        <w:outlineLvl w:val="2"/>
        <w:rPr>
          <w:b/>
        </w:rPr>
      </w:pPr>
      <w:bookmarkStart w:id="2" w:name="Par107"/>
      <w:bookmarkEnd w:id="2"/>
      <w:r w:rsidRPr="006A0C45">
        <w:rPr>
          <w:b/>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 организаций, оказывающих услуги, являющиеся необходимыми и обязательными для предоставления муниципальной услуги),</w:t>
      </w:r>
      <w:r>
        <w:rPr>
          <w:b/>
        </w:rPr>
        <w:t xml:space="preserve"> </w:t>
      </w:r>
      <w:r w:rsidRPr="006A0C45">
        <w:rPr>
          <w:b/>
        </w:rPr>
        <w:t>в сети Интернет, содержащих информацию о муниципальной услуге</w:t>
      </w:r>
    </w:p>
    <w:p w:rsidR="00F075E8" w:rsidRPr="006A0C45" w:rsidRDefault="00F075E8" w:rsidP="00F075E8">
      <w:pPr>
        <w:widowControl w:val="0"/>
        <w:autoSpaceDE w:val="0"/>
        <w:autoSpaceDN w:val="0"/>
        <w:adjustRightInd w:val="0"/>
        <w:jc w:val="center"/>
        <w:rPr>
          <w:b/>
        </w:rPr>
      </w:pPr>
    </w:p>
    <w:p w:rsidR="00F075E8" w:rsidRPr="00F075E8" w:rsidRDefault="00F075E8" w:rsidP="00F075E8">
      <w:pPr>
        <w:ind w:firstLine="709"/>
        <w:jc w:val="both"/>
        <w:rPr>
          <w:sz w:val="22"/>
          <w:szCs w:val="22"/>
          <w:shd w:val="clear" w:color="auto" w:fill="FFFFFF"/>
        </w:rPr>
      </w:pPr>
      <w:bookmarkStart w:id="3" w:name="sub_20196"/>
      <w:r w:rsidRPr="00F075E8">
        <w:rPr>
          <w:sz w:val="22"/>
          <w:szCs w:val="22"/>
          <w:shd w:val="clear" w:color="auto" w:fill="FFFFFF"/>
        </w:rPr>
        <w:t xml:space="preserve">Актуальная информация о </w:t>
      </w:r>
      <w:r w:rsidRPr="00F075E8">
        <w:rPr>
          <w:rFonts w:eastAsia="Calibri"/>
          <w:color w:val="000000"/>
          <w:sz w:val="22"/>
          <w:szCs w:val="22"/>
        </w:rPr>
        <w:t xml:space="preserve">справочных телефонах и режимах работы филиалов МФЦ содержится на сайте МФЦ Ленинградской области: </w:t>
      </w:r>
      <w:r w:rsidRPr="00F075E8">
        <w:rPr>
          <w:rFonts w:eastAsia="Calibri"/>
          <w:color w:val="000000"/>
          <w:sz w:val="22"/>
          <w:szCs w:val="22"/>
          <w:u w:val="single"/>
          <w:lang w:val="en-US"/>
        </w:rPr>
        <w:t>www</w:t>
      </w:r>
      <w:r w:rsidRPr="00F075E8">
        <w:rPr>
          <w:rFonts w:eastAsia="Calibri"/>
          <w:color w:val="000000"/>
          <w:sz w:val="22"/>
          <w:szCs w:val="22"/>
          <w:u w:val="single"/>
        </w:rPr>
        <w:t>.mfc47.ru</w:t>
      </w:r>
      <w:r w:rsidRPr="00F075E8">
        <w:rPr>
          <w:rFonts w:eastAsia="Calibri"/>
          <w:color w:val="000000"/>
          <w:sz w:val="22"/>
          <w:szCs w:val="22"/>
        </w:rPr>
        <w:t>.</w:t>
      </w:r>
    </w:p>
    <w:bookmarkEnd w:id="3"/>
    <w:p w:rsidR="00F075E8" w:rsidRPr="00F075E8" w:rsidRDefault="00F075E8" w:rsidP="00F075E8">
      <w:pPr>
        <w:widowControl w:val="0"/>
        <w:tabs>
          <w:tab w:val="left" w:pos="142"/>
          <w:tab w:val="left" w:pos="284"/>
        </w:tabs>
        <w:autoSpaceDE w:val="0"/>
        <w:autoSpaceDN w:val="0"/>
        <w:adjustRightInd w:val="0"/>
        <w:ind w:firstLine="709"/>
        <w:jc w:val="both"/>
        <w:rPr>
          <w:sz w:val="22"/>
          <w:szCs w:val="22"/>
        </w:rPr>
      </w:pPr>
      <w:r w:rsidRPr="00F075E8">
        <w:rPr>
          <w:sz w:val="22"/>
          <w:szCs w:val="22"/>
        </w:rPr>
        <w:t xml:space="preserve">1.7. Адрес портала государственных и муниципальных услуг Ленинградской области в сети Интернет (далее – ПГУ ЛО): </w:t>
      </w:r>
      <w:hyperlink r:id="rId7" w:history="1">
        <w:r w:rsidRPr="00F075E8">
          <w:rPr>
            <w:sz w:val="22"/>
            <w:szCs w:val="22"/>
          </w:rPr>
          <w:t>www.gu.lenobl.ru</w:t>
        </w:r>
      </w:hyperlink>
      <w:r w:rsidRPr="00F075E8">
        <w:rPr>
          <w:sz w:val="22"/>
          <w:szCs w:val="22"/>
        </w:rPr>
        <w:t>.</w:t>
      </w:r>
    </w:p>
    <w:p w:rsidR="00F075E8" w:rsidRPr="00F075E8" w:rsidRDefault="00F075E8" w:rsidP="00F075E8">
      <w:pPr>
        <w:widowControl w:val="0"/>
        <w:tabs>
          <w:tab w:val="left" w:pos="142"/>
          <w:tab w:val="left" w:pos="284"/>
        </w:tabs>
        <w:autoSpaceDE w:val="0"/>
        <w:autoSpaceDN w:val="0"/>
        <w:adjustRightInd w:val="0"/>
        <w:ind w:firstLine="709"/>
        <w:jc w:val="both"/>
        <w:rPr>
          <w:sz w:val="22"/>
          <w:szCs w:val="22"/>
        </w:rPr>
      </w:pPr>
      <w:r w:rsidRPr="00F075E8">
        <w:rPr>
          <w:sz w:val="22"/>
          <w:szCs w:val="22"/>
        </w:rPr>
        <w:t>Адрес Единого Портала государственных и муниципальных услуг (функций) в сети Интернет (ЕПГУ):  www.gosuslugi.ru.</w:t>
      </w:r>
    </w:p>
    <w:p w:rsidR="00F075E8" w:rsidRPr="00F075E8" w:rsidRDefault="00F075E8" w:rsidP="00F075E8">
      <w:pPr>
        <w:widowControl w:val="0"/>
        <w:tabs>
          <w:tab w:val="left" w:pos="142"/>
          <w:tab w:val="left" w:pos="284"/>
        </w:tabs>
        <w:autoSpaceDE w:val="0"/>
        <w:autoSpaceDN w:val="0"/>
        <w:adjustRightInd w:val="0"/>
        <w:ind w:firstLine="709"/>
        <w:jc w:val="both"/>
        <w:rPr>
          <w:sz w:val="22"/>
          <w:szCs w:val="22"/>
        </w:rPr>
      </w:pPr>
      <w:r w:rsidRPr="00F075E8">
        <w:rPr>
          <w:sz w:val="22"/>
          <w:szCs w:val="22"/>
        </w:rPr>
        <w:t xml:space="preserve">Адрес официального сайта Администрации МО Кипенское сельское поселение  в сети Интернет: </w:t>
      </w:r>
      <w:r w:rsidRPr="00F075E8">
        <w:rPr>
          <w:b/>
          <w:sz w:val="22"/>
          <w:szCs w:val="22"/>
          <w:u w:val="single"/>
          <w:lang w:val="en-US"/>
        </w:rPr>
        <w:t>kipensp</w:t>
      </w:r>
      <w:r w:rsidRPr="00F075E8">
        <w:rPr>
          <w:b/>
          <w:sz w:val="22"/>
          <w:szCs w:val="22"/>
          <w:u w:val="single"/>
        </w:rPr>
        <w:t>@</w:t>
      </w:r>
      <w:r w:rsidRPr="00F075E8">
        <w:rPr>
          <w:b/>
          <w:sz w:val="22"/>
          <w:szCs w:val="22"/>
          <w:u w:val="single"/>
          <w:lang w:val="en-US"/>
        </w:rPr>
        <w:t>mail</w:t>
      </w:r>
      <w:r w:rsidRPr="00F075E8">
        <w:rPr>
          <w:b/>
          <w:sz w:val="22"/>
          <w:szCs w:val="22"/>
          <w:u w:val="single"/>
        </w:rPr>
        <w:t>.</w:t>
      </w:r>
      <w:r w:rsidRPr="00F075E8">
        <w:rPr>
          <w:b/>
          <w:sz w:val="22"/>
          <w:szCs w:val="22"/>
          <w:u w:val="single"/>
          <w:lang w:val="en-US"/>
        </w:rPr>
        <w:t>ru</w:t>
      </w:r>
      <w:r w:rsidRPr="00F075E8">
        <w:rPr>
          <w:sz w:val="22"/>
          <w:szCs w:val="22"/>
        </w:rPr>
        <w:t>.</w:t>
      </w:r>
    </w:p>
    <w:p w:rsidR="00F075E8" w:rsidRPr="00F075E8" w:rsidRDefault="00F075E8" w:rsidP="00F075E8">
      <w:pPr>
        <w:widowControl w:val="0"/>
        <w:tabs>
          <w:tab w:val="left" w:pos="142"/>
          <w:tab w:val="left" w:pos="284"/>
        </w:tabs>
        <w:autoSpaceDE w:val="0"/>
        <w:autoSpaceDN w:val="0"/>
        <w:adjustRightInd w:val="0"/>
        <w:ind w:firstLine="709"/>
        <w:jc w:val="both"/>
        <w:rPr>
          <w:sz w:val="22"/>
          <w:szCs w:val="22"/>
        </w:rPr>
      </w:pPr>
      <w:r w:rsidRPr="00F075E8">
        <w:rPr>
          <w:sz w:val="22"/>
          <w:szCs w:val="22"/>
        </w:rPr>
        <w:t>ПГУ ЛО, ЕПГУ и официальный сайт Администрации в сети Интернет содержит информацию о предоставлении  муниципальной услуги, а также об органах исполнительной власти, органах местного самоуправления, предоставляющих (участвующих)  муниципальную услугу.</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r w:rsidR="00F075E8">
        <w:rPr>
          <w:sz w:val="22"/>
          <w:szCs w:val="22"/>
        </w:rPr>
        <w:t xml:space="preserve"> </w:t>
      </w:r>
      <w:r w:rsidRPr="00C0342B">
        <w:rPr>
          <w:sz w:val="22"/>
          <w:szCs w:val="22"/>
        </w:rPr>
        <w:t>(</w:t>
      </w:r>
      <w:r w:rsidR="00F075E8" w:rsidRPr="00483E65">
        <w:rPr>
          <w:b/>
          <w:u w:val="single"/>
          <w:lang w:val="en-US"/>
        </w:rPr>
        <w:t>kipensp</w:t>
      </w:r>
      <w:r w:rsidR="00F075E8" w:rsidRPr="00483E65">
        <w:rPr>
          <w:b/>
          <w:u w:val="single"/>
        </w:rPr>
        <w:t>@</w:t>
      </w:r>
      <w:r w:rsidR="00F075E8" w:rsidRPr="00483E65">
        <w:rPr>
          <w:b/>
          <w:u w:val="single"/>
          <w:lang w:val="en-US"/>
        </w:rPr>
        <w:t>mail</w:t>
      </w:r>
      <w:r w:rsidR="00F075E8" w:rsidRPr="00483E65">
        <w:rPr>
          <w:b/>
          <w:u w:val="single"/>
        </w:rPr>
        <w:t>.</w:t>
      </w:r>
      <w:r w:rsidR="00F075E8" w:rsidRPr="00483E65">
        <w:rPr>
          <w:b/>
          <w:u w:val="single"/>
          <w:lang w:val="en-US"/>
        </w:rPr>
        <w:t>ru</w:t>
      </w:r>
      <w:r w:rsidR="00F075E8" w:rsidRPr="00297EFF">
        <w:t>.</w:t>
      </w:r>
      <w:r w:rsidRPr="00C0342B">
        <w:rPr>
          <w:sz w:val="22"/>
          <w:szCs w:val="22"/>
        </w:rPr>
        <w:t>).</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1.8.1. Информация о предоставлении муниципальной услуги включает следующие сведения:</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особенности предоставления муниципальной услуги в электронной форме;</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порядок обжалования действий (бездействия) и решений, осуществляемых (принимаемых) в ходе предоставления муниципальной услуги;</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перечень документов, необходимых для предоставления муниципальной услуги;</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описание конечного результата предоставления муниципальной  услуги;</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основания для отказа в организации и проведении муниципальной услуги;</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lastRenderedPageBreak/>
        <w:t>- извлечения из нормативных правовых актов, регулирующих отношения в сфере организации и проведения общественных обсуждений;</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текст административного регламента с приложениями.</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xml:space="preserve">- формы бланков и образцы для заполнения; </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xml:space="preserve">1.8.2. Указанная в пункте 1.8.1. информация размещается: </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на информационных стендах, в помещениях Администрации (с обеспечением  свободного доступа граждан);</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на портале государственных и муниципальных услуг: http://www.gosuslugi.ru/</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xml:space="preserve">- на портале государственных и муниципальных услуг Ленинградской области: </w:t>
      </w:r>
      <w:r w:rsidRPr="00C0342B">
        <w:rPr>
          <w:iCs/>
          <w:sz w:val="22"/>
          <w:szCs w:val="22"/>
        </w:rPr>
        <w:t>http://gu.lenobl.ru/.</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на официальной интернет-странице Администрации:_</w:t>
      </w:r>
      <w:r w:rsidR="00F075E8" w:rsidRPr="00F075E8">
        <w:rPr>
          <w:b/>
          <w:u w:val="single"/>
        </w:rPr>
        <w:t xml:space="preserve"> </w:t>
      </w:r>
      <w:r w:rsidR="00F075E8" w:rsidRPr="00483E65">
        <w:rPr>
          <w:b/>
          <w:u w:val="single"/>
          <w:lang w:val="en-US"/>
        </w:rPr>
        <w:t>kipensp</w:t>
      </w:r>
      <w:r w:rsidR="00F075E8" w:rsidRPr="00483E65">
        <w:rPr>
          <w:b/>
          <w:u w:val="single"/>
        </w:rPr>
        <w:t>@</w:t>
      </w:r>
      <w:r w:rsidR="00F075E8" w:rsidRPr="00483E65">
        <w:rPr>
          <w:b/>
          <w:u w:val="single"/>
          <w:lang w:val="en-US"/>
        </w:rPr>
        <w:t>mail</w:t>
      </w:r>
      <w:r w:rsidR="00F075E8" w:rsidRPr="00483E65">
        <w:rPr>
          <w:b/>
          <w:u w:val="single"/>
        </w:rPr>
        <w:t>.</w:t>
      </w:r>
      <w:r w:rsidR="00F075E8" w:rsidRPr="00483E65">
        <w:rPr>
          <w:b/>
          <w:u w:val="single"/>
          <w:lang w:val="en-US"/>
        </w:rPr>
        <w:t>ru</w:t>
      </w:r>
      <w:r w:rsidR="00F075E8" w:rsidRPr="00297EFF">
        <w:t>.</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C0342B" w:rsidRPr="00C0342B" w:rsidRDefault="00C0342B" w:rsidP="00C0342B">
      <w:pPr>
        <w:tabs>
          <w:tab w:val="left" w:pos="567"/>
        </w:tabs>
        <w:autoSpaceDE w:val="0"/>
        <w:autoSpaceDN w:val="0"/>
        <w:adjustRightInd w:val="0"/>
        <w:ind w:firstLine="709"/>
        <w:jc w:val="both"/>
        <w:rPr>
          <w:sz w:val="22"/>
          <w:szCs w:val="22"/>
        </w:rPr>
      </w:pPr>
      <w:r w:rsidRPr="00C0342B">
        <w:rPr>
          <w:sz w:val="22"/>
          <w:szCs w:val="22"/>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C0342B" w:rsidRPr="00C0342B" w:rsidRDefault="00C0342B" w:rsidP="00C0342B">
      <w:pPr>
        <w:autoSpaceDE w:val="0"/>
        <w:autoSpaceDN w:val="0"/>
        <w:adjustRightInd w:val="0"/>
        <w:ind w:firstLine="540"/>
        <w:rPr>
          <w:sz w:val="22"/>
          <w:szCs w:val="22"/>
        </w:rPr>
      </w:pPr>
      <w:r w:rsidRPr="00C0342B">
        <w:rPr>
          <w:sz w:val="22"/>
          <w:szCs w:val="22"/>
        </w:rPr>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C0342B" w:rsidRPr="00C0342B" w:rsidRDefault="00C0342B" w:rsidP="00C0342B">
      <w:pPr>
        <w:autoSpaceDE w:val="0"/>
        <w:autoSpaceDN w:val="0"/>
        <w:adjustRightInd w:val="0"/>
        <w:ind w:firstLine="540"/>
        <w:jc w:val="both"/>
        <w:rPr>
          <w:sz w:val="22"/>
          <w:szCs w:val="22"/>
        </w:rPr>
      </w:pPr>
      <w:r w:rsidRPr="00C0342B">
        <w:rPr>
          <w:sz w:val="22"/>
          <w:szCs w:val="22"/>
        </w:rPr>
        <w:t>1.9.1</w:t>
      </w:r>
      <w:r w:rsidRPr="00C0342B">
        <w:rPr>
          <w:color w:val="FF6600"/>
          <w:sz w:val="22"/>
          <w:szCs w:val="22"/>
        </w:rPr>
        <w:t xml:space="preserve">. </w:t>
      </w:r>
      <w:r w:rsidRPr="00C0342B">
        <w:rPr>
          <w:sz w:val="22"/>
          <w:szCs w:val="22"/>
          <w:lang w:eastAsia="en-US"/>
        </w:rPr>
        <w:t xml:space="preserve">В качестве заявителей при предоставлении муниципальной услуги выступают </w:t>
      </w:r>
      <w:r w:rsidRPr="00C0342B">
        <w:rPr>
          <w:sz w:val="22"/>
          <w:szCs w:val="22"/>
        </w:rPr>
        <w:t xml:space="preserve">физические лица, </w:t>
      </w:r>
      <w:r w:rsidRPr="00C0342B">
        <w:rPr>
          <w:sz w:val="22"/>
          <w:szCs w:val="22"/>
          <w:shd w:val="clear" w:color="auto" w:fill="FFFFFF"/>
        </w:rPr>
        <w:t>индивидуальные предприниматели,</w:t>
      </w:r>
      <w:r w:rsidRPr="00C0342B">
        <w:rPr>
          <w:sz w:val="22"/>
          <w:szCs w:val="22"/>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C0342B" w:rsidRPr="00C0342B" w:rsidRDefault="00C0342B" w:rsidP="00C0342B">
      <w:pPr>
        <w:ind w:firstLine="540"/>
        <w:jc w:val="both"/>
        <w:rPr>
          <w:sz w:val="22"/>
          <w:szCs w:val="22"/>
        </w:rPr>
      </w:pPr>
      <w:r w:rsidRPr="00C0342B">
        <w:rPr>
          <w:sz w:val="22"/>
          <w:szCs w:val="22"/>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C0342B" w:rsidRPr="00C0342B" w:rsidRDefault="00C0342B" w:rsidP="00C0342B">
      <w:pPr>
        <w:widowControl w:val="0"/>
        <w:autoSpaceDE w:val="0"/>
        <w:autoSpaceDN w:val="0"/>
        <w:adjustRightInd w:val="0"/>
        <w:ind w:firstLine="540"/>
        <w:jc w:val="both"/>
        <w:rPr>
          <w:sz w:val="22"/>
          <w:szCs w:val="22"/>
        </w:rPr>
      </w:pPr>
    </w:p>
    <w:p w:rsidR="00C0342B" w:rsidRPr="00C0342B" w:rsidRDefault="00C0342B" w:rsidP="00C0342B">
      <w:pPr>
        <w:autoSpaceDE w:val="0"/>
        <w:autoSpaceDN w:val="0"/>
        <w:adjustRightInd w:val="0"/>
        <w:spacing w:before="120"/>
        <w:ind w:firstLine="539"/>
        <w:jc w:val="center"/>
        <w:outlineLvl w:val="1"/>
        <w:rPr>
          <w:b/>
          <w:bCs/>
          <w:sz w:val="22"/>
          <w:szCs w:val="22"/>
        </w:rPr>
      </w:pPr>
      <w:r w:rsidRPr="00C0342B">
        <w:rPr>
          <w:b/>
          <w:bCs/>
          <w:sz w:val="22"/>
          <w:szCs w:val="22"/>
        </w:rPr>
        <w:t>2. Стандарт предоставления муниципальной услуги</w:t>
      </w:r>
    </w:p>
    <w:p w:rsidR="00C0342B" w:rsidRPr="00C0342B" w:rsidRDefault="00C0342B" w:rsidP="00C0342B">
      <w:pPr>
        <w:autoSpaceDE w:val="0"/>
        <w:autoSpaceDN w:val="0"/>
        <w:adjustRightInd w:val="0"/>
        <w:spacing w:before="120"/>
        <w:ind w:firstLine="539"/>
        <w:jc w:val="center"/>
        <w:outlineLvl w:val="1"/>
        <w:rPr>
          <w:b/>
          <w:bCs/>
          <w:sz w:val="22"/>
          <w:szCs w:val="22"/>
        </w:rPr>
      </w:pPr>
    </w:p>
    <w:p w:rsidR="00C0342B" w:rsidRPr="00C0342B" w:rsidRDefault="00C0342B" w:rsidP="00C0342B">
      <w:pPr>
        <w:pStyle w:val="ConsPlusNormal"/>
        <w:ind w:firstLine="540"/>
        <w:jc w:val="both"/>
        <w:rPr>
          <w:rFonts w:ascii="Times New Roman" w:hAnsi="Times New Roman" w:cs="Times New Roman"/>
          <w:bCs/>
          <w:sz w:val="22"/>
          <w:szCs w:val="22"/>
        </w:rPr>
      </w:pPr>
      <w:r w:rsidRPr="00C0342B">
        <w:rPr>
          <w:rFonts w:ascii="Times New Roman" w:hAnsi="Times New Roman" w:cs="Times New Roman"/>
          <w:bCs/>
          <w:sz w:val="22"/>
          <w:szCs w:val="22"/>
        </w:rPr>
        <w:t>2.1.Наименование муниципальной услуги.</w:t>
      </w:r>
    </w:p>
    <w:p w:rsidR="00C0342B" w:rsidRPr="00C0342B" w:rsidRDefault="00C0342B" w:rsidP="00C0342B">
      <w:pPr>
        <w:pStyle w:val="ConsPlusNormal"/>
        <w:ind w:firstLine="540"/>
        <w:jc w:val="both"/>
        <w:rPr>
          <w:rFonts w:ascii="Times New Roman" w:hAnsi="Times New Roman" w:cs="Times New Roman"/>
          <w:sz w:val="22"/>
          <w:szCs w:val="22"/>
        </w:rPr>
      </w:pPr>
      <w:r w:rsidRPr="00C0342B">
        <w:rPr>
          <w:rFonts w:ascii="Times New Roman" w:hAnsi="Times New Roman" w:cs="Times New Roman"/>
          <w:bCs/>
          <w:sz w:val="22"/>
          <w:szCs w:val="22"/>
        </w:rPr>
        <w:t xml:space="preserve"> Выдача разрешения на снос и пересадку зеленых насаждений </w:t>
      </w:r>
      <w:r w:rsidRPr="00C0342B">
        <w:rPr>
          <w:rFonts w:ascii="Times New Roman" w:hAnsi="Times New Roman" w:cs="Times New Roman"/>
          <w:sz w:val="22"/>
          <w:szCs w:val="22"/>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0342B" w:rsidRPr="00C0342B" w:rsidRDefault="00C0342B" w:rsidP="00C0342B">
      <w:pPr>
        <w:autoSpaceDE w:val="0"/>
        <w:autoSpaceDN w:val="0"/>
        <w:adjustRightInd w:val="0"/>
        <w:ind w:firstLine="539"/>
        <w:jc w:val="both"/>
        <w:outlineLvl w:val="1"/>
        <w:rPr>
          <w:sz w:val="22"/>
          <w:szCs w:val="22"/>
        </w:rPr>
      </w:pPr>
      <w:r w:rsidRPr="00C0342B">
        <w:rPr>
          <w:rFonts w:cs="Courier New"/>
          <w:sz w:val="22"/>
          <w:szCs w:val="22"/>
        </w:rPr>
        <w:t>Краткое наименование: Выдача разрешений на снос или пересадку зеленых насаждений</w:t>
      </w:r>
      <w:r w:rsidRPr="00C0342B">
        <w:rPr>
          <w:sz w:val="22"/>
          <w:szCs w:val="22"/>
        </w:rPr>
        <w:t>.</w:t>
      </w:r>
    </w:p>
    <w:p w:rsidR="00C0342B" w:rsidRPr="00C0342B" w:rsidRDefault="00C0342B" w:rsidP="00F075E8">
      <w:pPr>
        <w:autoSpaceDE w:val="0"/>
        <w:autoSpaceDN w:val="0"/>
        <w:adjustRightInd w:val="0"/>
        <w:ind w:firstLine="540"/>
        <w:jc w:val="both"/>
        <w:outlineLvl w:val="1"/>
        <w:rPr>
          <w:bCs/>
          <w:sz w:val="22"/>
          <w:szCs w:val="22"/>
        </w:rPr>
      </w:pPr>
    </w:p>
    <w:p w:rsidR="00C0342B" w:rsidRPr="00C0342B" w:rsidRDefault="00C0342B" w:rsidP="00F075E8">
      <w:pPr>
        <w:autoSpaceDE w:val="0"/>
        <w:autoSpaceDN w:val="0"/>
        <w:adjustRightInd w:val="0"/>
        <w:ind w:firstLine="540"/>
        <w:jc w:val="both"/>
        <w:outlineLvl w:val="1"/>
        <w:rPr>
          <w:bCs/>
          <w:sz w:val="22"/>
          <w:szCs w:val="22"/>
        </w:rPr>
      </w:pPr>
      <w:r w:rsidRPr="00C0342B">
        <w:rPr>
          <w:bCs/>
          <w:sz w:val="22"/>
          <w:szCs w:val="22"/>
        </w:rPr>
        <w:t>2.2. Наименование органа местного самоуправления Ленинградской области, предоставляющего муниципальную услугу.</w:t>
      </w:r>
    </w:p>
    <w:p w:rsidR="00C0342B" w:rsidRPr="00F075E8" w:rsidRDefault="00C0342B" w:rsidP="00F075E8">
      <w:pPr>
        <w:autoSpaceDE w:val="0"/>
        <w:autoSpaceDN w:val="0"/>
        <w:adjustRightInd w:val="0"/>
        <w:ind w:firstLine="540"/>
        <w:jc w:val="both"/>
        <w:rPr>
          <w:color w:val="000000"/>
          <w:sz w:val="22"/>
          <w:szCs w:val="22"/>
        </w:rPr>
      </w:pPr>
      <w:r w:rsidRPr="00C0342B">
        <w:rPr>
          <w:color w:val="000000"/>
          <w:sz w:val="22"/>
          <w:szCs w:val="22"/>
        </w:rPr>
        <w:t>Муниципальную услугу предоставляет</w:t>
      </w:r>
      <w:r w:rsidR="00F075E8">
        <w:rPr>
          <w:color w:val="000000"/>
          <w:sz w:val="22"/>
          <w:szCs w:val="22"/>
        </w:rPr>
        <w:t xml:space="preserve"> </w:t>
      </w:r>
      <w:r w:rsidR="00F075E8" w:rsidRPr="005933F8">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F075E8">
        <w:t>.</w:t>
      </w:r>
      <w:r w:rsidR="00F075E8" w:rsidRPr="005933F8">
        <w:rPr>
          <w:i/>
        </w:rPr>
        <w:t xml:space="preserve"> </w:t>
      </w:r>
    </w:p>
    <w:p w:rsidR="00C0342B" w:rsidRPr="00C0342B" w:rsidRDefault="00C0342B" w:rsidP="00C0342B">
      <w:pPr>
        <w:autoSpaceDE w:val="0"/>
        <w:autoSpaceDN w:val="0"/>
        <w:adjustRightInd w:val="0"/>
        <w:ind w:firstLine="540"/>
        <w:jc w:val="center"/>
        <w:rPr>
          <w:sz w:val="22"/>
          <w:szCs w:val="22"/>
        </w:rPr>
      </w:pPr>
    </w:p>
    <w:p w:rsidR="00C0342B" w:rsidRPr="00C0342B" w:rsidRDefault="00C0342B" w:rsidP="00C0342B">
      <w:pPr>
        <w:autoSpaceDE w:val="0"/>
        <w:autoSpaceDN w:val="0"/>
        <w:adjustRightInd w:val="0"/>
        <w:ind w:firstLine="540"/>
        <w:jc w:val="both"/>
        <w:rPr>
          <w:sz w:val="22"/>
          <w:szCs w:val="22"/>
        </w:rPr>
      </w:pPr>
      <w:r w:rsidRPr="00C0342B">
        <w:rPr>
          <w:sz w:val="22"/>
          <w:szCs w:val="22"/>
        </w:rPr>
        <w:t>2.3. Результат предоставления муниципальной услуги.</w:t>
      </w:r>
    </w:p>
    <w:p w:rsidR="00C0342B" w:rsidRPr="00C0342B" w:rsidRDefault="00C0342B" w:rsidP="00C0342B">
      <w:pPr>
        <w:ind w:firstLine="709"/>
        <w:jc w:val="both"/>
        <w:rPr>
          <w:sz w:val="22"/>
          <w:szCs w:val="22"/>
        </w:rPr>
      </w:pPr>
      <w:r w:rsidRPr="00C0342B">
        <w:rPr>
          <w:sz w:val="22"/>
          <w:szCs w:val="22"/>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C0342B">
        <w:rPr>
          <w:sz w:val="22"/>
          <w:szCs w:val="22"/>
        </w:rPr>
        <w:t xml:space="preserve">. </w:t>
      </w:r>
    </w:p>
    <w:p w:rsidR="00C0342B" w:rsidRPr="00C0342B" w:rsidRDefault="00C0342B" w:rsidP="00C0342B">
      <w:pPr>
        <w:autoSpaceDE w:val="0"/>
        <w:autoSpaceDN w:val="0"/>
        <w:adjustRightInd w:val="0"/>
        <w:ind w:firstLine="540"/>
        <w:jc w:val="both"/>
        <w:outlineLvl w:val="1"/>
        <w:rPr>
          <w:bCs/>
          <w:sz w:val="22"/>
          <w:szCs w:val="22"/>
        </w:rPr>
      </w:pPr>
    </w:p>
    <w:p w:rsidR="00C0342B" w:rsidRPr="00C0342B" w:rsidRDefault="00C0342B" w:rsidP="00C0342B">
      <w:pPr>
        <w:autoSpaceDE w:val="0"/>
        <w:autoSpaceDN w:val="0"/>
        <w:adjustRightInd w:val="0"/>
        <w:ind w:firstLine="540"/>
        <w:jc w:val="both"/>
        <w:outlineLvl w:val="1"/>
        <w:rPr>
          <w:sz w:val="22"/>
          <w:szCs w:val="22"/>
        </w:rPr>
      </w:pPr>
      <w:r w:rsidRPr="00C0342B">
        <w:rPr>
          <w:bCs/>
          <w:sz w:val="22"/>
          <w:szCs w:val="22"/>
        </w:rPr>
        <w:t xml:space="preserve">2.4. </w:t>
      </w:r>
      <w:r w:rsidRPr="00C0342B">
        <w:rPr>
          <w:sz w:val="22"/>
          <w:szCs w:val="22"/>
        </w:rPr>
        <w:t>Срок предоставления муниципальной услуги.</w:t>
      </w:r>
    </w:p>
    <w:p w:rsidR="00C0342B" w:rsidRPr="00C0342B" w:rsidRDefault="00C0342B" w:rsidP="00C0342B">
      <w:pPr>
        <w:autoSpaceDE w:val="0"/>
        <w:autoSpaceDN w:val="0"/>
        <w:adjustRightInd w:val="0"/>
        <w:ind w:firstLine="540"/>
        <w:jc w:val="both"/>
        <w:outlineLvl w:val="1"/>
        <w:rPr>
          <w:sz w:val="22"/>
          <w:szCs w:val="22"/>
        </w:rPr>
      </w:pPr>
      <w:r w:rsidRPr="00C0342B">
        <w:rPr>
          <w:sz w:val="22"/>
          <w:szCs w:val="22"/>
        </w:rPr>
        <w:t xml:space="preserve">Срок рассмотрения документов для решения вопроса о </w:t>
      </w:r>
      <w:r w:rsidRPr="00C0342B">
        <w:rPr>
          <w:rFonts w:cs="Courier New"/>
          <w:sz w:val="22"/>
          <w:szCs w:val="22"/>
        </w:rPr>
        <w:t>выдаче разрешений на снос или пересадку зеленых насаждений</w:t>
      </w:r>
      <w:r w:rsidRPr="00C0342B">
        <w:rPr>
          <w:sz w:val="22"/>
          <w:szCs w:val="22"/>
        </w:rPr>
        <w:t xml:space="preserve"> составляет 30 календарных дней с даты регистрации письменного обращения заявителя.</w:t>
      </w:r>
    </w:p>
    <w:p w:rsidR="00C0342B" w:rsidRPr="00C0342B" w:rsidRDefault="00C0342B" w:rsidP="00C0342B">
      <w:pPr>
        <w:autoSpaceDE w:val="0"/>
        <w:autoSpaceDN w:val="0"/>
        <w:adjustRightInd w:val="0"/>
        <w:ind w:firstLine="540"/>
        <w:jc w:val="center"/>
        <w:rPr>
          <w:sz w:val="22"/>
          <w:szCs w:val="22"/>
        </w:rPr>
      </w:pPr>
    </w:p>
    <w:p w:rsidR="00C0342B" w:rsidRPr="00C0342B" w:rsidRDefault="00C0342B" w:rsidP="00C0342B">
      <w:pPr>
        <w:autoSpaceDE w:val="0"/>
        <w:autoSpaceDN w:val="0"/>
        <w:adjustRightInd w:val="0"/>
        <w:ind w:firstLine="540"/>
        <w:rPr>
          <w:sz w:val="22"/>
          <w:szCs w:val="22"/>
        </w:rPr>
      </w:pPr>
      <w:r w:rsidRPr="00C0342B">
        <w:rPr>
          <w:sz w:val="22"/>
          <w:szCs w:val="22"/>
        </w:rPr>
        <w:t>2.5. Правовые основания для предоставления муниципальной услуги:</w:t>
      </w:r>
    </w:p>
    <w:p w:rsidR="00C0342B" w:rsidRPr="00C0342B" w:rsidRDefault="00C0342B" w:rsidP="00C0342B">
      <w:pPr>
        <w:pStyle w:val="a6"/>
        <w:tabs>
          <w:tab w:val="left" w:pos="-2160"/>
        </w:tabs>
        <w:spacing w:line="240" w:lineRule="auto"/>
        <w:ind w:left="0" w:firstLine="539"/>
        <w:rPr>
          <w:sz w:val="22"/>
          <w:szCs w:val="22"/>
        </w:rPr>
      </w:pPr>
      <w:r w:rsidRPr="00C0342B">
        <w:rPr>
          <w:sz w:val="22"/>
          <w:szCs w:val="22"/>
        </w:rPr>
        <w:lastRenderedPageBreak/>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C0342B">
          <w:rPr>
            <w:sz w:val="22"/>
            <w:szCs w:val="22"/>
          </w:rPr>
          <w:t>1994 г</w:t>
        </w:r>
      </w:smartTag>
      <w:r w:rsidRPr="00C0342B">
        <w:rPr>
          <w:sz w:val="22"/>
          <w:szCs w:val="22"/>
        </w:rPr>
        <w:t>. № 51-ФЗ (Собрание законодательства Российской Федерации, 05.12.1994, № 32, ст. 3301);</w:t>
      </w:r>
    </w:p>
    <w:p w:rsidR="00C0342B" w:rsidRPr="00C0342B" w:rsidRDefault="00C0342B" w:rsidP="00C0342B">
      <w:pPr>
        <w:autoSpaceDE w:val="0"/>
        <w:autoSpaceDN w:val="0"/>
        <w:adjustRightInd w:val="0"/>
        <w:ind w:firstLine="540"/>
        <w:jc w:val="both"/>
        <w:rPr>
          <w:sz w:val="22"/>
          <w:szCs w:val="22"/>
        </w:rPr>
      </w:pPr>
      <w:r w:rsidRPr="00C0342B">
        <w:rPr>
          <w:sz w:val="22"/>
          <w:szCs w:val="22"/>
        </w:rPr>
        <w:t xml:space="preserve">Земельный кодекс Российской Федерации от 25 октября </w:t>
      </w:r>
      <w:smartTag w:uri="urn:schemas-microsoft-com:office:smarttags" w:element="metricconverter">
        <w:smartTagPr>
          <w:attr w:name="ProductID" w:val="2001 г"/>
        </w:smartTagPr>
        <w:r w:rsidRPr="00C0342B">
          <w:rPr>
            <w:sz w:val="22"/>
            <w:szCs w:val="22"/>
          </w:rPr>
          <w:t>2001 г</w:t>
        </w:r>
      </w:smartTag>
      <w:r w:rsidRPr="00C0342B">
        <w:rPr>
          <w:sz w:val="22"/>
          <w:szCs w:val="22"/>
        </w:rPr>
        <w:t>. № 136-ФЗ (Собрание законодательства Российской Федерации, 29.10.2001, № 44, ст. 4147);</w:t>
      </w:r>
    </w:p>
    <w:p w:rsidR="00C0342B" w:rsidRPr="00C0342B" w:rsidRDefault="00C0342B" w:rsidP="00C0342B">
      <w:pPr>
        <w:pStyle w:val="ConsPlusNormal"/>
        <w:jc w:val="both"/>
        <w:rPr>
          <w:color w:val="000000"/>
          <w:sz w:val="22"/>
          <w:szCs w:val="22"/>
          <w:shd w:val="clear" w:color="auto" w:fill="FFFFFF"/>
        </w:rPr>
      </w:pPr>
      <w:r w:rsidRPr="00C0342B">
        <w:rPr>
          <w:rFonts w:ascii="Times New Roman" w:hAnsi="Times New Roman" w:cs="Times New Roman"/>
          <w:sz w:val="22"/>
          <w:szCs w:val="22"/>
        </w:rPr>
        <w:t>Лесной кодекс Российской Федерации от 04.12.2006 №200-ФЗ (Собрание законодательства Российской Федерации, 11.12.2006, №50, ст. 5278);</w:t>
      </w:r>
    </w:p>
    <w:p w:rsidR="00C0342B" w:rsidRPr="00C0342B" w:rsidRDefault="00C0342B" w:rsidP="00C0342B">
      <w:pPr>
        <w:autoSpaceDE w:val="0"/>
        <w:autoSpaceDN w:val="0"/>
        <w:adjustRightInd w:val="0"/>
        <w:ind w:firstLine="709"/>
        <w:jc w:val="both"/>
        <w:rPr>
          <w:color w:val="000000"/>
          <w:sz w:val="22"/>
          <w:szCs w:val="22"/>
          <w:shd w:val="clear" w:color="auto" w:fill="FFFFFF"/>
        </w:rPr>
      </w:pPr>
      <w:r w:rsidRPr="00C0342B">
        <w:rPr>
          <w:color w:val="000000"/>
          <w:sz w:val="22"/>
          <w:szCs w:val="22"/>
          <w:shd w:val="clear" w:color="auto" w:fill="FFFFFF"/>
        </w:rPr>
        <w:t>Федеральный закон от 10.01.2002 №7-ФЗ «Об охране окружающей среды» (</w:t>
      </w:r>
      <w:r w:rsidRPr="00C0342B">
        <w:rPr>
          <w:sz w:val="22"/>
          <w:szCs w:val="22"/>
        </w:rPr>
        <w:t>Российская газета, №6, 12.01.2002)</w:t>
      </w:r>
      <w:r w:rsidRPr="00C0342B">
        <w:rPr>
          <w:color w:val="000000"/>
          <w:sz w:val="22"/>
          <w:szCs w:val="22"/>
          <w:shd w:val="clear" w:color="auto" w:fill="FFFFFF"/>
        </w:rPr>
        <w:t>;</w:t>
      </w:r>
    </w:p>
    <w:p w:rsidR="00C0342B" w:rsidRPr="00C0342B" w:rsidRDefault="00C0342B" w:rsidP="00C0342B">
      <w:pPr>
        <w:autoSpaceDE w:val="0"/>
        <w:autoSpaceDN w:val="0"/>
        <w:adjustRightInd w:val="0"/>
        <w:ind w:firstLine="709"/>
        <w:jc w:val="both"/>
        <w:rPr>
          <w:bCs/>
          <w:color w:val="000000"/>
          <w:sz w:val="22"/>
          <w:szCs w:val="22"/>
        </w:rPr>
      </w:pPr>
      <w:r w:rsidRPr="00C0342B">
        <w:rPr>
          <w:color w:val="000000"/>
          <w:sz w:val="22"/>
          <w:szCs w:val="22"/>
          <w:shd w:val="clear" w:color="auto" w:fill="FFFFFF"/>
        </w:rPr>
        <w:t>Федеральным законом от 30.03.1999 №52-ФЗ «О санитарно-эпидемиологическом благополучии населения» (</w:t>
      </w:r>
      <w:r w:rsidRPr="00C0342B">
        <w:rPr>
          <w:sz w:val="22"/>
          <w:szCs w:val="22"/>
        </w:rPr>
        <w:t>Собрание законодательства РФ, 05.04.1999, №14, ст. 1650)</w:t>
      </w:r>
      <w:r w:rsidRPr="00C0342B">
        <w:rPr>
          <w:color w:val="000000"/>
          <w:sz w:val="22"/>
          <w:szCs w:val="22"/>
          <w:shd w:val="clear" w:color="auto" w:fill="FFFFFF"/>
        </w:rPr>
        <w:t>;</w:t>
      </w:r>
    </w:p>
    <w:p w:rsidR="00C0342B" w:rsidRPr="00C0342B" w:rsidRDefault="00C0342B" w:rsidP="00C0342B">
      <w:pPr>
        <w:autoSpaceDE w:val="0"/>
        <w:autoSpaceDN w:val="0"/>
        <w:adjustRightInd w:val="0"/>
        <w:ind w:firstLine="540"/>
        <w:jc w:val="both"/>
        <w:rPr>
          <w:sz w:val="22"/>
          <w:szCs w:val="22"/>
        </w:rPr>
      </w:pPr>
      <w:r w:rsidRPr="00C0342B">
        <w:rPr>
          <w:bCs/>
          <w:sz w:val="22"/>
          <w:szCs w:val="22"/>
        </w:rPr>
        <w:t>Федеральный закон от 27.07.2010 года №210-ФЗ «Об организации предоставления государственных и муниципальных услуг»</w:t>
      </w:r>
      <w:r w:rsidRPr="00C0342B">
        <w:rPr>
          <w:sz w:val="22"/>
          <w:szCs w:val="22"/>
        </w:rPr>
        <w:t xml:space="preserve"> (Собрание законодательства РФ, 02.08.2010, № 31, ст. 4179);</w:t>
      </w:r>
    </w:p>
    <w:p w:rsidR="00C0342B" w:rsidRPr="00C0342B" w:rsidRDefault="00C0342B" w:rsidP="00C0342B">
      <w:pPr>
        <w:pStyle w:val="ConsPlusNormal"/>
        <w:ind w:firstLine="540"/>
        <w:jc w:val="both"/>
        <w:rPr>
          <w:rFonts w:ascii="Times New Roman" w:hAnsi="Times New Roman" w:cs="Times New Roman"/>
          <w:sz w:val="22"/>
          <w:szCs w:val="22"/>
        </w:rPr>
      </w:pPr>
      <w:r w:rsidRPr="00C0342B">
        <w:rPr>
          <w:rFonts w:ascii="Times New Roman" w:hAnsi="Times New Roman"/>
          <w:sz w:val="22"/>
          <w:szCs w:val="22"/>
        </w:rPr>
        <w:t xml:space="preserve">Федеральный закон от 06.10.2003 N 131-ФЗ «Об общих принципах организации местного </w:t>
      </w:r>
      <w:r w:rsidRPr="00C0342B">
        <w:rPr>
          <w:rFonts w:ascii="Times New Roman" w:hAnsi="Times New Roman" w:cs="Times New Roman"/>
          <w:sz w:val="22"/>
          <w:szCs w:val="22"/>
        </w:rPr>
        <w:t>самоуправления в Российской Федерации» («Собрание законодательства РФ», 06.10.2003, № 40, ст. 3822);</w:t>
      </w:r>
    </w:p>
    <w:p w:rsidR="00C0342B" w:rsidRPr="00C0342B" w:rsidRDefault="00C0342B" w:rsidP="00C0342B">
      <w:pPr>
        <w:pStyle w:val="ConsPlusNormal"/>
        <w:ind w:firstLine="0"/>
        <w:jc w:val="both"/>
        <w:rPr>
          <w:rFonts w:ascii="Times New Roman" w:hAnsi="Times New Roman" w:cs="Times New Roman"/>
          <w:sz w:val="22"/>
          <w:szCs w:val="22"/>
        </w:rPr>
      </w:pPr>
      <w:r w:rsidRPr="00C0342B">
        <w:rPr>
          <w:rFonts w:ascii="Times New Roman" w:hAnsi="Times New Roman" w:cs="Times New Roman"/>
          <w:sz w:val="22"/>
          <w:szCs w:val="22"/>
        </w:rPr>
        <w:t xml:space="preserve">       Федеральный закон от 27.07.2006 №152-ФЗ «О персональных данных» («Российская газета», № 165, 29.07.2006);</w:t>
      </w:r>
    </w:p>
    <w:p w:rsidR="00C0342B" w:rsidRPr="00C0342B" w:rsidRDefault="00C0342B" w:rsidP="00C0342B">
      <w:pPr>
        <w:tabs>
          <w:tab w:val="left" w:pos="1134"/>
        </w:tabs>
        <w:ind w:firstLine="709"/>
        <w:jc w:val="both"/>
        <w:rPr>
          <w:sz w:val="22"/>
          <w:szCs w:val="22"/>
        </w:rPr>
      </w:pPr>
      <w:r w:rsidRPr="00C0342B">
        <w:rPr>
          <w:sz w:val="22"/>
          <w:szCs w:val="22"/>
        </w:rPr>
        <w:t xml:space="preserve">Федеральный закон от 6 апреля </w:t>
      </w:r>
      <w:smartTag w:uri="urn:schemas-microsoft-com:office:smarttags" w:element="metricconverter">
        <w:smartTagPr>
          <w:attr w:name="ProductID" w:val="2011 г"/>
        </w:smartTagPr>
        <w:r w:rsidRPr="00C0342B">
          <w:rPr>
            <w:sz w:val="22"/>
            <w:szCs w:val="22"/>
          </w:rPr>
          <w:t>2011 г</w:t>
        </w:r>
      </w:smartTag>
      <w:r w:rsidRPr="00C0342B">
        <w:rPr>
          <w:sz w:val="22"/>
          <w:szCs w:val="22"/>
        </w:rPr>
        <w:t>. № 63-ФЗ «Об электронной подписи» (Собрание законодательства Российской Федерации, 2011, №15, ст. 2036; № 27, ст. 3880);</w:t>
      </w:r>
    </w:p>
    <w:p w:rsidR="00C0342B" w:rsidRPr="00C0342B" w:rsidRDefault="00C0342B" w:rsidP="00C0342B">
      <w:pPr>
        <w:pStyle w:val="ConsPlusNormal"/>
        <w:ind w:firstLine="709"/>
        <w:jc w:val="both"/>
        <w:rPr>
          <w:rFonts w:ascii="Times New Roman" w:hAnsi="Times New Roman" w:cs="Times New Roman"/>
          <w:sz w:val="22"/>
          <w:szCs w:val="22"/>
        </w:rPr>
      </w:pPr>
      <w:r w:rsidRPr="00C0342B">
        <w:rPr>
          <w:rFonts w:ascii="Times New Roman" w:hAnsi="Times New Roman" w:cs="Times New Roman"/>
          <w:sz w:val="22"/>
          <w:szCs w:val="22"/>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C0342B" w:rsidRPr="00C0342B" w:rsidRDefault="00C0342B" w:rsidP="00C0342B">
      <w:pPr>
        <w:tabs>
          <w:tab w:val="left" w:pos="1134"/>
        </w:tabs>
        <w:ind w:firstLine="709"/>
        <w:jc w:val="both"/>
        <w:rPr>
          <w:sz w:val="22"/>
          <w:szCs w:val="22"/>
        </w:rPr>
      </w:pPr>
      <w:r w:rsidRPr="00C0342B">
        <w:rPr>
          <w:sz w:val="22"/>
          <w:szCs w:val="22"/>
        </w:rPr>
        <w:t xml:space="preserve">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C0342B">
          <w:rPr>
            <w:sz w:val="22"/>
            <w:szCs w:val="22"/>
          </w:rPr>
          <w:t>2012 г</w:t>
        </w:r>
      </w:smartTag>
      <w:r w:rsidRPr="00C0342B">
        <w:rPr>
          <w:sz w:val="22"/>
          <w:szCs w:val="22"/>
        </w:rPr>
        <w:t>.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0342B" w:rsidRPr="00C0342B" w:rsidRDefault="00C0342B" w:rsidP="00C0342B">
      <w:pPr>
        <w:autoSpaceDE w:val="0"/>
        <w:autoSpaceDN w:val="0"/>
        <w:adjustRightInd w:val="0"/>
        <w:ind w:firstLine="540"/>
        <w:jc w:val="both"/>
        <w:rPr>
          <w:rFonts w:cs="Arial"/>
          <w:sz w:val="22"/>
          <w:szCs w:val="22"/>
        </w:rPr>
      </w:pPr>
      <w:r w:rsidRPr="00C0342B">
        <w:rPr>
          <w:sz w:val="22"/>
          <w:szCs w:val="22"/>
        </w:rPr>
        <w:t>Постановление Губернатора Ленинградской области от 06.08.1998 № 227-пг «О порядке определения и размерах</w:t>
      </w:r>
      <w:r w:rsidRPr="00C0342B">
        <w:rPr>
          <w:rFonts w:cs="Arial"/>
          <w:sz w:val="22"/>
          <w:szCs w:val="22"/>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C0342B" w:rsidRPr="00C0342B" w:rsidRDefault="00C0342B" w:rsidP="00C0342B">
      <w:pPr>
        <w:autoSpaceDE w:val="0"/>
        <w:autoSpaceDN w:val="0"/>
        <w:adjustRightInd w:val="0"/>
        <w:ind w:firstLine="540"/>
        <w:jc w:val="both"/>
        <w:rPr>
          <w:rFonts w:cs="Arial"/>
          <w:sz w:val="22"/>
          <w:szCs w:val="22"/>
        </w:rPr>
      </w:pPr>
      <w:r w:rsidRPr="00C0342B">
        <w:rPr>
          <w:rFonts w:cs="Arial"/>
          <w:sz w:val="22"/>
          <w:szCs w:val="22"/>
        </w:rPr>
        <w:t>Правовые акты органов местного самоуправления.</w:t>
      </w:r>
    </w:p>
    <w:p w:rsidR="00C0342B" w:rsidRPr="00C0342B" w:rsidRDefault="00C0342B" w:rsidP="00C0342B">
      <w:pPr>
        <w:autoSpaceDE w:val="0"/>
        <w:autoSpaceDN w:val="0"/>
        <w:adjustRightInd w:val="0"/>
        <w:ind w:firstLine="540"/>
        <w:jc w:val="center"/>
        <w:rPr>
          <w:sz w:val="22"/>
          <w:szCs w:val="22"/>
        </w:rPr>
      </w:pPr>
    </w:p>
    <w:p w:rsidR="00C0342B" w:rsidRPr="00C0342B" w:rsidRDefault="00C0342B" w:rsidP="00C0342B">
      <w:pPr>
        <w:autoSpaceDE w:val="0"/>
        <w:autoSpaceDN w:val="0"/>
        <w:adjustRightInd w:val="0"/>
        <w:ind w:firstLine="540"/>
        <w:jc w:val="both"/>
        <w:rPr>
          <w:bCs/>
          <w:sz w:val="22"/>
          <w:szCs w:val="22"/>
        </w:rPr>
      </w:pPr>
      <w:r w:rsidRPr="00C0342B">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C0342B">
        <w:rPr>
          <w:bCs/>
          <w:sz w:val="22"/>
          <w:szCs w:val="22"/>
        </w:rPr>
        <w:t>:</w:t>
      </w:r>
    </w:p>
    <w:p w:rsidR="00C0342B" w:rsidRPr="00C0342B" w:rsidRDefault="00C0342B" w:rsidP="00C0342B">
      <w:pPr>
        <w:pStyle w:val="ConsPlusTitle"/>
        <w:widowControl/>
        <w:tabs>
          <w:tab w:val="left" w:pos="0"/>
        </w:tabs>
        <w:spacing w:line="100" w:lineRule="atLeast"/>
        <w:ind w:firstLine="710"/>
        <w:jc w:val="both"/>
        <w:rPr>
          <w:b w:val="0"/>
          <w:bCs w:val="0"/>
          <w:sz w:val="22"/>
          <w:szCs w:val="22"/>
        </w:rPr>
      </w:pPr>
      <w:r w:rsidRPr="00C0342B">
        <w:rPr>
          <w:b w:val="0"/>
          <w:bCs w:val="0"/>
          <w:sz w:val="22"/>
          <w:szCs w:val="22"/>
        </w:rPr>
        <w:t>1. Заявление о выдаче Разрешения, в котором указываются:</w:t>
      </w:r>
    </w:p>
    <w:p w:rsidR="00C0342B" w:rsidRPr="00C0342B" w:rsidRDefault="00C0342B" w:rsidP="00C0342B">
      <w:pPr>
        <w:pStyle w:val="ConsPlusTitle"/>
        <w:widowControl/>
        <w:tabs>
          <w:tab w:val="left" w:pos="0"/>
        </w:tabs>
        <w:spacing w:line="100" w:lineRule="atLeast"/>
        <w:ind w:firstLine="710"/>
        <w:jc w:val="both"/>
        <w:rPr>
          <w:b w:val="0"/>
          <w:bCs w:val="0"/>
          <w:sz w:val="22"/>
          <w:szCs w:val="22"/>
        </w:rPr>
      </w:pPr>
      <w:r w:rsidRPr="00C0342B">
        <w:rPr>
          <w:b w:val="0"/>
          <w:bCs w:val="0"/>
          <w:sz w:val="22"/>
          <w:szCs w:val="22"/>
        </w:rPr>
        <w:t>а) сведения о Заявителе:</w:t>
      </w:r>
    </w:p>
    <w:p w:rsidR="00C0342B" w:rsidRPr="00C0342B" w:rsidRDefault="00C0342B" w:rsidP="00C0342B">
      <w:pPr>
        <w:pStyle w:val="ConsPlusTitle"/>
        <w:widowControl/>
        <w:tabs>
          <w:tab w:val="left" w:pos="0"/>
        </w:tabs>
        <w:spacing w:line="100" w:lineRule="atLeast"/>
        <w:ind w:firstLine="710"/>
        <w:jc w:val="both"/>
        <w:rPr>
          <w:b w:val="0"/>
          <w:bCs w:val="0"/>
          <w:sz w:val="22"/>
          <w:szCs w:val="22"/>
        </w:rPr>
      </w:pPr>
      <w:r w:rsidRPr="00C0342B">
        <w:rPr>
          <w:b w:val="0"/>
          <w:bCs w:val="0"/>
          <w:sz w:val="22"/>
          <w:szCs w:val="22"/>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C0342B" w:rsidRPr="00C0342B" w:rsidRDefault="00C0342B" w:rsidP="00C0342B">
      <w:pPr>
        <w:pStyle w:val="ConsPlusTitle"/>
        <w:widowControl/>
        <w:tabs>
          <w:tab w:val="left" w:pos="0"/>
        </w:tabs>
        <w:spacing w:line="100" w:lineRule="atLeast"/>
        <w:ind w:firstLine="710"/>
        <w:jc w:val="both"/>
        <w:rPr>
          <w:b w:val="0"/>
          <w:bCs w:val="0"/>
          <w:sz w:val="22"/>
          <w:szCs w:val="22"/>
        </w:rPr>
      </w:pPr>
      <w:r w:rsidRPr="00C0342B">
        <w:rPr>
          <w:b w:val="0"/>
          <w:bCs w:val="0"/>
          <w:sz w:val="22"/>
          <w:szCs w:val="22"/>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C0342B" w:rsidRPr="00C0342B" w:rsidRDefault="00C0342B" w:rsidP="00C0342B">
      <w:pPr>
        <w:pStyle w:val="ConsPlusTitle"/>
        <w:widowControl/>
        <w:tabs>
          <w:tab w:val="left" w:pos="0"/>
        </w:tabs>
        <w:spacing w:line="100" w:lineRule="atLeast"/>
        <w:ind w:firstLine="710"/>
        <w:jc w:val="both"/>
        <w:rPr>
          <w:b w:val="0"/>
          <w:bCs w:val="0"/>
          <w:sz w:val="22"/>
          <w:szCs w:val="22"/>
        </w:rPr>
      </w:pPr>
      <w:r w:rsidRPr="00C0342B">
        <w:rPr>
          <w:b w:val="0"/>
          <w:bCs w:val="0"/>
          <w:sz w:val="22"/>
          <w:szCs w:val="22"/>
        </w:rPr>
        <w:t>- для физического лица: фамилия, имя и (при наличии) отчество, место его жительства, данные документа, удостоверяющего его личность;</w:t>
      </w:r>
    </w:p>
    <w:p w:rsidR="00C0342B" w:rsidRPr="00C0342B" w:rsidRDefault="00C0342B" w:rsidP="00C0342B">
      <w:pPr>
        <w:ind w:firstLine="709"/>
        <w:jc w:val="both"/>
        <w:rPr>
          <w:bCs/>
          <w:sz w:val="22"/>
          <w:szCs w:val="22"/>
        </w:rPr>
      </w:pPr>
      <w:r w:rsidRPr="00C0342B">
        <w:rPr>
          <w:bCs/>
          <w:sz w:val="22"/>
          <w:szCs w:val="22"/>
        </w:rPr>
        <w:t>б) основание для сноса или пересадки зеленых насаждений;</w:t>
      </w:r>
    </w:p>
    <w:p w:rsidR="00C0342B" w:rsidRPr="00C0342B" w:rsidRDefault="00C0342B" w:rsidP="00C0342B">
      <w:pPr>
        <w:pStyle w:val="ConsPlusTitle"/>
        <w:widowControl/>
        <w:tabs>
          <w:tab w:val="left" w:pos="0"/>
        </w:tabs>
        <w:spacing w:line="100" w:lineRule="atLeast"/>
        <w:ind w:firstLine="710"/>
        <w:jc w:val="both"/>
        <w:rPr>
          <w:b w:val="0"/>
          <w:bCs w:val="0"/>
          <w:sz w:val="22"/>
          <w:szCs w:val="22"/>
        </w:rPr>
      </w:pPr>
      <w:r w:rsidRPr="00C0342B">
        <w:rPr>
          <w:b w:val="0"/>
          <w:bCs w:val="0"/>
          <w:sz w:val="22"/>
          <w:szCs w:val="22"/>
        </w:rPr>
        <w:t>в) сведения о местоположении, количестве и видах зеленых насаждений;</w:t>
      </w:r>
    </w:p>
    <w:p w:rsidR="00C0342B" w:rsidRPr="00C0342B" w:rsidRDefault="00C0342B" w:rsidP="00C0342B">
      <w:pPr>
        <w:pStyle w:val="ConsPlusTitle"/>
        <w:widowControl/>
        <w:tabs>
          <w:tab w:val="left" w:pos="0"/>
        </w:tabs>
        <w:spacing w:line="100" w:lineRule="atLeast"/>
        <w:ind w:firstLine="710"/>
        <w:jc w:val="both"/>
        <w:rPr>
          <w:b w:val="0"/>
          <w:sz w:val="22"/>
          <w:szCs w:val="22"/>
        </w:rPr>
      </w:pPr>
      <w:r w:rsidRPr="00C0342B">
        <w:rPr>
          <w:b w:val="0"/>
          <w:sz w:val="22"/>
          <w:szCs w:val="22"/>
        </w:rPr>
        <w:t>г) предполагаемые сроки выполнения работ по сносу или пересадке зеленых насаждений;</w:t>
      </w:r>
    </w:p>
    <w:p w:rsidR="00C0342B" w:rsidRPr="00C0342B" w:rsidRDefault="00C0342B" w:rsidP="00C0342B">
      <w:pPr>
        <w:pStyle w:val="ConsPlusTitle"/>
        <w:widowControl/>
        <w:tabs>
          <w:tab w:val="left" w:pos="0"/>
        </w:tabs>
        <w:spacing w:line="100" w:lineRule="atLeast"/>
        <w:ind w:firstLine="710"/>
        <w:jc w:val="both"/>
        <w:rPr>
          <w:b w:val="0"/>
          <w:sz w:val="22"/>
          <w:szCs w:val="22"/>
        </w:rPr>
      </w:pPr>
      <w:r w:rsidRPr="00C0342B">
        <w:rPr>
          <w:b w:val="0"/>
          <w:sz w:val="22"/>
          <w:szCs w:val="22"/>
        </w:rPr>
        <w:t xml:space="preserve">д) в случае пересадки указание на предполагаемое место пересадки зеленых насаждений. </w:t>
      </w:r>
    </w:p>
    <w:p w:rsidR="00C0342B" w:rsidRPr="00C0342B" w:rsidRDefault="00C0342B" w:rsidP="00C0342B">
      <w:pPr>
        <w:pStyle w:val="ConsPlusTitle"/>
        <w:widowControl/>
        <w:tabs>
          <w:tab w:val="left" w:pos="0"/>
        </w:tabs>
        <w:spacing w:line="100" w:lineRule="atLeast"/>
        <w:ind w:firstLine="710"/>
        <w:jc w:val="both"/>
        <w:rPr>
          <w:b w:val="0"/>
          <w:sz w:val="22"/>
          <w:szCs w:val="22"/>
        </w:rPr>
      </w:pPr>
      <w:r w:rsidRPr="00C0342B">
        <w:rPr>
          <w:b w:val="0"/>
          <w:sz w:val="22"/>
          <w:szCs w:val="22"/>
        </w:rPr>
        <w:t>2. К заявлению прикладываются документы:</w:t>
      </w:r>
    </w:p>
    <w:p w:rsidR="00C0342B" w:rsidRPr="00C0342B" w:rsidRDefault="00C0342B" w:rsidP="00C0342B">
      <w:pPr>
        <w:pStyle w:val="ConsPlusTitle"/>
        <w:widowControl/>
        <w:tabs>
          <w:tab w:val="left" w:pos="0"/>
        </w:tabs>
        <w:ind w:firstLine="709"/>
        <w:jc w:val="both"/>
        <w:rPr>
          <w:rFonts w:ascii="Arial" w:hAnsi="Arial" w:cs="Arial"/>
          <w:b w:val="0"/>
          <w:sz w:val="22"/>
          <w:szCs w:val="22"/>
        </w:rPr>
      </w:pPr>
      <w:r w:rsidRPr="00C0342B">
        <w:rPr>
          <w:b w:val="0"/>
          <w:sz w:val="22"/>
          <w:szCs w:val="22"/>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C0342B" w:rsidRPr="00C0342B" w:rsidRDefault="00C0342B" w:rsidP="00C0342B">
      <w:pPr>
        <w:jc w:val="both"/>
        <w:rPr>
          <w:rFonts w:ascii="Arial" w:hAnsi="Arial" w:cs="Arial"/>
          <w:color w:val="000000"/>
          <w:sz w:val="22"/>
          <w:szCs w:val="22"/>
        </w:rPr>
      </w:pPr>
      <w:r w:rsidRPr="00C0342B">
        <w:rPr>
          <w:color w:val="000000"/>
          <w:sz w:val="22"/>
          <w:szCs w:val="22"/>
        </w:rPr>
        <w:lastRenderedPageBreak/>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C0342B" w:rsidRPr="00C0342B" w:rsidRDefault="00C0342B" w:rsidP="00C0342B">
      <w:pPr>
        <w:jc w:val="both"/>
        <w:rPr>
          <w:color w:val="000000"/>
          <w:sz w:val="22"/>
          <w:szCs w:val="22"/>
        </w:rPr>
      </w:pPr>
      <w:r w:rsidRPr="00C0342B">
        <w:rPr>
          <w:color w:val="000000"/>
          <w:sz w:val="22"/>
          <w:szCs w:val="22"/>
        </w:rPr>
        <w:t xml:space="preserve">          - план-схема зеленых насаждений, находящихся на земельном участке, в том числе зеленых насаждений, подлежащих сносу.</w:t>
      </w:r>
    </w:p>
    <w:p w:rsidR="00C0342B" w:rsidRPr="00C0342B" w:rsidRDefault="00C0342B" w:rsidP="00C0342B">
      <w:pPr>
        <w:ind w:firstLine="709"/>
        <w:jc w:val="both"/>
        <w:rPr>
          <w:rFonts w:ascii="Arial" w:hAnsi="Arial" w:cs="Arial"/>
          <w:color w:val="000000"/>
          <w:sz w:val="22"/>
          <w:szCs w:val="22"/>
        </w:rPr>
      </w:pPr>
      <w:r w:rsidRPr="00C0342B">
        <w:rPr>
          <w:color w:val="000000"/>
          <w:sz w:val="22"/>
          <w:szCs w:val="22"/>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C0342B" w:rsidRPr="00C0342B" w:rsidRDefault="00C0342B" w:rsidP="00C0342B">
      <w:pPr>
        <w:ind w:firstLine="709"/>
        <w:jc w:val="both"/>
        <w:rPr>
          <w:rFonts w:ascii="Arial" w:hAnsi="Arial" w:cs="Arial"/>
          <w:color w:val="000000"/>
          <w:sz w:val="22"/>
          <w:szCs w:val="22"/>
        </w:rPr>
      </w:pPr>
      <w:r w:rsidRPr="00C0342B">
        <w:rPr>
          <w:color w:val="000000"/>
          <w:sz w:val="22"/>
          <w:szCs w:val="22"/>
        </w:rPr>
        <w:t>- копия документа, подтверждающего производство земляных работ, проведение инженерных изысканий;  </w:t>
      </w:r>
    </w:p>
    <w:p w:rsidR="00C0342B" w:rsidRPr="00C0342B" w:rsidRDefault="00C0342B" w:rsidP="00C0342B">
      <w:pPr>
        <w:jc w:val="both"/>
        <w:rPr>
          <w:color w:val="000000"/>
          <w:sz w:val="22"/>
          <w:szCs w:val="22"/>
        </w:rPr>
      </w:pPr>
      <w:r w:rsidRPr="00C0342B">
        <w:rPr>
          <w:color w:val="000000"/>
          <w:sz w:val="22"/>
          <w:szCs w:val="22"/>
        </w:rPr>
        <w:t xml:space="preserve">           - план-схема зеленых насаждений, находящихся на земельном участке, в том числе зеленых насаждений, подлежащих сносу.</w:t>
      </w:r>
    </w:p>
    <w:p w:rsidR="00C0342B" w:rsidRPr="00C0342B" w:rsidRDefault="00C0342B" w:rsidP="00C0342B">
      <w:pPr>
        <w:ind w:firstLine="709"/>
        <w:jc w:val="both"/>
        <w:rPr>
          <w:rFonts w:ascii="Arial" w:hAnsi="Arial" w:cs="Arial"/>
          <w:color w:val="000000"/>
          <w:sz w:val="22"/>
          <w:szCs w:val="22"/>
        </w:rPr>
      </w:pPr>
      <w:r w:rsidRPr="00C0342B">
        <w:rPr>
          <w:color w:val="000000"/>
          <w:sz w:val="22"/>
          <w:szCs w:val="22"/>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C0342B" w:rsidRPr="00C0342B" w:rsidRDefault="00C0342B" w:rsidP="00C0342B">
      <w:pPr>
        <w:ind w:firstLine="709"/>
        <w:jc w:val="both"/>
        <w:rPr>
          <w:color w:val="000000"/>
          <w:sz w:val="22"/>
          <w:szCs w:val="22"/>
        </w:rPr>
      </w:pPr>
      <w:r w:rsidRPr="00C0342B">
        <w:rPr>
          <w:color w:val="000000"/>
          <w:sz w:val="22"/>
          <w:szCs w:val="22"/>
        </w:rPr>
        <w:t>- заключение уполномоченных органов, подтверждающее основание сноса или пересадки зеленых насаждений.</w:t>
      </w:r>
    </w:p>
    <w:p w:rsidR="00C0342B" w:rsidRPr="00C0342B" w:rsidRDefault="00C0342B" w:rsidP="00C0342B">
      <w:pPr>
        <w:jc w:val="both"/>
        <w:rPr>
          <w:color w:val="000000"/>
          <w:sz w:val="22"/>
          <w:szCs w:val="22"/>
        </w:rPr>
      </w:pPr>
      <w:r w:rsidRPr="00C0342B">
        <w:rPr>
          <w:color w:val="000000"/>
          <w:sz w:val="22"/>
          <w:szCs w:val="22"/>
        </w:rPr>
        <w:t xml:space="preserve">         - план-схема зеленых насаждений, находящихся на земельном участке, в том числе зеленых насаждений, подлежащих сносу.</w:t>
      </w:r>
    </w:p>
    <w:p w:rsidR="00C0342B" w:rsidRPr="00C0342B" w:rsidRDefault="00C0342B" w:rsidP="00C0342B">
      <w:pPr>
        <w:ind w:firstLine="709"/>
        <w:jc w:val="both"/>
        <w:rPr>
          <w:color w:val="000000"/>
          <w:sz w:val="22"/>
          <w:szCs w:val="22"/>
        </w:rPr>
      </w:pPr>
      <w:r w:rsidRPr="00C0342B">
        <w:rPr>
          <w:color w:val="000000"/>
          <w:sz w:val="22"/>
          <w:szCs w:val="22"/>
        </w:rPr>
        <w:t>г) При затемнении от деревьев жилых помещений:</w:t>
      </w:r>
    </w:p>
    <w:p w:rsidR="00C0342B" w:rsidRPr="00C0342B" w:rsidRDefault="00C0342B" w:rsidP="00C0342B">
      <w:pPr>
        <w:ind w:firstLine="709"/>
        <w:jc w:val="both"/>
        <w:rPr>
          <w:color w:val="000000"/>
          <w:sz w:val="22"/>
          <w:szCs w:val="22"/>
        </w:rPr>
      </w:pPr>
      <w:r w:rsidRPr="00C0342B">
        <w:rPr>
          <w:color w:val="000000"/>
          <w:sz w:val="22"/>
          <w:szCs w:val="22"/>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C0342B" w:rsidRPr="00C0342B" w:rsidRDefault="00C0342B" w:rsidP="00C0342B">
      <w:pPr>
        <w:ind w:firstLine="709"/>
        <w:jc w:val="both"/>
        <w:rPr>
          <w:b/>
          <w:bCs/>
          <w:sz w:val="22"/>
          <w:szCs w:val="22"/>
        </w:rPr>
      </w:pPr>
      <w:r w:rsidRPr="00C0342B">
        <w:rPr>
          <w:sz w:val="22"/>
          <w:szCs w:val="22"/>
        </w:rPr>
        <w:t>3. Документы, которые заявитель вправе представить по собственной инициативе:</w:t>
      </w:r>
    </w:p>
    <w:p w:rsidR="00C0342B" w:rsidRPr="00C0342B" w:rsidRDefault="00C0342B" w:rsidP="00C0342B">
      <w:pPr>
        <w:ind w:firstLine="709"/>
        <w:jc w:val="both"/>
        <w:rPr>
          <w:sz w:val="22"/>
          <w:szCs w:val="22"/>
        </w:rPr>
      </w:pPr>
      <w:r w:rsidRPr="00C0342B">
        <w:rPr>
          <w:sz w:val="22"/>
          <w:szCs w:val="22"/>
        </w:rPr>
        <w:t>-выписка из Единого государственного реестра юридических лиц;</w:t>
      </w:r>
    </w:p>
    <w:p w:rsidR="00C0342B" w:rsidRPr="00C0342B" w:rsidRDefault="00C0342B" w:rsidP="00C0342B">
      <w:pPr>
        <w:pStyle w:val="ConsPlusTitle"/>
        <w:widowControl/>
        <w:tabs>
          <w:tab w:val="left" w:pos="0"/>
        </w:tabs>
        <w:ind w:firstLine="709"/>
        <w:jc w:val="both"/>
        <w:rPr>
          <w:b w:val="0"/>
          <w:sz w:val="22"/>
          <w:szCs w:val="22"/>
        </w:rPr>
      </w:pPr>
      <w:r w:rsidRPr="00C0342B">
        <w:rPr>
          <w:b w:val="0"/>
          <w:sz w:val="22"/>
          <w:szCs w:val="22"/>
        </w:rPr>
        <w:t>-выписка из Единого государственного реестра индивидуальных предпринимателей;</w:t>
      </w:r>
    </w:p>
    <w:p w:rsidR="00C0342B" w:rsidRPr="00C0342B" w:rsidRDefault="00C0342B" w:rsidP="00C0342B">
      <w:pPr>
        <w:pStyle w:val="ConsPlusTitle"/>
        <w:widowControl/>
        <w:tabs>
          <w:tab w:val="left" w:pos="0"/>
        </w:tabs>
        <w:ind w:firstLine="709"/>
        <w:jc w:val="both"/>
        <w:rPr>
          <w:b w:val="0"/>
          <w:sz w:val="22"/>
          <w:szCs w:val="22"/>
        </w:rPr>
      </w:pPr>
      <w:r w:rsidRPr="00C0342B">
        <w:rPr>
          <w:b w:val="0"/>
          <w:sz w:val="22"/>
          <w:szCs w:val="22"/>
        </w:rPr>
        <w:t>-правоустанавливающие документы на земельный участок;</w:t>
      </w:r>
    </w:p>
    <w:p w:rsidR="00C0342B" w:rsidRPr="00C0342B" w:rsidRDefault="00C0342B" w:rsidP="00C0342B">
      <w:pPr>
        <w:ind w:left="360"/>
        <w:jc w:val="both"/>
        <w:rPr>
          <w:sz w:val="22"/>
          <w:szCs w:val="22"/>
        </w:rPr>
      </w:pPr>
      <w:r w:rsidRPr="00C0342B">
        <w:rPr>
          <w:sz w:val="22"/>
          <w:szCs w:val="22"/>
        </w:rPr>
        <w:t xml:space="preserve">      -кадастровый паспорт земельного участка;</w:t>
      </w:r>
    </w:p>
    <w:p w:rsidR="00C0342B" w:rsidRPr="00C0342B" w:rsidRDefault="00C0342B" w:rsidP="00C0342B">
      <w:pPr>
        <w:ind w:left="360"/>
        <w:jc w:val="both"/>
        <w:rPr>
          <w:sz w:val="22"/>
          <w:szCs w:val="22"/>
        </w:rPr>
      </w:pPr>
      <w:r w:rsidRPr="00C0342B">
        <w:rPr>
          <w:sz w:val="22"/>
          <w:szCs w:val="22"/>
        </w:rPr>
        <w:t xml:space="preserve">      -разрешение на строительство (если снос осуществляется с целью расчистки территории под строительство объекта) </w:t>
      </w:r>
    </w:p>
    <w:p w:rsidR="00C0342B" w:rsidRPr="00C0342B" w:rsidRDefault="00C0342B" w:rsidP="00C0342B">
      <w:pPr>
        <w:widowControl w:val="0"/>
        <w:autoSpaceDE w:val="0"/>
        <w:autoSpaceDN w:val="0"/>
        <w:adjustRightInd w:val="0"/>
        <w:ind w:firstLine="540"/>
        <w:jc w:val="both"/>
        <w:rPr>
          <w:sz w:val="22"/>
          <w:szCs w:val="22"/>
        </w:rPr>
      </w:pPr>
      <w:r w:rsidRPr="00C0342B">
        <w:rPr>
          <w:sz w:val="22"/>
          <w:szCs w:val="22"/>
        </w:rPr>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C0342B" w:rsidRPr="00C0342B" w:rsidRDefault="00C0342B" w:rsidP="00C0342B">
      <w:pPr>
        <w:ind w:firstLine="709"/>
        <w:jc w:val="both"/>
        <w:rPr>
          <w:b/>
          <w:sz w:val="22"/>
          <w:szCs w:val="22"/>
        </w:rPr>
      </w:pPr>
      <w:r w:rsidRPr="00C0342B">
        <w:rPr>
          <w:sz w:val="22"/>
          <w:szCs w:val="22"/>
        </w:rPr>
        <w:t>4. Дополнительно заявитель вправе представить любые документы, в обоснование сноса или пересадки зеленых насаждений по своему усмотрению</w:t>
      </w:r>
      <w:r w:rsidRPr="00C0342B">
        <w:rPr>
          <w:b/>
          <w:sz w:val="22"/>
          <w:szCs w:val="22"/>
        </w:rPr>
        <w:t>.</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C0342B" w:rsidRPr="00C0342B" w:rsidRDefault="00C0342B" w:rsidP="00C0342B">
      <w:pPr>
        <w:pStyle w:val="ConsPlusTitle"/>
        <w:widowControl/>
        <w:tabs>
          <w:tab w:val="left" w:pos="0"/>
        </w:tabs>
        <w:spacing w:line="100" w:lineRule="atLeast"/>
        <w:ind w:firstLine="710"/>
        <w:jc w:val="both"/>
        <w:rPr>
          <w:b w:val="0"/>
          <w:sz w:val="22"/>
          <w:szCs w:val="22"/>
        </w:rPr>
      </w:pPr>
    </w:p>
    <w:p w:rsidR="00C0342B" w:rsidRPr="00C0342B" w:rsidRDefault="00C0342B" w:rsidP="00C0342B">
      <w:pPr>
        <w:autoSpaceDE w:val="0"/>
        <w:autoSpaceDN w:val="0"/>
        <w:adjustRightInd w:val="0"/>
        <w:ind w:firstLine="709"/>
        <w:jc w:val="both"/>
        <w:rPr>
          <w:bCs/>
          <w:sz w:val="22"/>
          <w:szCs w:val="22"/>
        </w:rPr>
      </w:pPr>
      <w:r w:rsidRPr="00C0342B">
        <w:rPr>
          <w:sz w:val="22"/>
          <w:szCs w:val="22"/>
        </w:rPr>
        <w:t>2.7.</w:t>
      </w:r>
      <w:r w:rsidRPr="00C0342B">
        <w:rPr>
          <w:b/>
          <w:sz w:val="22"/>
          <w:szCs w:val="22"/>
        </w:rPr>
        <w:t xml:space="preserve"> </w:t>
      </w:r>
      <w:r w:rsidRPr="00C0342B">
        <w:rPr>
          <w:bCs/>
          <w:sz w:val="22"/>
          <w:szCs w:val="22"/>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C0342B">
        <w:rPr>
          <w:bCs/>
          <w:color w:val="000000"/>
          <w:sz w:val="22"/>
          <w:szCs w:val="22"/>
        </w:rPr>
        <w:t>муниципальной</w:t>
      </w:r>
      <w:r w:rsidRPr="00C0342B">
        <w:rPr>
          <w:bCs/>
          <w:sz w:val="22"/>
          <w:szCs w:val="22"/>
        </w:rPr>
        <w:t xml:space="preserve"> услуги предусмотрена действующим законодательством.</w:t>
      </w:r>
    </w:p>
    <w:p w:rsidR="00C0342B" w:rsidRPr="00C0342B" w:rsidRDefault="00C0342B" w:rsidP="00C0342B">
      <w:pPr>
        <w:pStyle w:val="ConsPlusNormal"/>
        <w:ind w:firstLine="709"/>
        <w:jc w:val="both"/>
        <w:rPr>
          <w:rFonts w:ascii="Times New Roman" w:hAnsi="Times New Roman"/>
          <w:sz w:val="22"/>
          <w:szCs w:val="22"/>
        </w:rPr>
      </w:pPr>
      <w:r w:rsidRPr="00C0342B">
        <w:rPr>
          <w:rFonts w:ascii="Times New Roman" w:hAnsi="Times New Roman"/>
          <w:sz w:val="22"/>
          <w:szCs w:val="22"/>
        </w:rPr>
        <w:t>Основания для приостановления предоставления муниципальной услуги отсутствуют.</w:t>
      </w:r>
    </w:p>
    <w:p w:rsidR="00C0342B" w:rsidRPr="00C0342B" w:rsidRDefault="00C0342B" w:rsidP="00C0342B">
      <w:pPr>
        <w:autoSpaceDE w:val="0"/>
        <w:autoSpaceDN w:val="0"/>
        <w:adjustRightInd w:val="0"/>
        <w:ind w:firstLine="709"/>
        <w:jc w:val="center"/>
        <w:rPr>
          <w:sz w:val="22"/>
          <w:szCs w:val="22"/>
        </w:rPr>
      </w:pPr>
    </w:p>
    <w:p w:rsidR="00C0342B" w:rsidRPr="00C0342B" w:rsidRDefault="00C0342B" w:rsidP="00C0342B">
      <w:pPr>
        <w:autoSpaceDE w:val="0"/>
        <w:autoSpaceDN w:val="0"/>
        <w:adjustRightInd w:val="0"/>
        <w:ind w:firstLine="709"/>
        <w:jc w:val="both"/>
        <w:rPr>
          <w:sz w:val="22"/>
          <w:szCs w:val="22"/>
        </w:rPr>
      </w:pPr>
      <w:r w:rsidRPr="00C0342B">
        <w:rPr>
          <w:sz w:val="22"/>
          <w:szCs w:val="22"/>
        </w:rPr>
        <w:t>2.8. Исчерпывающий перечень оснований для отказа в приеме документов, необходимых для предоставления муниципальной услуги.</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C0342B" w:rsidRPr="00C0342B" w:rsidRDefault="00C0342B" w:rsidP="00C0342B">
      <w:pPr>
        <w:autoSpaceDE w:val="0"/>
        <w:autoSpaceDN w:val="0"/>
        <w:adjustRightInd w:val="0"/>
        <w:ind w:firstLine="540"/>
        <w:jc w:val="both"/>
        <w:outlineLvl w:val="1"/>
        <w:rPr>
          <w:sz w:val="22"/>
          <w:szCs w:val="22"/>
        </w:rPr>
      </w:pPr>
    </w:p>
    <w:p w:rsidR="00C0342B" w:rsidRPr="00C0342B" w:rsidRDefault="00C0342B" w:rsidP="00C0342B">
      <w:pPr>
        <w:autoSpaceDE w:val="0"/>
        <w:autoSpaceDN w:val="0"/>
        <w:adjustRightInd w:val="0"/>
        <w:ind w:firstLine="709"/>
        <w:jc w:val="both"/>
        <w:rPr>
          <w:sz w:val="22"/>
          <w:szCs w:val="22"/>
        </w:rPr>
      </w:pPr>
      <w:r w:rsidRPr="00C0342B">
        <w:rPr>
          <w:sz w:val="22"/>
          <w:szCs w:val="22"/>
        </w:rPr>
        <w:t>2.9. Исчерпывающий перечень оснований для отказа в предоставлении муниципальной услуги.</w:t>
      </w:r>
    </w:p>
    <w:p w:rsidR="00C0342B" w:rsidRPr="00C0342B" w:rsidRDefault="00C0342B" w:rsidP="00C0342B">
      <w:pPr>
        <w:autoSpaceDE w:val="0"/>
        <w:autoSpaceDN w:val="0"/>
        <w:adjustRightInd w:val="0"/>
        <w:ind w:firstLine="709"/>
        <w:jc w:val="both"/>
        <w:outlineLvl w:val="1"/>
        <w:rPr>
          <w:bCs/>
          <w:sz w:val="22"/>
          <w:szCs w:val="22"/>
        </w:rPr>
      </w:pPr>
      <w:r w:rsidRPr="00C0342B">
        <w:rPr>
          <w:sz w:val="22"/>
          <w:szCs w:val="22"/>
        </w:rPr>
        <w:lastRenderedPageBreak/>
        <w:t>2.9.1. Н</w:t>
      </w:r>
      <w:r w:rsidRPr="00C0342B">
        <w:rPr>
          <w:bCs/>
          <w:sz w:val="22"/>
          <w:szCs w:val="22"/>
        </w:rPr>
        <w:t xml:space="preserve">есоответствие заявления требованиям, установленным подпунктом 1 пункта 2.6 раздела 2  Методических рекомендаций. </w:t>
      </w:r>
    </w:p>
    <w:p w:rsidR="00C0342B" w:rsidRPr="00C0342B" w:rsidRDefault="00C0342B" w:rsidP="00C0342B">
      <w:pPr>
        <w:autoSpaceDE w:val="0"/>
        <w:autoSpaceDN w:val="0"/>
        <w:adjustRightInd w:val="0"/>
        <w:ind w:firstLine="709"/>
        <w:jc w:val="both"/>
        <w:outlineLvl w:val="1"/>
        <w:rPr>
          <w:bCs/>
          <w:sz w:val="22"/>
          <w:szCs w:val="22"/>
        </w:rPr>
      </w:pPr>
      <w:r w:rsidRPr="00C0342B">
        <w:rPr>
          <w:bCs/>
          <w:sz w:val="22"/>
          <w:szCs w:val="22"/>
        </w:rPr>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C0342B" w:rsidRPr="00C0342B" w:rsidRDefault="00C0342B" w:rsidP="00C0342B">
      <w:pPr>
        <w:autoSpaceDE w:val="0"/>
        <w:autoSpaceDN w:val="0"/>
        <w:adjustRightInd w:val="0"/>
        <w:ind w:firstLine="709"/>
        <w:jc w:val="both"/>
        <w:outlineLvl w:val="1"/>
        <w:rPr>
          <w:bCs/>
          <w:sz w:val="22"/>
          <w:szCs w:val="22"/>
        </w:rPr>
      </w:pPr>
      <w:r w:rsidRPr="00C0342B">
        <w:rPr>
          <w:bCs/>
          <w:sz w:val="22"/>
          <w:szCs w:val="22"/>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C0342B" w:rsidRPr="00C0342B" w:rsidRDefault="00C0342B" w:rsidP="00C0342B">
      <w:pPr>
        <w:autoSpaceDE w:val="0"/>
        <w:autoSpaceDN w:val="0"/>
        <w:adjustRightInd w:val="0"/>
        <w:ind w:firstLine="709"/>
        <w:jc w:val="both"/>
        <w:rPr>
          <w:sz w:val="22"/>
          <w:szCs w:val="22"/>
        </w:rPr>
      </w:pPr>
    </w:p>
    <w:p w:rsidR="00C0342B" w:rsidRPr="00C0342B" w:rsidRDefault="00C0342B" w:rsidP="00C0342B">
      <w:pPr>
        <w:autoSpaceDE w:val="0"/>
        <w:autoSpaceDN w:val="0"/>
        <w:adjustRightInd w:val="0"/>
        <w:ind w:firstLine="709"/>
        <w:jc w:val="both"/>
        <w:rPr>
          <w:sz w:val="22"/>
          <w:szCs w:val="22"/>
        </w:rPr>
      </w:pPr>
      <w:r w:rsidRPr="00C0342B">
        <w:rPr>
          <w:sz w:val="22"/>
          <w:szCs w:val="22"/>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0342B" w:rsidRPr="00C0342B" w:rsidRDefault="00C0342B" w:rsidP="00C0342B">
      <w:pPr>
        <w:autoSpaceDE w:val="0"/>
        <w:autoSpaceDN w:val="0"/>
        <w:adjustRightInd w:val="0"/>
        <w:ind w:firstLine="709"/>
        <w:jc w:val="both"/>
        <w:rPr>
          <w:sz w:val="22"/>
          <w:szCs w:val="22"/>
        </w:rPr>
      </w:pPr>
      <w:r w:rsidRPr="00C0342B">
        <w:rPr>
          <w:sz w:val="22"/>
          <w:szCs w:val="22"/>
        </w:rPr>
        <w:t>За предоставление муниципальной услуги по выдаче разрешения на снос зеленых насаждений плата не взимается.</w:t>
      </w:r>
    </w:p>
    <w:p w:rsidR="00C0342B" w:rsidRPr="00C0342B" w:rsidRDefault="00C0342B" w:rsidP="00C0342B">
      <w:pPr>
        <w:autoSpaceDE w:val="0"/>
        <w:autoSpaceDN w:val="0"/>
        <w:adjustRightInd w:val="0"/>
        <w:ind w:firstLine="709"/>
        <w:jc w:val="center"/>
        <w:rPr>
          <w:sz w:val="22"/>
          <w:szCs w:val="22"/>
        </w:rPr>
      </w:pPr>
    </w:p>
    <w:p w:rsidR="00C0342B" w:rsidRPr="00C0342B" w:rsidRDefault="00C0342B" w:rsidP="00C0342B">
      <w:pPr>
        <w:autoSpaceDE w:val="0"/>
        <w:autoSpaceDN w:val="0"/>
        <w:adjustRightInd w:val="0"/>
        <w:ind w:firstLine="709"/>
        <w:jc w:val="both"/>
        <w:rPr>
          <w:sz w:val="22"/>
          <w:szCs w:val="22"/>
        </w:rPr>
      </w:pPr>
      <w:r w:rsidRPr="00C0342B">
        <w:rPr>
          <w:sz w:val="22"/>
          <w:szCs w:val="22"/>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342B" w:rsidRPr="00C0342B" w:rsidRDefault="00C0342B" w:rsidP="00C0342B">
      <w:pPr>
        <w:autoSpaceDE w:val="0"/>
        <w:autoSpaceDN w:val="0"/>
        <w:adjustRightInd w:val="0"/>
        <w:ind w:firstLine="709"/>
        <w:jc w:val="both"/>
        <w:rPr>
          <w:sz w:val="22"/>
          <w:szCs w:val="22"/>
        </w:rPr>
      </w:pPr>
      <w:r w:rsidRPr="00C0342B">
        <w:rPr>
          <w:sz w:val="22"/>
          <w:szCs w:val="22"/>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0342B" w:rsidRPr="00C0342B" w:rsidRDefault="00C0342B" w:rsidP="00C0342B">
      <w:pPr>
        <w:autoSpaceDE w:val="0"/>
        <w:autoSpaceDN w:val="0"/>
        <w:adjustRightInd w:val="0"/>
        <w:ind w:firstLine="709"/>
        <w:jc w:val="both"/>
        <w:outlineLvl w:val="1"/>
        <w:rPr>
          <w:color w:val="000000"/>
          <w:sz w:val="22"/>
          <w:szCs w:val="22"/>
        </w:rPr>
      </w:pPr>
    </w:p>
    <w:p w:rsidR="00C0342B" w:rsidRPr="00C0342B" w:rsidRDefault="00C0342B" w:rsidP="00C0342B">
      <w:pPr>
        <w:autoSpaceDE w:val="0"/>
        <w:autoSpaceDN w:val="0"/>
        <w:adjustRightInd w:val="0"/>
        <w:ind w:firstLine="709"/>
        <w:jc w:val="both"/>
        <w:rPr>
          <w:sz w:val="22"/>
          <w:szCs w:val="22"/>
        </w:rPr>
      </w:pPr>
      <w:r w:rsidRPr="00C0342B">
        <w:rPr>
          <w:sz w:val="22"/>
          <w:szCs w:val="22"/>
        </w:rPr>
        <w:t>2.12. Срок регистрации запроса заявителя о предоставлении муниципальной услуги.</w:t>
      </w:r>
    </w:p>
    <w:p w:rsidR="00C0342B" w:rsidRPr="00C0342B" w:rsidRDefault="00C0342B" w:rsidP="00C0342B">
      <w:pPr>
        <w:autoSpaceDE w:val="0"/>
        <w:autoSpaceDN w:val="0"/>
        <w:adjustRightInd w:val="0"/>
        <w:ind w:firstLine="709"/>
        <w:jc w:val="both"/>
        <w:outlineLvl w:val="1"/>
        <w:rPr>
          <w:sz w:val="22"/>
          <w:szCs w:val="22"/>
        </w:rPr>
      </w:pPr>
      <w:r w:rsidRPr="00C0342B">
        <w:rPr>
          <w:sz w:val="22"/>
          <w:szCs w:val="22"/>
        </w:rPr>
        <w:t>Срок регистрации запроса заявителя о предоставлении муниципальной услуги составляет 15 минут.</w:t>
      </w:r>
    </w:p>
    <w:p w:rsidR="00C0342B" w:rsidRPr="00C0342B" w:rsidRDefault="00C0342B" w:rsidP="00C0342B">
      <w:pPr>
        <w:autoSpaceDE w:val="0"/>
        <w:autoSpaceDN w:val="0"/>
        <w:adjustRightInd w:val="0"/>
        <w:ind w:firstLine="709"/>
        <w:jc w:val="both"/>
        <w:outlineLvl w:val="1"/>
        <w:rPr>
          <w:sz w:val="22"/>
          <w:szCs w:val="22"/>
        </w:rPr>
      </w:pPr>
    </w:p>
    <w:p w:rsidR="00C0342B" w:rsidRPr="00C0342B" w:rsidRDefault="00C0342B" w:rsidP="00C0342B">
      <w:pPr>
        <w:autoSpaceDE w:val="0"/>
        <w:autoSpaceDN w:val="0"/>
        <w:adjustRightInd w:val="0"/>
        <w:ind w:firstLine="709"/>
        <w:jc w:val="both"/>
        <w:rPr>
          <w:sz w:val="22"/>
          <w:szCs w:val="22"/>
        </w:rPr>
      </w:pPr>
      <w:r w:rsidRPr="00C0342B">
        <w:rPr>
          <w:sz w:val="22"/>
          <w:szCs w:val="22"/>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342B" w:rsidRPr="00C0342B" w:rsidRDefault="00C0342B" w:rsidP="00C0342B">
      <w:pPr>
        <w:autoSpaceDE w:val="0"/>
        <w:autoSpaceDN w:val="0"/>
        <w:adjustRightInd w:val="0"/>
        <w:ind w:firstLine="709"/>
        <w:jc w:val="both"/>
        <w:rPr>
          <w:sz w:val="22"/>
          <w:szCs w:val="22"/>
        </w:rPr>
      </w:pPr>
      <w:r w:rsidRPr="00C0342B">
        <w:rPr>
          <w:sz w:val="22"/>
          <w:szCs w:val="22"/>
          <w:lang/>
        </w:rPr>
        <w:t>2.1</w:t>
      </w:r>
      <w:r w:rsidRPr="00C0342B">
        <w:rPr>
          <w:sz w:val="22"/>
          <w:szCs w:val="22"/>
        </w:rPr>
        <w:t>3</w:t>
      </w:r>
      <w:r w:rsidRPr="00C0342B">
        <w:rPr>
          <w:sz w:val="22"/>
          <w:szCs w:val="22"/>
          <w:lang/>
        </w:rPr>
        <w:t>.1. Предоставление государственной</w:t>
      </w:r>
      <w:r w:rsidRPr="00C0342B">
        <w:rPr>
          <w:sz w:val="22"/>
          <w:szCs w:val="22"/>
        </w:rPr>
        <w:t>/муниципальной</w:t>
      </w:r>
      <w:r w:rsidRPr="00C0342B">
        <w:rPr>
          <w:sz w:val="22"/>
          <w:szCs w:val="22"/>
          <w:lang/>
        </w:rPr>
        <w:t xml:space="preserve"> услуги осуществляется в специально выделенных для этих целей помещениях</w:t>
      </w:r>
      <w:r w:rsidRPr="00C0342B">
        <w:rPr>
          <w:sz w:val="22"/>
          <w:szCs w:val="22"/>
        </w:rPr>
        <w:t xml:space="preserve"> Администрации</w:t>
      </w:r>
      <w:r w:rsidRPr="00C0342B">
        <w:rPr>
          <w:sz w:val="22"/>
          <w:szCs w:val="22"/>
          <w:lang/>
        </w:rPr>
        <w:t xml:space="preserve"> и</w:t>
      </w:r>
      <w:r w:rsidRPr="00C0342B">
        <w:rPr>
          <w:sz w:val="22"/>
          <w:szCs w:val="22"/>
        </w:rPr>
        <w:t>ли в</w:t>
      </w:r>
      <w:r w:rsidRPr="00C0342B">
        <w:rPr>
          <w:sz w:val="22"/>
          <w:szCs w:val="22"/>
          <w:lang/>
        </w:rPr>
        <w:t xml:space="preserve"> МФЦ</w:t>
      </w:r>
      <w:r w:rsidRPr="00C0342B">
        <w:rPr>
          <w:sz w:val="22"/>
          <w:szCs w:val="22"/>
        </w:rPr>
        <w:t>.</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2.13.5. Вход в здание (помещение) оборудуется, информационными табличками (вывесками), содержащими информацию о режиме его работы.</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2.13.9.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2.13.10.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C0342B">
        <w:rPr>
          <w:sz w:val="22"/>
          <w:szCs w:val="22"/>
        </w:rPr>
        <w:lastRenderedPageBreak/>
        <w:t>оборудования должны соответствовать требованиям нормативных документов, действующих на территории Российской Федерации.      </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 xml:space="preserve">2.13.13.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C0342B" w:rsidRPr="00C0342B" w:rsidRDefault="00C0342B" w:rsidP="00C0342B">
      <w:pPr>
        <w:tabs>
          <w:tab w:val="left" w:pos="1134"/>
        </w:tabs>
        <w:autoSpaceDE w:val="0"/>
        <w:autoSpaceDN w:val="0"/>
        <w:adjustRightInd w:val="0"/>
        <w:ind w:firstLine="709"/>
        <w:rPr>
          <w:sz w:val="22"/>
          <w:szCs w:val="22"/>
        </w:rPr>
      </w:pPr>
      <w:r w:rsidRPr="00C0342B">
        <w:rPr>
          <w:sz w:val="22"/>
          <w:szCs w:val="22"/>
        </w:rPr>
        <w:t>2.14. Показатели доступности и качества муниципальной услуги.</w:t>
      </w:r>
    </w:p>
    <w:p w:rsidR="00C0342B" w:rsidRPr="00C0342B" w:rsidRDefault="00C0342B" w:rsidP="00C0342B">
      <w:pPr>
        <w:tabs>
          <w:tab w:val="left" w:pos="1134"/>
        </w:tabs>
        <w:autoSpaceDE w:val="0"/>
        <w:autoSpaceDN w:val="0"/>
        <w:adjustRightInd w:val="0"/>
        <w:ind w:firstLine="709"/>
        <w:jc w:val="both"/>
        <w:rPr>
          <w:sz w:val="22"/>
          <w:szCs w:val="22"/>
          <w:lang/>
        </w:rPr>
      </w:pPr>
      <w:r w:rsidRPr="00C0342B">
        <w:rPr>
          <w:sz w:val="22"/>
          <w:szCs w:val="22"/>
          <w:lang/>
        </w:rPr>
        <w:t>2.1</w:t>
      </w:r>
      <w:r w:rsidRPr="00C0342B">
        <w:rPr>
          <w:sz w:val="22"/>
          <w:szCs w:val="22"/>
        </w:rPr>
        <w:t>4</w:t>
      </w:r>
      <w:r w:rsidRPr="00C0342B">
        <w:rPr>
          <w:sz w:val="22"/>
          <w:szCs w:val="22"/>
          <w:lang/>
        </w:rPr>
        <w:t xml:space="preserve">.1. Показатели доступности </w:t>
      </w:r>
      <w:r w:rsidRPr="00C0342B">
        <w:rPr>
          <w:sz w:val="22"/>
          <w:szCs w:val="22"/>
        </w:rPr>
        <w:t xml:space="preserve">муниципальной </w:t>
      </w:r>
      <w:r w:rsidRPr="00C0342B">
        <w:rPr>
          <w:sz w:val="22"/>
          <w:szCs w:val="22"/>
          <w:lang/>
        </w:rPr>
        <w:t>услуги</w:t>
      </w:r>
      <w:r w:rsidRPr="00C0342B">
        <w:rPr>
          <w:sz w:val="22"/>
          <w:szCs w:val="22"/>
        </w:rPr>
        <w:t xml:space="preserve"> (общие, применимые в отношении всех заявителей)</w:t>
      </w:r>
      <w:r w:rsidRPr="00C0342B">
        <w:rPr>
          <w:sz w:val="22"/>
          <w:szCs w:val="22"/>
          <w:lang/>
        </w:rPr>
        <w:t>:</w:t>
      </w:r>
    </w:p>
    <w:p w:rsidR="00C0342B" w:rsidRPr="00C0342B" w:rsidRDefault="00C0342B" w:rsidP="00C0342B">
      <w:pPr>
        <w:tabs>
          <w:tab w:val="left" w:pos="1134"/>
        </w:tabs>
        <w:autoSpaceDE w:val="0"/>
        <w:autoSpaceDN w:val="0"/>
        <w:adjustRightInd w:val="0"/>
        <w:ind w:firstLine="709"/>
        <w:jc w:val="both"/>
        <w:rPr>
          <w:sz w:val="22"/>
          <w:szCs w:val="22"/>
          <w:lang/>
        </w:rPr>
      </w:pPr>
      <w:r w:rsidRPr="00C0342B">
        <w:rPr>
          <w:sz w:val="22"/>
          <w:szCs w:val="22"/>
        </w:rPr>
        <w:t>1)</w:t>
      </w:r>
      <w:r w:rsidRPr="00C0342B">
        <w:rPr>
          <w:sz w:val="22"/>
          <w:szCs w:val="22"/>
          <w:lang/>
        </w:rPr>
        <w:t xml:space="preserve"> равные права и возможности при получении </w:t>
      </w:r>
      <w:r w:rsidRPr="00C0342B">
        <w:rPr>
          <w:sz w:val="22"/>
          <w:szCs w:val="22"/>
        </w:rPr>
        <w:t xml:space="preserve">муниципальной </w:t>
      </w:r>
      <w:r w:rsidRPr="00C0342B">
        <w:rPr>
          <w:sz w:val="22"/>
          <w:szCs w:val="22"/>
          <w:lang/>
        </w:rPr>
        <w:t>услуги для заявителей;</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 xml:space="preserve">2) </w:t>
      </w:r>
      <w:r w:rsidRPr="00C0342B">
        <w:rPr>
          <w:sz w:val="22"/>
          <w:szCs w:val="22"/>
          <w:lang/>
        </w:rPr>
        <w:t>транспортная доступность к мест</w:t>
      </w:r>
      <w:r w:rsidRPr="00C0342B">
        <w:rPr>
          <w:sz w:val="22"/>
          <w:szCs w:val="22"/>
        </w:rPr>
        <w:t>у</w:t>
      </w:r>
      <w:r w:rsidRPr="00C0342B">
        <w:rPr>
          <w:sz w:val="22"/>
          <w:szCs w:val="22"/>
          <w:lang/>
        </w:rPr>
        <w:t xml:space="preserve"> предоставления </w:t>
      </w:r>
      <w:r w:rsidRPr="00C0342B">
        <w:rPr>
          <w:sz w:val="22"/>
          <w:szCs w:val="22"/>
        </w:rPr>
        <w:t xml:space="preserve">муниципальной  </w:t>
      </w:r>
      <w:r w:rsidRPr="00C0342B">
        <w:rPr>
          <w:sz w:val="22"/>
          <w:szCs w:val="22"/>
          <w:lang/>
        </w:rPr>
        <w:t>услуги</w:t>
      </w:r>
      <w:r w:rsidRPr="00C0342B">
        <w:rPr>
          <w:sz w:val="22"/>
          <w:szCs w:val="22"/>
        </w:rPr>
        <w:t>;</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3)</w:t>
      </w:r>
      <w:r w:rsidRPr="00C0342B">
        <w:rPr>
          <w:sz w:val="22"/>
          <w:szCs w:val="22"/>
          <w:lang/>
        </w:rPr>
        <w:t xml:space="preserve"> режим работы</w:t>
      </w:r>
      <w:r w:rsidRPr="00C0342B">
        <w:rPr>
          <w:sz w:val="22"/>
          <w:szCs w:val="22"/>
        </w:rPr>
        <w:t xml:space="preserve"> Администрации, </w:t>
      </w:r>
      <w:r w:rsidRPr="00C0342B">
        <w:rPr>
          <w:sz w:val="22"/>
          <w:szCs w:val="22"/>
          <w:lang/>
        </w:rPr>
        <w:t>обеспеч</w:t>
      </w:r>
      <w:r w:rsidRPr="00C0342B">
        <w:rPr>
          <w:sz w:val="22"/>
          <w:szCs w:val="22"/>
        </w:rPr>
        <w:t>ивающий</w:t>
      </w:r>
      <w:r w:rsidRPr="00C0342B">
        <w:rPr>
          <w:sz w:val="22"/>
          <w:szCs w:val="22"/>
          <w:lang/>
        </w:rPr>
        <w:t xml:space="preserve"> возможность подачи </w:t>
      </w:r>
      <w:r w:rsidRPr="00C0342B">
        <w:rPr>
          <w:sz w:val="22"/>
          <w:szCs w:val="22"/>
        </w:rPr>
        <w:t>з</w:t>
      </w:r>
      <w:r w:rsidRPr="00C0342B">
        <w:rPr>
          <w:sz w:val="22"/>
          <w:szCs w:val="22"/>
          <w:lang/>
        </w:rPr>
        <w:t xml:space="preserve">заявителем запроса о предоставлении </w:t>
      </w:r>
      <w:r w:rsidRPr="00C0342B">
        <w:rPr>
          <w:sz w:val="22"/>
          <w:szCs w:val="22"/>
        </w:rPr>
        <w:t xml:space="preserve">муниципальной </w:t>
      </w:r>
      <w:r w:rsidRPr="00C0342B">
        <w:rPr>
          <w:sz w:val="22"/>
          <w:szCs w:val="22"/>
          <w:lang/>
        </w:rPr>
        <w:t>услуги в течение рабочего времени;</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 xml:space="preserve">4) возможность получения полной и достоверной информации о </w:t>
      </w:r>
      <w:r w:rsidRPr="00C0342B">
        <w:rPr>
          <w:sz w:val="22"/>
          <w:szCs w:val="22"/>
          <w:lang/>
        </w:rPr>
        <w:t>государственной</w:t>
      </w:r>
      <w:r w:rsidRPr="00C0342B">
        <w:rPr>
          <w:sz w:val="22"/>
          <w:szCs w:val="22"/>
        </w:rPr>
        <w:t xml:space="preserve"> услуге в Администрации, МФЦ, по телефону, на официальном сайте органа, предоставляющего услугу, посредством ЕПГУ, либо ПГУ ЛО;</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5)</w:t>
      </w:r>
      <w:r w:rsidRPr="00C0342B">
        <w:rPr>
          <w:sz w:val="22"/>
          <w:szCs w:val="22"/>
          <w:lang/>
        </w:rPr>
        <w:t xml:space="preserve"> обеспечение для заявителя возможности подать заявление о предоставлении </w:t>
      </w:r>
      <w:r w:rsidRPr="00C0342B">
        <w:rPr>
          <w:sz w:val="22"/>
          <w:szCs w:val="22"/>
        </w:rPr>
        <w:t xml:space="preserve">муниципальной </w:t>
      </w:r>
      <w:r w:rsidRPr="00C0342B">
        <w:rPr>
          <w:sz w:val="22"/>
          <w:szCs w:val="22"/>
          <w:lang/>
        </w:rPr>
        <w:t xml:space="preserve">услуги </w:t>
      </w:r>
      <w:r w:rsidRPr="00C0342B">
        <w:rPr>
          <w:sz w:val="22"/>
          <w:szCs w:val="22"/>
        </w:rPr>
        <w:t xml:space="preserve">посредством МФЦ, </w:t>
      </w:r>
      <w:r w:rsidRPr="00C0342B">
        <w:rPr>
          <w:sz w:val="22"/>
          <w:szCs w:val="22"/>
          <w:lang/>
        </w:rPr>
        <w:t xml:space="preserve">в форме электронного документа на </w:t>
      </w:r>
      <w:r w:rsidRPr="00C0342B">
        <w:rPr>
          <w:sz w:val="22"/>
          <w:szCs w:val="22"/>
        </w:rPr>
        <w:t>ЕПГУ либо на ПГУ ЛО, а также получить результат;</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0342B" w:rsidRPr="00C0342B" w:rsidRDefault="00C0342B" w:rsidP="00C0342B">
      <w:pPr>
        <w:tabs>
          <w:tab w:val="left" w:pos="1134"/>
        </w:tabs>
        <w:autoSpaceDE w:val="0"/>
        <w:autoSpaceDN w:val="0"/>
        <w:adjustRightInd w:val="0"/>
        <w:ind w:firstLine="709"/>
        <w:jc w:val="both"/>
        <w:rPr>
          <w:sz w:val="22"/>
          <w:szCs w:val="22"/>
          <w:lang/>
        </w:rPr>
      </w:pPr>
      <w:r w:rsidRPr="00C0342B">
        <w:rPr>
          <w:sz w:val="22"/>
          <w:szCs w:val="22"/>
        </w:rPr>
        <w:t xml:space="preserve">2.14.2. </w:t>
      </w:r>
      <w:r w:rsidRPr="00C0342B">
        <w:rPr>
          <w:sz w:val="22"/>
          <w:szCs w:val="22"/>
          <w:lang/>
        </w:rPr>
        <w:t xml:space="preserve">Показатели доступности </w:t>
      </w:r>
      <w:r w:rsidRPr="00C0342B">
        <w:rPr>
          <w:sz w:val="22"/>
          <w:szCs w:val="22"/>
        </w:rPr>
        <w:t>муниципальной</w:t>
      </w:r>
      <w:r w:rsidRPr="00C0342B">
        <w:rPr>
          <w:sz w:val="22"/>
          <w:szCs w:val="22"/>
          <w:lang/>
        </w:rPr>
        <w:t xml:space="preserve"> услуги</w:t>
      </w:r>
      <w:r w:rsidRPr="00C0342B">
        <w:rPr>
          <w:sz w:val="22"/>
          <w:szCs w:val="22"/>
        </w:rPr>
        <w:t xml:space="preserve"> (специальные, применимые в отношении инвалидов)</w:t>
      </w:r>
      <w:r w:rsidRPr="00C0342B">
        <w:rPr>
          <w:sz w:val="22"/>
          <w:szCs w:val="22"/>
          <w:lang/>
        </w:rPr>
        <w:t>:</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 xml:space="preserve">2) </w:t>
      </w:r>
      <w:r w:rsidRPr="00C0342B">
        <w:rPr>
          <w:sz w:val="22"/>
          <w:szCs w:val="22"/>
          <w:lang/>
        </w:rPr>
        <w:t xml:space="preserve">обеспечение беспрепятственного доступа </w:t>
      </w:r>
      <w:r w:rsidRPr="00C0342B">
        <w:rPr>
          <w:sz w:val="22"/>
          <w:szCs w:val="22"/>
        </w:rPr>
        <w:t xml:space="preserve">инвалидов </w:t>
      </w:r>
      <w:r w:rsidRPr="00C0342B">
        <w:rPr>
          <w:sz w:val="22"/>
          <w:szCs w:val="22"/>
          <w:lang/>
        </w:rPr>
        <w:t xml:space="preserve">к помещениям, в которых предоставляется </w:t>
      </w:r>
      <w:r w:rsidRPr="00C0342B">
        <w:rPr>
          <w:sz w:val="22"/>
          <w:szCs w:val="22"/>
        </w:rPr>
        <w:t xml:space="preserve">муниципальная  </w:t>
      </w:r>
      <w:r w:rsidRPr="00C0342B">
        <w:rPr>
          <w:sz w:val="22"/>
          <w:szCs w:val="22"/>
          <w:lang/>
        </w:rPr>
        <w:t>услуга</w:t>
      </w:r>
      <w:r w:rsidRPr="00C0342B">
        <w:rPr>
          <w:sz w:val="22"/>
          <w:szCs w:val="22"/>
        </w:rPr>
        <w:t>;</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2.14.3. Показатели качества муниципальной услуги:</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1) соблюдение срока предоставления муниципальной услуги;</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2)</w:t>
      </w:r>
      <w:r w:rsidRPr="00C0342B">
        <w:rPr>
          <w:sz w:val="22"/>
          <w:szCs w:val="22"/>
          <w:lang/>
        </w:rPr>
        <w:t xml:space="preserve"> соблюдение требований стандарта предоставления </w:t>
      </w:r>
      <w:r w:rsidRPr="00C0342B">
        <w:rPr>
          <w:sz w:val="22"/>
          <w:szCs w:val="22"/>
        </w:rPr>
        <w:t>муниципальной</w:t>
      </w:r>
      <w:r w:rsidRPr="00C0342B">
        <w:rPr>
          <w:sz w:val="22"/>
          <w:szCs w:val="22"/>
          <w:lang/>
        </w:rPr>
        <w:t xml:space="preserve"> услуги</w:t>
      </w:r>
      <w:r w:rsidRPr="00C0342B">
        <w:rPr>
          <w:sz w:val="22"/>
          <w:szCs w:val="22"/>
        </w:rPr>
        <w:t>;</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3) удовлетворенность заявителей предоставлением муниципальной услуги;</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 xml:space="preserve">4) соблюдение времени ожидания в очереди при подаче запроса и получении результата; </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6) полнота, актуальность, достоверность информации о порядке предоставления муниципальной услуги и ее ходе, в том числе в электронной форме;</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7)</w:t>
      </w:r>
      <w:r w:rsidRPr="00C0342B">
        <w:rPr>
          <w:sz w:val="22"/>
          <w:szCs w:val="22"/>
          <w:lang/>
        </w:rPr>
        <w:t xml:space="preserve"> </w:t>
      </w:r>
      <w:r w:rsidRPr="00C0342B">
        <w:rPr>
          <w:sz w:val="22"/>
          <w:szCs w:val="22"/>
        </w:rPr>
        <w:t xml:space="preserve"> наглядность форм предоставления информации;</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9) отсутствие судебных решений о нарушении порядка предоставления муниципальной  услуги.</w:t>
      </w:r>
    </w:p>
    <w:p w:rsidR="00C0342B" w:rsidRPr="00C0342B" w:rsidRDefault="00C0342B" w:rsidP="00C0342B">
      <w:pPr>
        <w:tabs>
          <w:tab w:val="left" w:pos="1134"/>
        </w:tabs>
        <w:autoSpaceDE w:val="0"/>
        <w:autoSpaceDN w:val="0"/>
        <w:adjustRightInd w:val="0"/>
        <w:ind w:firstLine="709"/>
        <w:jc w:val="both"/>
        <w:rPr>
          <w:sz w:val="22"/>
          <w:szCs w:val="22"/>
        </w:rPr>
      </w:pPr>
      <w:r w:rsidRPr="00C0342B">
        <w:rPr>
          <w:sz w:val="22"/>
          <w:szCs w:val="22"/>
        </w:rPr>
        <w:t>2.15. Иные требования, в том числе учитывающие особенности предоставления муниципальных услуг в  электронной форме и в МФЦ.</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w:t>
      </w:r>
      <w:r w:rsidRPr="00C0342B">
        <w:rPr>
          <w:sz w:val="22"/>
          <w:szCs w:val="22"/>
        </w:rPr>
        <w:lastRenderedPageBreak/>
        <w:t>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2.15.1. МФЦ осуществляет:</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 прием документов, необходимых для предоставления муниципальной услуги;</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 xml:space="preserve">- представление интересов Администрации при взаимодействии с заявителем; </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 xml:space="preserve">- информирование заявителя по вопросам предоставления муниципальной услуги; </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 обработку персональных данных, связанных с предоставлением муниципальной</w:t>
      </w:r>
      <w:r w:rsidRPr="00C0342B">
        <w:rPr>
          <w:i/>
          <w:sz w:val="22"/>
          <w:szCs w:val="22"/>
        </w:rPr>
        <w:t xml:space="preserve"> </w:t>
      </w:r>
      <w:r w:rsidRPr="00C0342B">
        <w:rPr>
          <w:sz w:val="22"/>
          <w:szCs w:val="22"/>
        </w:rPr>
        <w:t>услуги.</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2.15.2. В случае подачи документов в Администрацию через МФЦ уполномоченное должностное лицо, выполняет следующие действия:</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определяет предмет обращения;</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проводит проверку полномочий лица, представившего документы;</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 xml:space="preserve">проводит проверку правильности заполнения запроса; </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проверяет представленные документы на соответствие требованиям, указанным в пункте 2.6 настоящего регламента;</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заверяет электронное дело электронной подписью (далее - ЭП);</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направляет электронное дело в Администрацию в день обращения заявителя в МФЦ;</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2.15.4. По факту приема документов заявителю выдается расписка.</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в электронном виде в течение 1 (одного) рабочего дня со дня принятия решения о предоставлении (отказе) в предоставлении услуги;</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на бумажном носителе - в срок не более 3 (трех) рабочих дней со дня принятия решения о предоставлении (отказе) в предоставлении услуги.</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2.15.6. Документы должны быть направлены в МФЦ не позднее, чем за 2 (два) рабочих дня до окончания срока предоставления муниципальной услуги.</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Предоставление муниципальной услуги в электронном виде осуществляется при технической реализации услуги на ПГУ ЛО.</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w:t>
      </w:r>
      <w:r w:rsidRPr="00C0342B">
        <w:rPr>
          <w:sz w:val="22"/>
          <w:szCs w:val="22"/>
        </w:rPr>
        <w:lastRenderedPageBreak/>
        <w:t>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 xml:space="preserve">2.16.1.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2.16.3. Подача заявления и документов для предоставления муниципальной услуги через ПГУ ЛО может быть осуществлена двумя способами:</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при личной явке в Администрацию;</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без личной явки в Администрацию.</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rFonts w:eastAsia="Calibri"/>
          <w:sz w:val="22"/>
          <w:szCs w:val="22"/>
          <w:lang w:eastAsia="en-US"/>
        </w:rPr>
        <w:t>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2.16.5. Для подачи заявления через ПГУ ЛО заявитель должен выполнить следующие действия:</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пройти идентификацию и аутентификацию в ЕСИА;</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в личном кабинете на ПГУ ЛО заполнить в электронном виде заявление на оказание услуги;</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приложить к заявлению отсканированные образы документов, необходимых для получения услуги;</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в случае, если заявитель выбрал способ оказания услуги без личной явки на прием в Администрацию:</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 приложить к заявлению электронные документы, заверенные усиленной квалифицированной электронной подписью;</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 приложить к заявлению электронный документ, заверенные усиленной квалифицированной электронной подписью нотариуса (в случае, если требуется представление документов, заверенных нотариально);</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 заверить заявление усиленной квалифицированной электронной подписью, если иное не установлено действующим законодательством.</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 xml:space="preserve">направить пакет электронных документов в Администрацию посредством функционала ПГУ ЛО. </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 xml:space="preserve">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после рассмотрения документов и принятия решения о предоставлении муниципальной услуги:</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 заполняет предусмотренные в АИС «Межвед ЛО» формы о принятом решении;</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 уведомляет заявителя о принятом решении;</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lastRenderedPageBreak/>
        <w:t xml:space="preserve">- после проведения осмотра зеленых насаждений комиссией, приглашает заявителя </w:t>
      </w:r>
      <w:r w:rsidRPr="00C0342B">
        <w:rPr>
          <w:sz w:val="22"/>
          <w:szCs w:val="22"/>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C0342B">
        <w:rPr>
          <w:rFonts w:eastAsia="Calibri"/>
          <w:sz w:val="22"/>
          <w:szCs w:val="22"/>
          <w:lang w:eastAsia="en-US"/>
        </w:rPr>
        <w:t>;</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 xml:space="preserve">- после подготовки и </w:t>
      </w:r>
      <w:r w:rsidRPr="00C0342B">
        <w:rPr>
          <w:sz w:val="22"/>
          <w:szCs w:val="22"/>
        </w:rPr>
        <w:t xml:space="preserve">подписания уполномоченным лицом разрешения </w:t>
      </w:r>
      <w:r w:rsidRPr="00C0342B">
        <w:rPr>
          <w:rFonts w:cs="Courier New"/>
          <w:sz w:val="22"/>
          <w:szCs w:val="22"/>
        </w:rPr>
        <w:t xml:space="preserve">на снос </w:t>
      </w:r>
      <w:r w:rsidRPr="00C0342B">
        <w:rPr>
          <w:sz w:val="22"/>
          <w:szCs w:val="22"/>
        </w:rPr>
        <w:t xml:space="preserve">(пересадку, обрезку) </w:t>
      </w:r>
      <w:r w:rsidRPr="00C0342B">
        <w:rPr>
          <w:rFonts w:cs="Courier New"/>
          <w:sz w:val="22"/>
          <w:szCs w:val="22"/>
        </w:rPr>
        <w:t xml:space="preserve">зеленых насаждений </w:t>
      </w:r>
      <w:r w:rsidRPr="00C0342B">
        <w:rPr>
          <w:rFonts w:eastAsia="Calibri"/>
          <w:sz w:val="22"/>
          <w:szCs w:val="22"/>
          <w:lang w:eastAsia="en-US"/>
        </w:rPr>
        <w:t>переводит дело в архив АИС «Межвед ЛО».</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в случае принятия решения об отказе в предоставлении муниципальной услуги:</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 заполняет предусмотренные в АИС «Межвед ЛО» формы о принятом решении;</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 уведомляет заявителя о принятом решении;</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 xml:space="preserve">- после </w:t>
      </w:r>
      <w:r w:rsidRPr="00C0342B">
        <w:rPr>
          <w:sz w:val="22"/>
          <w:szCs w:val="22"/>
        </w:rPr>
        <w:t>подготовки и подписания у руководителя органа местного самоуправления мотивированного отказа в предоставлении муниципальной услуги</w:t>
      </w:r>
      <w:r w:rsidRPr="00C0342B">
        <w:rPr>
          <w:rFonts w:eastAsia="Calibri"/>
          <w:sz w:val="22"/>
          <w:szCs w:val="22"/>
          <w:lang w:eastAsia="en-US"/>
        </w:rPr>
        <w:t xml:space="preserve"> переводит дело в архив АИС «Межвед ЛО».</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rFonts w:eastAsia="Calibri"/>
          <w:sz w:val="22"/>
          <w:szCs w:val="22"/>
          <w:lang w:eastAsia="en-US"/>
        </w:rPr>
        <w:t>направляет документ, подготовленный в результате предоставления муниципальной услуги или отказ в предоставлении последней</w:t>
      </w:r>
      <w:r w:rsidRPr="00C0342B">
        <w:rPr>
          <w:rFonts w:eastAsia="Calibri"/>
          <w:b/>
          <w:i/>
          <w:sz w:val="22"/>
          <w:szCs w:val="22"/>
          <w:lang w:eastAsia="en-US"/>
        </w:rPr>
        <w:t xml:space="preserve"> </w:t>
      </w:r>
      <w:r w:rsidRPr="00C0342B">
        <w:rPr>
          <w:rFonts w:eastAsia="Calibri"/>
          <w:sz w:val="22"/>
          <w:szCs w:val="22"/>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После рассмотрения документов и принятия решения о предоставлении муниципальной услуги</w:t>
      </w:r>
      <w:r w:rsidRPr="00C0342B">
        <w:rPr>
          <w:sz w:val="22"/>
          <w:szCs w:val="22"/>
        </w:rPr>
        <w:t xml:space="preserve"> должностное лицо Администрации выполняет следующие действия:</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заполняет предусмотренные в АИС «Межвед ЛО» формы о принятом решении;</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уведомляет заявителя о принятом решении;</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 xml:space="preserve">после проведения осмотра зеленых насаждений комиссией, приглашает заявителя </w:t>
      </w:r>
      <w:r w:rsidRPr="00C0342B">
        <w:rPr>
          <w:sz w:val="22"/>
          <w:szCs w:val="22"/>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C0342B">
        <w:rPr>
          <w:rFonts w:eastAsia="Calibri"/>
          <w:sz w:val="22"/>
          <w:szCs w:val="22"/>
          <w:lang w:eastAsia="en-US"/>
        </w:rPr>
        <w:t>;</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 xml:space="preserve">после подготовки и </w:t>
      </w:r>
      <w:r w:rsidRPr="00C0342B">
        <w:rPr>
          <w:sz w:val="22"/>
          <w:szCs w:val="22"/>
        </w:rPr>
        <w:t xml:space="preserve">подписания уполномоченным лицом разрешения </w:t>
      </w:r>
      <w:r w:rsidRPr="00C0342B">
        <w:rPr>
          <w:rFonts w:cs="Courier New"/>
          <w:sz w:val="22"/>
          <w:szCs w:val="22"/>
        </w:rPr>
        <w:t xml:space="preserve">на снос </w:t>
      </w:r>
      <w:r w:rsidRPr="00C0342B">
        <w:rPr>
          <w:sz w:val="22"/>
          <w:szCs w:val="22"/>
        </w:rPr>
        <w:t xml:space="preserve">(пересадку, обрезку) </w:t>
      </w:r>
      <w:r w:rsidRPr="00C0342B">
        <w:rPr>
          <w:rFonts w:cs="Courier New"/>
          <w:sz w:val="22"/>
          <w:szCs w:val="22"/>
        </w:rPr>
        <w:t xml:space="preserve">зеленых насаждений </w:t>
      </w:r>
      <w:r w:rsidRPr="00C0342B">
        <w:rPr>
          <w:rFonts w:eastAsia="Calibri"/>
          <w:sz w:val="22"/>
          <w:szCs w:val="22"/>
          <w:lang w:eastAsia="en-US"/>
        </w:rPr>
        <w:t>переводит дело в архив АИС «Межвед ЛО».</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В случае принятия решения об отказе в предоставлении муниципальной услуги</w:t>
      </w:r>
      <w:r w:rsidRPr="00C0342B">
        <w:rPr>
          <w:sz w:val="22"/>
          <w:szCs w:val="22"/>
        </w:rPr>
        <w:t xml:space="preserve"> должностное лицо Администрации выполняет следующие действия:</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заполняет предусмотренные в АИС «Межвед ЛО» формы о принятом решении;</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уведомляет заявителя о принятом решении;</w:t>
      </w:r>
    </w:p>
    <w:p w:rsidR="00C0342B" w:rsidRPr="00C0342B" w:rsidRDefault="00C0342B" w:rsidP="00C0342B">
      <w:pPr>
        <w:tabs>
          <w:tab w:val="left" w:pos="1134"/>
        </w:tabs>
        <w:autoSpaceDE w:val="0"/>
        <w:autoSpaceDN w:val="0"/>
        <w:adjustRightInd w:val="0"/>
        <w:ind w:firstLine="709"/>
        <w:jc w:val="both"/>
        <w:outlineLvl w:val="1"/>
        <w:rPr>
          <w:rFonts w:eastAsia="Calibri"/>
          <w:sz w:val="22"/>
          <w:szCs w:val="22"/>
          <w:lang w:eastAsia="en-US"/>
        </w:rPr>
      </w:pPr>
      <w:r w:rsidRPr="00C0342B">
        <w:rPr>
          <w:rFonts w:eastAsia="Calibri"/>
          <w:sz w:val="22"/>
          <w:szCs w:val="22"/>
          <w:lang w:eastAsia="en-US"/>
        </w:rPr>
        <w:t xml:space="preserve">после </w:t>
      </w:r>
      <w:r w:rsidRPr="00C0342B">
        <w:rPr>
          <w:sz w:val="22"/>
          <w:szCs w:val="22"/>
        </w:rPr>
        <w:t>подготовки и подписания у руководителя органа местного самоуправления мотивированного отказа в предоставлении муниципальной услуги</w:t>
      </w:r>
      <w:r w:rsidRPr="00C0342B">
        <w:rPr>
          <w:rFonts w:eastAsia="Calibri"/>
          <w:sz w:val="22"/>
          <w:szCs w:val="22"/>
          <w:lang w:eastAsia="en-US"/>
        </w:rPr>
        <w:t xml:space="preserve"> переводит дело в архив АИС «Межвед ЛО».</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rFonts w:eastAsia="Calibri"/>
          <w:sz w:val="22"/>
          <w:szCs w:val="22"/>
          <w:lang w:eastAsia="en-US"/>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C0342B">
        <w:rPr>
          <w:rFonts w:eastAsia="Calibri"/>
          <w:b/>
          <w:i/>
          <w:sz w:val="22"/>
          <w:szCs w:val="22"/>
          <w:lang w:eastAsia="en-US"/>
        </w:rPr>
        <w:t xml:space="preserve"> </w:t>
      </w:r>
      <w:r w:rsidRPr="00C0342B">
        <w:rPr>
          <w:rFonts w:eastAsia="Calibri"/>
          <w:sz w:val="22"/>
          <w:szCs w:val="22"/>
          <w:lang w:eastAsia="en-US"/>
        </w:rPr>
        <w:t xml:space="preserve">с помощью </w:t>
      </w:r>
      <w:r w:rsidRPr="00C0342B">
        <w:rPr>
          <w:rFonts w:eastAsia="Calibri"/>
          <w:sz w:val="22"/>
          <w:szCs w:val="22"/>
          <w:lang w:eastAsia="en-US"/>
        </w:rPr>
        <w:lastRenderedPageBreak/>
        <w:t>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0342B" w:rsidRPr="00C0342B" w:rsidRDefault="00C0342B" w:rsidP="00C0342B">
      <w:pPr>
        <w:widowControl w:val="0"/>
        <w:tabs>
          <w:tab w:val="left" w:pos="142"/>
          <w:tab w:val="left" w:pos="284"/>
        </w:tabs>
        <w:autoSpaceDE w:val="0"/>
        <w:autoSpaceDN w:val="0"/>
        <w:adjustRightInd w:val="0"/>
        <w:ind w:firstLine="709"/>
        <w:jc w:val="both"/>
        <w:rPr>
          <w:sz w:val="22"/>
          <w:szCs w:val="22"/>
        </w:rPr>
      </w:pPr>
      <w:r w:rsidRPr="00C0342B">
        <w:rPr>
          <w:sz w:val="22"/>
          <w:szCs w:val="22"/>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
    <w:p w:rsidR="00C0342B" w:rsidRPr="00C0342B" w:rsidRDefault="00C0342B" w:rsidP="00C0342B">
      <w:pPr>
        <w:tabs>
          <w:tab w:val="left" w:pos="1134"/>
        </w:tabs>
        <w:autoSpaceDE w:val="0"/>
        <w:autoSpaceDN w:val="0"/>
        <w:adjustRightInd w:val="0"/>
        <w:ind w:firstLine="709"/>
        <w:jc w:val="both"/>
        <w:outlineLvl w:val="1"/>
        <w:rPr>
          <w:sz w:val="22"/>
          <w:szCs w:val="22"/>
        </w:rPr>
      </w:pPr>
      <w:r w:rsidRPr="00C0342B">
        <w:rPr>
          <w:sz w:val="22"/>
          <w:szCs w:val="22"/>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C0342B" w:rsidRPr="00C0342B" w:rsidRDefault="00C0342B" w:rsidP="00C0342B">
      <w:pPr>
        <w:autoSpaceDE w:val="0"/>
        <w:autoSpaceDN w:val="0"/>
        <w:adjustRightInd w:val="0"/>
        <w:jc w:val="center"/>
        <w:rPr>
          <w:b/>
          <w:sz w:val="22"/>
          <w:szCs w:val="22"/>
        </w:rPr>
      </w:pPr>
    </w:p>
    <w:p w:rsidR="00C0342B" w:rsidRPr="00C0342B" w:rsidRDefault="00C0342B" w:rsidP="00C0342B">
      <w:pPr>
        <w:autoSpaceDE w:val="0"/>
        <w:autoSpaceDN w:val="0"/>
        <w:adjustRightInd w:val="0"/>
        <w:jc w:val="center"/>
        <w:rPr>
          <w:b/>
          <w:sz w:val="22"/>
          <w:szCs w:val="22"/>
        </w:rPr>
      </w:pPr>
      <w:r w:rsidRPr="00C0342B">
        <w:rPr>
          <w:b/>
          <w:sz w:val="22"/>
          <w:szCs w:val="22"/>
        </w:rPr>
        <w:t xml:space="preserve">3. Информация об услугах, являющихся необходимыми и обязательными для предоставления муниципальной услуги </w:t>
      </w:r>
    </w:p>
    <w:p w:rsidR="00C0342B" w:rsidRPr="00C0342B" w:rsidRDefault="00C0342B" w:rsidP="00C0342B">
      <w:pPr>
        <w:autoSpaceDE w:val="0"/>
        <w:autoSpaceDN w:val="0"/>
        <w:adjustRightInd w:val="0"/>
        <w:ind w:firstLine="540"/>
        <w:jc w:val="both"/>
        <w:outlineLvl w:val="1"/>
        <w:rPr>
          <w:sz w:val="22"/>
          <w:szCs w:val="22"/>
        </w:rPr>
      </w:pPr>
      <w:r w:rsidRPr="00C0342B">
        <w:rPr>
          <w:bCs/>
          <w:sz w:val="22"/>
          <w:szCs w:val="22"/>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C0342B">
        <w:rPr>
          <w:sz w:val="22"/>
          <w:szCs w:val="22"/>
        </w:rPr>
        <w:t>.</w:t>
      </w:r>
    </w:p>
    <w:p w:rsidR="00C0342B" w:rsidRPr="00C0342B" w:rsidRDefault="00C0342B" w:rsidP="00C0342B">
      <w:pPr>
        <w:autoSpaceDE w:val="0"/>
        <w:autoSpaceDN w:val="0"/>
        <w:adjustRightInd w:val="0"/>
        <w:jc w:val="both"/>
        <w:outlineLvl w:val="1"/>
        <w:rPr>
          <w:b/>
          <w:sz w:val="22"/>
          <w:szCs w:val="22"/>
        </w:rPr>
      </w:pPr>
    </w:p>
    <w:p w:rsidR="00C0342B" w:rsidRPr="00C0342B" w:rsidRDefault="00C0342B" w:rsidP="00C0342B">
      <w:pPr>
        <w:autoSpaceDE w:val="0"/>
        <w:autoSpaceDN w:val="0"/>
        <w:adjustRightInd w:val="0"/>
        <w:ind w:firstLine="540"/>
        <w:jc w:val="center"/>
        <w:outlineLvl w:val="1"/>
        <w:rPr>
          <w:b/>
          <w:sz w:val="22"/>
          <w:szCs w:val="22"/>
        </w:rPr>
      </w:pPr>
      <w:r w:rsidRPr="00C0342B">
        <w:rPr>
          <w:b/>
          <w:sz w:val="22"/>
          <w:szCs w:val="22"/>
        </w:rPr>
        <w:t>4. Состав, последовательность и сроки выполнения административных процедур, требования к порядку их выполнения.</w:t>
      </w:r>
    </w:p>
    <w:p w:rsidR="00C0342B" w:rsidRPr="00C0342B" w:rsidRDefault="00C0342B" w:rsidP="00C0342B">
      <w:pPr>
        <w:ind w:firstLine="709"/>
        <w:jc w:val="both"/>
        <w:rPr>
          <w:sz w:val="22"/>
          <w:szCs w:val="22"/>
        </w:rPr>
      </w:pPr>
      <w:r w:rsidRPr="00C0342B">
        <w:rPr>
          <w:sz w:val="22"/>
          <w:szCs w:val="22"/>
        </w:rPr>
        <w:t>4.1. Предоставление муниципальной услуги включает в себя следующие административные процедуры</w:t>
      </w:r>
      <w:r w:rsidRPr="00C0342B">
        <w:rPr>
          <w:i/>
          <w:iCs/>
          <w:sz w:val="22"/>
          <w:szCs w:val="22"/>
        </w:rPr>
        <w:t xml:space="preserve">: </w:t>
      </w:r>
    </w:p>
    <w:p w:rsidR="00C0342B" w:rsidRPr="00C0342B" w:rsidRDefault="00C0342B" w:rsidP="00C0342B">
      <w:pPr>
        <w:ind w:firstLine="709"/>
        <w:jc w:val="both"/>
        <w:rPr>
          <w:sz w:val="22"/>
          <w:szCs w:val="22"/>
        </w:rPr>
      </w:pPr>
      <w:r w:rsidRPr="00C0342B">
        <w:rPr>
          <w:sz w:val="22"/>
          <w:szCs w:val="22"/>
        </w:rPr>
        <w:t>1) прием, регистрация заявления и прилагаемых к нему документов;</w:t>
      </w:r>
    </w:p>
    <w:p w:rsidR="00C0342B" w:rsidRPr="00C0342B" w:rsidRDefault="00C0342B" w:rsidP="00C0342B">
      <w:pPr>
        <w:ind w:firstLine="709"/>
        <w:jc w:val="both"/>
        <w:rPr>
          <w:sz w:val="22"/>
          <w:szCs w:val="22"/>
        </w:rPr>
      </w:pPr>
      <w:r w:rsidRPr="00C0342B">
        <w:rPr>
          <w:sz w:val="22"/>
          <w:szCs w:val="22"/>
        </w:rPr>
        <w:t>2) рассмотрение заявления и представленных документов;</w:t>
      </w:r>
    </w:p>
    <w:p w:rsidR="00C0342B" w:rsidRPr="00C0342B" w:rsidRDefault="00C0342B" w:rsidP="00C0342B">
      <w:pPr>
        <w:ind w:firstLine="709"/>
        <w:jc w:val="both"/>
        <w:rPr>
          <w:sz w:val="22"/>
          <w:szCs w:val="22"/>
        </w:rPr>
      </w:pPr>
      <w:r w:rsidRPr="00C0342B">
        <w:rPr>
          <w:sz w:val="22"/>
          <w:szCs w:val="22"/>
        </w:rPr>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
    <w:p w:rsidR="00C0342B" w:rsidRPr="00C0342B" w:rsidRDefault="00C0342B" w:rsidP="00C0342B">
      <w:pPr>
        <w:pStyle w:val="Bodytext1"/>
        <w:shd w:val="clear" w:color="auto" w:fill="auto"/>
        <w:ind w:right="40" w:firstLine="709"/>
        <w:rPr>
          <w:sz w:val="22"/>
          <w:szCs w:val="22"/>
        </w:rPr>
      </w:pPr>
      <w:r w:rsidRPr="00C0342B">
        <w:rPr>
          <w:sz w:val="22"/>
          <w:szCs w:val="22"/>
        </w:rPr>
        <w:t>4.2. Прием, регистрация заявления и прилагаемых к нему документов.</w:t>
      </w:r>
    </w:p>
    <w:p w:rsidR="00C0342B" w:rsidRPr="00C0342B" w:rsidRDefault="00C0342B" w:rsidP="00C0342B">
      <w:pPr>
        <w:autoSpaceDE w:val="0"/>
        <w:autoSpaceDN w:val="0"/>
        <w:adjustRightInd w:val="0"/>
        <w:ind w:firstLine="709"/>
        <w:jc w:val="both"/>
        <w:rPr>
          <w:sz w:val="22"/>
          <w:szCs w:val="22"/>
        </w:rPr>
      </w:pPr>
      <w:r w:rsidRPr="00C0342B">
        <w:rPr>
          <w:sz w:val="22"/>
          <w:szCs w:val="22"/>
        </w:rPr>
        <w:t>4.2.1. Основания для начала административной процедуры.</w:t>
      </w:r>
    </w:p>
    <w:p w:rsidR="00C0342B" w:rsidRPr="00C0342B" w:rsidRDefault="00C0342B" w:rsidP="00C0342B">
      <w:pPr>
        <w:ind w:firstLine="709"/>
        <w:jc w:val="both"/>
        <w:rPr>
          <w:sz w:val="22"/>
          <w:szCs w:val="22"/>
        </w:rPr>
      </w:pPr>
      <w:r w:rsidRPr="00C0342B">
        <w:rPr>
          <w:sz w:val="22"/>
          <w:szCs w:val="22"/>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C0342B" w:rsidRPr="00C0342B" w:rsidRDefault="00C0342B" w:rsidP="00C0342B">
      <w:pPr>
        <w:ind w:firstLine="709"/>
        <w:jc w:val="both"/>
        <w:rPr>
          <w:sz w:val="22"/>
          <w:szCs w:val="22"/>
        </w:rPr>
      </w:pPr>
      <w:r w:rsidRPr="00C0342B">
        <w:rPr>
          <w:sz w:val="22"/>
          <w:szCs w:val="22"/>
        </w:rPr>
        <w:t>Заявление подается в соответствии с подпунктом 1 пункта 2.6 раздела 2 настоящих методических рекомендаций.</w:t>
      </w:r>
    </w:p>
    <w:p w:rsidR="00C0342B" w:rsidRPr="00C0342B" w:rsidRDefault="00C0342B" w:rsidP="00C0342B">
      <w:pPr>
        <w:autoSpaceDE w:val="0"/>
        <w:autoSpaceDN w:val="0"/>
        <w:adjustRightInd w:val="0"/>
        <w:ind w:firstLine="709"/>
        <w:jc w:val="both"/>
        <w:rPr>
          <w:sz w:val="22"/>
          <w:szCs w:val="22"/>
        </w:rPr>
      </w:pPr>
      <w:r w:rsidRPr="00C0342B">
        <w:rPr>
          <w:sz w:val="22"/>
          <w:szCs w:val="22"/>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0342B" w:rsidRPr="00C0342B" w:rsidRDefault="00C0342B" w:rsidP="00C0342B">
      <w:pPr>
        <w:ind w:firstLine="709"/>
        <w:jc w:val="both"/>
        <w:rPr>
          <w:sz w:val="22"/>
          <w:szCs w:val="22"/>
        </w:rPr>
      </w:pPr>
      <w:r w:rsidRPr="00C0342B">
        <w:rPr>
          <w:sz w:val="22"/>
          <w:szCs w:val="22"/>
        </w:rPr>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C0342B" w:rsidRPr="00C0342B" w:rsidRDefault="00C0342B" w:rsidP="00C0342B">
      <w:pPr>
        <w:pStyle w:val="Bodytext1"/>
        <w:shd w:val="clear" w:color="auto" w:fill="auto"/>
        <w:tabs>
          <w:tab w:val="left" w:pos="-1260"/>
          <w:tab w:val="num" w:pos="540"/>
        </w:tabs>
        <w:ind w:right="40" w:firstLine="709"/>
        <w:rPr>
          <w:sz w:val="22"/>
          <w:szCs w:val="22"/>
        </w:rPr>
      </w:pPr>
      <w:r w:rsidRPr="00C0342B">
        <w:rPr>
          <w:sz w:val="22"/>
          <w:szCs w:val="22"/>
        </w:rPr>
        <w:t>Документы могут быть предоставлены заявителем лично или направлены по почте.</w:t>
      </w:r>
    </w:p>
    <w:p w:rsidR="00C0342B" w:rsidRPr="00C0342B" w:rsidRDefault="00C0342B" w:rsidP="00C0342B">
      <w:pPr>
        <w:pStyle w:val="Bodytext1"/>
        <w:shd w:val="clear" w:color="auto" w:fill="auto"/>
        <w:tabs>
          <w:tab w:val="left" w:pos="-1260"/>
        </w:tabs>
        <w:ind w:right="40" w:firstLine="709"/>
        <w:rPr>
          <w:color w:val="000000"/>
          <w:sz w:val="22"/>
          <w:szCs w:val="22"/>
        </w:rPr>
      </w:pPr>
      <w:r w:rsidRPr="00C0342B">
        <w:rPr>
          <w:sz w:val="22"/>
          <w:szCs w:val="22"/>
        </w:rPr>
        <w:t xml:space="preserve">Так же документы могут быть представлены </w:t>
      </w:r>
      <w:r w:rsidRPr="00C0342B">
        <w:rPr>
          <w:color w:val="000000"/>
          <w:sz w:val="22"/>
          <w:szCs w:val="22"/>
        </w:rPr>
        <w:t>при обращении в МФЦ.</w:t>
      </w:r>
    </w:p>
    <w:p w:rsidR="00C0342B" w:rsidRPr="00C0342B" w:rsidRDefault="00C0342B" w:rsidP="00C0342B">
      <w:pPr>
        <w:autoSpaceDE w:val="0"/>
        <w:autoSpaceDN w:val="0"/>
        <w:adjustRightInd w:val="0"/>
        <w:ind w:firstLine="709"/>
        <w:jc w:val="both"/>
        <w:rPr>
          <w:sz w:val="22"/>
          <w:szCs w:val="22"/>
        </w:rPr>
      </w:pPr>
      <w:r w:rsidRPr="00C0342B">
        <w:rPr>
          <w:sz w:val="22"/>
          <w:szCs w:val="22"/>
        </w:rPr>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C0342B" w:rsidRPr="00C0342B" w:rsidRDefault="00C0342B" w:rsidP="00C0342B">
      <w:pPr>
        <w:ind w:firstLine="709"/>
        <w:jc w:val="both"/>
        <w:rPr>
          <w:sz w:val="22"/>
          <w:szCs w:val="22"/>
        </w:rPr>
      </w:pPr>
      <w:r w:rsidRPr="00C0342B">
        <w:rPr>
          <w:sz w:val="22"/>
          <w:szCs w:val="22"/>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C0342B" w:rsidRPr="00C0342B" w:rsidRDefault="00C0342B" w:rsidP="00C0342B">
      <w:pPr>
        <w:autoSpaceDE w:val="0"/>
        <w:autoSpaceDN w:val="0"/>
        <w:adjustRightInd w:val="0"/>
        <w:ind w:firstLine="709"/>
        <w:jc w:val="both"/>
        <w:rPr>
          <w:sz w:val="22"/>
          <w:szCs w:val="22"/>
        </w:rPr>
      </w:pPr>
      <w:r w:rsidRPr="00C0342B">
        <w:rPr>
          <w:sz w:val="22"/>
          <w:szCs w:val="22"/>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C0342B" w:rsidRPr="00C0342B" w:rsidRDefault="00C0342B" w:rsidP="00C0342B">
      <w:pPr>
        <w:autoSpaceDE w:val="0"/>
        <w:autoSpaceDN w:val="0"/>
        <w:adjustRightInd w:val="0"/>
        <w:ind w:firstLine="709"/>
        <w:jc w:val="both"/>
        <w:rPr>
          <w:sz w:val="22"/>
          <w:szCs w:val="22"/>
        </w:rPr>
      </w:pPr>
      <w:r w:rsidRPr="00C0342B">
        <w:rPr>
          <w:sz w:val="22"/>
          <w:szCs w:val="22"/>
        </w:rPr>
        <w:lastRenderedPageBreak/>
        <w:t xml:space="preserve">Регистрационный штамп содержит полное наименование уполномоченного органа, дату и входящий номер. </w:t>
      </w:r>
    </w:p>
    <w:p w:rsidR="00C0342B" w:rsidRPr="00C0342B" w:rsidRDefault="00C0342B" w:rsidP="00C0342B">
      <w:pPr>
        <w:autoSpaceDE w:val="0"/>
        <w:autoSpaceDN w:val="0"/>
        <w:adjustRightInd w:val="0"/>
        <w:ind w:firstLine="709"/>
        <w:jc w:val="both"/>
        <w:rPr>
          <w:sz w:val="22"/>
          <w:szCs w:val="22"/>
        </w:rPr>
      </w:pPr>
      <w:r w:rsidRPr="00C0342B">
        <w:rPr>
          <w:sz w:val="22"/>
          <w:szCs w:val="22"/>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C0342B" w:rsidRPr="00C0342B" w:rsidRDefault="00C0342B" w:rsidP="00C0342B">
      <w:pPr>
        <w:autoSpaceDE w:val="0"/>
        <w:autoSpaceDN w:val="0"/>
        <w:adjustRightInd w:val="0"/>
        <w:ind w:firstLine="709"/>
        <w:jc w:val="both"/>
        <w:rPr>
          <w:sz w:val="22"/>
          <w:szCs w:val="22"/>
        </w:rPr>
      </w:pPr>
      <w:r w:rsidRPr="00C0342B">
        <w:rPr>
          <w:sz w:val="22"/>
          <w:szCs w:val="22"/>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C0342B" w:rsidRPr="00C0342B" w:rsidRDefault="00C0342B" w:rsidP="00C0342B">
      <w:pPr>
        <w:autoSpaceDE w:val="0"/>
        <w:autoSpaceDN w:val="0"/>
        <w:adjustRightInd w:val="0"/>
        <w:ind w:firstLine="709"/>
        <w:jc w:val="both"/>
        <w:rPr>
          <w:sz w:val="22"/>
          <w:szCs w:val="22"/>
        </w:rPr>
      </w:pPr>
      <w:r w:rsidRPr="00C0342B">
        <w:rPr>
          <w:sz w:val="22"/>
          <w:szCs w:val="22"/>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C0342B" w:rsidRPr="00C0342B" w:rsidRDefault="00C0342B" w:rsidP="00C0342B">
      <w:pPr>
        <w:autoSpaceDE w:val="0"/>
        <w:autoSpaceDN w:val="0"/>
        <w:adjustRightInd w:val="0"/>
        <w:ind w:firstLine="709"/>
        <w:jc w:val="both"/>
        <w:rPr>
          <w:sz w:val="22"/>
          <w:szCs w:val="22"/>
        </w:rPr>
      </w:pPr>
      <w:r w:rsidRPr="00C0342B">
        <w:rPr>
          <w:sz w:val="22"/>
          <w:szCs w:val="22"/>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C0342B" w:rsidRPr="00C0342B" w:rsidRDefault="00C0342B" w:rsidP="00C0342B">
      <w:pPr>
        <w:autoSpaceDE w:val="0"/>
        <w:autoSpaceDN w:val="0"/>
        <w:adjustRightInd w:val="0"/>
        <w:ind w:firstLine="709"/>
        <w:jc w:val="both"/>
        <w:rPr>
          <w:sz w:val="22"/>
          <w:szCs w:val="22"/>
        </w:rPr>
      </w:pPr>
      <w:r w:rsidRPr="00C0342B">
        <w:rPr>
          <w:sz w:val="22"/>
          <w:szCs w:val="22"/>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C0342B" w:rsidRPr="00C0342B" w:rsidRDefault="00C0342B" w:rsidP="00C0342B">
      <w:pPr>
        <w:autoSpaceDE w:val="0"/>
        <w:autoSpaceDN w:val="0"/>
        <w:adjustRightInd w:val="0"/>
        <w:ind w:firstLine="709"/>
        <w:jc w:val="both"/>
        <w:rPr>
          <w:sz w:val="22"/>
          <w:szCs w:val="22"/>
        </w:rPr>
      </w:pPr>
      <w:r w:rsidRPr="00C0342B">
        <w:rPr>
          <w:sz w:val="22"/>
          <w:szCs w:val="22"/>
        </w:rPr>
        <w:t>выполнение административной процедуры не связано с принятием решений.</w:t>
      </w:r>
    </w:p>
    <w:p w:rsidR="00C0342B" w:rsidRPr="00C0342B" w:rsidRDefault="00C0342B" w:rsidP="00C0342B">
      <w:pPr>
        <w:autoSpaceDE w:val="0"/>
        <w:autoSpaceDN w:val="0"/>
        <w:adjustRightInd w:val="0"/>
        <w:ind w:firstLine="709"/>
        <w:jc w:val="both"/>
        <w:rPr>
          <w:sz w:val="22"/>
          <w:szCs w:val="22"/>
        </w:rPr>
      </w:pPr>
      <w:r w:rsidRPr="00C0342B">
        <w:rPr>
          <w:sz w:val="22"/>
          <w:szCs w:val="22"/>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C0342B" w:rsidRPr="00C0342B" w:rsidRDefault="00C0342B" w:rsidP="00C0342B">
      <w:pPr>
        <w:ind w:firstLine="709"/>
        <w:jc w:val="both"/>
        <w:rPr>
          <w:sz w:val="22"/>
          <w:szCs w:val="22"/>
        </w:rPr>
      </w:pPr>
      <w:r w:rsidRPr="00C0342B">
        <w:rPr>
          <w:sz w:val="22"/>
          <w:szCs w:val="22"/>
        </w:rPr>
        <w:t>Результатом административной процедуры является:</w:t>
      </w:r>
    </w:p>
    <w:p w:rsidR="00C0342B" w:rsidRPr="00C0342B" w:rsidRDefault="00C0342B" w:rsidP="00C0342B">
      <w:pPr>
        <w:ind w:firstLine="709"/>
        <w:jc w:val="both"/>
        <w:rPr>
          <w:sz w:val="22"/>
          <w:szCs w:val="22"/>
        </w:rPr>
      </w:pPr>
      <w:r w:rsidRPr="00C0342B">
        <w:rPr>
          <w:sz w:val="22"/>
          <w:szCs w:val="22"/>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C0342B" w:rsidRPr="00C0342B" w:rsidRDefault="00C0342B" w:rsidP="00C0342B">
      <w:pPr>
        <w:pStyle w:val="Bodytext1"/>
        <w:shd w:val="clear" w:color="auto" w:fill="auto"/>
        <w:ind w:right="40" w:firstLine="709"/>
        <w:rPr>
          <w:sz w:val="22"/>
          <w:szCs w:val="22"/>
        </w:rPr>
      </w:pPr>
      <w:r w:rsidRPr="00C0342B">
        <w:rPr>
          <w:sz w:val="22"/>
          <w:szCs w:val="22"/>
        </w:rPr>
        <w:t>Способ фиксации – в электронной регистрационной системе делопроизводства.</w:t>
      </w:r>
    </w:p>
    <w:p w:rsidR="00C0342B" w:rsidRPr="00C0342B" w:rsidRDefault="00C0342B" w:rsidP="00C0342B">
      <w:pPr>
        <w:pStyle w:val="Bodytext1"/>
        <w:shd w:val="clear" w:color="auto" w:fill="auto"/>
        <w:ind w:right="40" w:firstLine="709"/>
        <w:rPr>
          <w:sz w:val="22"/>
          <w:szCs w:val="22"/>
        </w:rPr>
      </w:pPr>
      <w:r w:rsidRPr="00C0342B">
        <w:rPr>
          <w:sz w:val="22"/>
          <w:szCs w:val="22"/>
        </w:rPr>
        <w:t>4.3. Рассмотрение заявления и  представленных документов.</w:t>
      </w:r>
    </w:p>
    <w:p w:rsidR="00C0342B" w:rsidRPr="00C0342B" w:rsidRDefault="00C0342B" w:rsidP="00C0342B">
      <w:pPr>
        <w:autoSpaceDE w:val="0"/>
        <w:autoSpaceDN w:val="0"/>
        <w:adjustRightInd w:val="0"/>
        <w:ind w:firstLine="709"/>
        <w:jc w:val="both"/>
        <w:rPr>
          <w:sz w:val="22"/>
          <w:szCs w:val="22"/>
        </w:rPr>
      </w:pPr>
      <w:r w:rsidRPr="00C0342B">
        <w:rPr>
          <w:sz w:val="22"/>
          <w:szCs w:val="22"/>
        </w:rPr>
        <w:t>4.3.1. Основания для начала административной процедуры.</w:t>
      </w:r>
    </w:p>
    <w:p w:rsidR="00C0342B" w:rsidRPr="00C0342B" w:rsidRDefault="00C0342B" w:rsidP="00C0342B">
      <w:pPr>
        <w:autoSpaceDE w:val="0"/>
        <w:autoSpaceDN w:val="0"/>
        <w:adjustRightInd w:val="0"/>
        <w:ind w:firstLine="709"/>
        <w:jc w:val="both"/>
        <w:rPr>
          <w:sz w:val="22"/>
          <w:szCs w:val="22"/>
        </w:rPr>
      </w:pPr>
      <w:r w:rsidRPr="00C0342B">
        <w:rPr>
          <w:sz w:val="22"/>
          <w:szCs w:val="22"/>
        </w:rPr>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C0342B" w:rsidRPr="00C0342B" w:rsidRDefault="00C0342B" w:rsidP="00C0342B">
      <w:pPr>
        <w:autoSpaceDE w:val="0"/>
        <w:autoSpaceDN w:val="0"/>
        <w:adjustRightInd w:val="0"/>
        <w:ind w:firstLine="709"/>
        <w:jc w:val="both"/>
        <w:rPr>
          <w:sz w:val="22"/>
          <w:szCs w:val="22"/>
        </w:rPr>
      </w:pPr>
      <w:r w:rsidRPr="00C0342B">
        <w:rPr>
          <w:sz w:val="22"/>
          <w:szCs w:val="22"/>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C0342B" w:rsidRPr="00C0342B" w:rsidRDefault="00C0342B" w:rsidP="00C0342B">
      <w:pPr>
        <w:autoSpaceDE w:val="0"/>
        <w:autoSpaceDN w:val="0"/>
        <w:adjustRightInd w:val="0"/>
        <w:ind w:firstLine="709"/>
        <w:jc w:val="both"/>
        <w:rPr>
          <w:sz w:val="22"/>
          <w:szCs w:val="22"/>
        </w:rPr>
      </w:pPr>
      <w:r w:rsidRPr="00C0342B">
        <w:rPr>
          <w:sz w:val="22"/>
          <w:szCs w:val="22"/>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C0342B" w:rsidRPr="00C0342B" w:rsidRDefault="00C0342B" w:rsidP="00C0342B">
      <w:pPr>
        <w:pStyle w:val="Bodytext1"/>
        <w:shd w:val="clear" w:color="auto" w:fill="auto"/>
        <w:ind w:right="40" w:firstLine="709"/>
        <w:rPr>
          <w:sz w:val="22"/>
          <w:szCs w:val="22"/>
        </w:rPr>
      </w:pPr>
      <w:r w:rsidRPr="00C0342B">
        <w:rPr>
          <w:sz w:val="22"/>
          <w:szCs w:val="22"/>
        </w:rPr>
        <w:t>Срок проверки документов на комплектность составляет 7 рабочих дней с даты их регистрации.</w:t>
      </w:r>
    </w:p>
    <w:p w:rsidR="00C0342B" w:rsidRPr="00C0342B" w:rsidRDefault="00C0342B" w:rsidP="00C0342B">
      <w:pPr>
        <w:pStyle w:val="Bodytext1"/>
        <w:shd w:val="clear" w:color="auto" w:fill="auto"/>
        <w:ind w:right="40" w:firstLine="709"/>
        <w:rPr>
          <w:sz w:val="22"/>
          <w:szCs w:val="22"/>
        </w:rPr>
      </w:pPr>
      <w:r w:rsidRPr="00C0342B">
        <w:rPr>
          <w:sz w:val="22"/>
          <w:szCs w:val="22"/>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C0342B" w:rsidRPr="00C0342B" w:rsidRDefault="00C0342B" w:rsidP="00C0342B">
      <w:pPr>
        <w:pStyle w:val="Bodytext1"/>
        <w:shd w:val="clear" w:color="auto" w:fill="auto"/>
        <w:ind w:right="40" w:firstLine="709"/>
        <w:rPr>
          <w:sz w:val="22"/>
          <w:szCs w:val="22"/>
        </w:rPr>
      </w:pPr>
      <w:r w:rsidRPr="00C0342B">
        <w:rPr>
          <w:sz w:val="22"/>
          <w:szCs w:val="22"/>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C0342B" w:rsidRPr="00C0342B" w:rsidRDefault="00C0342B" w:rsidP="00C0342B">
      <w:pPr>
        <w:pStyle w:val="Bodytext1"/>
        <w:shd w:val="clear" w:color="auto" w:fill="auto"/>
        <w:ind w:right="40" w:firstLine="709"/>
        <w:rPr>
          <w:sz w:val="22"/>
          <w:szCs w:val="22"/>
        </w:rPr>
      </w:pPr>
      <w:r w:rsidRPr="00C0342B">
        <w:rPr>
          <w:sz w:val="22"/>
          <w:szCs w:val="22"/>
        </w:rPr>
        <w:t>- 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C0342B" w:rsidRPr="00C0342B" w:rsidRDefault="00C0342B" w:rsidP="00C0342B">
      <w:pPr>
        <w:widowControl w:val="0"/>
        <w:autoSpaceDE w:val="0"/>
        <w:autoSpaceDN w:val="0"/>
        <w:adjustRightInd w:val="0"/>
        <w:ind w:firstLine="709"/>
        <w:jc w:val="both"/>
        <w:rPr>
          <w:sz w:val="22"/>
          <w:szCs w:val="22"/>
        </w:rPr>
      </w:pPr>
      <w:r w:rsidRPr="00C0342B">
        <w:rPr>
          <w:sz w:val="22"/>
          <w:szCs w:val="22"/>
        </w:rPr>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C0342B" w:rsidRPr="00C0342B" w:rsidRDefault="00C0342B" w:rsidP="00C0342B">
      <w:pPr>
        <w:widowControl w:val="0"/>
        <w:autoSpaceDE w:val="0"/>
        <w:autoSpaceDN w:val="0"/>
        <w:adjustRightInd w:val="0"/>
        <w:ind w:firstLine="709"/>
        <w:jc w:val="both"/>
        <w:rPr>
          <w:sz w:val="22"/>
          <w:szCs w:val="22"/>
        </w:rPr>
      </w:pPr>
      <w:r w:rsidRPr="00C0342B">
        <w:rPr>
          <w:sz w:val="22"/>
          <w:szCs w:val="22"/>
        </w:rPr>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C0342B" w:rsidRPr="00C0342B" w:rsidRDefault="00C0342B" w:rsidP="00C0342B">
      <w:pPr>
        <w:widowControl w:val="0"/>
        <w:autoSpaceDE w:val="0"/>
        <w:autoSpaceDN w:val="0"/>
        <w:adjustRightInd w:val="0"/>
        <w:ind w:firstLine="709"/>
        <w:jc w:val="both"/>
        <w:rPr>
          <w:sz w:val="22"/>
          <w:szCs w:val="22"/>
        </w:rPr>
      </w:pPr>
      <w:r w:rsidRPr="00C0342B">
        <w:rPr>
          <w:sz w:val="22"/>
          <w:szCs w:val="22"/>
        </w:rPr>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C0342B" w:rsidRPr="00C0342B" w:rsidRDefault="00C0342B" w:rsidP="00C0342B">
      <w:pPr>
        <w:autoSpaceDE w:val="0"/>
        <w:autoSpaceDN w:val="0"/>
        <w:adjustRightInd w:val="0"/>
        <w:ind w:firstLine="709"/>
        <w:jc w:val="both"/>
        <w:rPr>
          <w:sz w:val="22"/>
          <w:szCs w:val="22"/>
        </w:rPr>
      </w:pPr>
      <w:r w:rsidRPr="00C0342B">
        <w:rPr>
          <w:rStyle w:val="Bodytext0"/>
          <w:sz w:val="22"/>
          <w:szCs w:val="22"/>
        </w:rPr>
        <w:lastRenderedPageBreak/>
        <w:t>4.3.3. С</w:t>
      </w:r>
      <w:r w:rsidRPr="00C0342B">
        <w:rPr>
          <w:sz w:val="22"/>
          <w:szCs w:val="22"/>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C0342B" w:rsidRPr="00C0342B" w:rsidRDefault="00C0342B" w:rsidP="00C0342B">
      <w:pPr>
        <w:autoSpaceDE w:val="0"/>
        <w:autoSpaceDN w:val="0"/>
        <w:adjustRightInd w:val="0"/>
        <w:ind w:firstLine="709"/>
        <w:jc w:val="both"/>
        <w:rPr>
          <w:sz w:val="22"/>
          <w:szCs w:val="22"/>
        </w:rPr>
      </w:pPr>
      <w:r w:rsidRPr="00C0342B">
        <w:rPr>
          <w:sz w:val="22"/>
          <w:szCs w:val="22"/>
        </w:rPr>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C0342B" w:rsidRPr="00C0342B" w:rsidRDefault="00C0342B" w:rsidP="00C0342B">
      <w:pPr>
        <w:autoSpaceDE w:val="0"/>
        <w:autoSpaceDN w:val="0"/>
        <w:adjustRightInd w:val="0"/>
        <w:ind w:firstLine="709"/>
        <w:jc w:val="both"/>
        <w:rPr>
          <w:sz w:val="22"/>
          <w:szCs w:val="22"/>
        </w:rPr>
      </w:pPr>
      <w:r w:rsidRPr="00C0342B">
        <w:rPr>
          <w:sz w:val="22"/>
          <w:szCs w:val="22"/>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C0342B" w:rsidRPr="00C0342B" w:rsidRDefault="00C0342B" w:rsidP="00C0342B">
      <w:pPr>
        <w:autoSpaceDE w:val="0"/>
        <w:autoSpaceDN w:val="0"/>
        <w:adjustRightInd w:val="0"/>
        <w:ind w:firstLine="709"/>
        <w:jc w:val="both"/>
        <w:rPr>
          <w:sz w:val="22"/>
          <w:szCs w:val="22"/>
        </w:rPr>
      </w:pPr>
      <w:r w:rsidRPr="00C0342B">
        <w:rPr>
          <w:sz w:val="22"/>
          <w:szCs w:val="22"/>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C0342B" w:rsidRPr="00C0342B" w:rsidRDefault="00C0342B" w:rsidP="00C0342B">
      <w:pPr>
        <w:autoSpaceDE w:val="0"/>
        <w:autoSpaceDN w:val="0"/>
        <w:adjustRightInd w:val="0"/>
        <w:ind w:firstLine="709"/>
        <w:jc w:val="both"/>
        <w:rPr>
          <w:sz w:val="22"/>
          <w:szCs w:val="22"/>
        </w:rPr>
      </w:pPr>
      <w:r w:rsidRPr="00C0342B">
        <w:rPr>
          <w:sz w:val="22"/>
          <w:szCs w:val="22"/>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C0342B" w:rsidRPr="00C0342B" w:rsidRDefault="00C0342B" w:rsidP="00C0342B">
      <w:pPr>
        <w:ind w:firstLine="709"/>
        <w:jc w:val="both"/>
        <w:rPr>
          <w:sz w:val="22"/>
          <w:szCs w:val="22"/>
        </w:rPr>
      </w:pPr>
      <w:r w:rsidRPr="00C0342B">
        <w:rPr>
          <w:sz w:val="22"/>
          <w:szCs w:val="22"/>
        </w:rPr>
        <w:t>Результатом административной процедуры является:</w:t>
      </w:r>
    </w:p>
    <w:p w:rsidR="00C0342B" w:rsidRPr="00C0342B" w:rsidRDefault="00C0342B" w:rsidP="00C0342B">
      <w:pPr>
        <w:ind w:firstLine="709"/>
        <w:jc w:val="both"/>
        <w:rPr>
          <w:sz w:val="22"/>
          <w:szCs w:val="22"/>
        </w:rPr>
      </w:pPr>
      <w:r w:rsidRPr="00C0342B">
        <w:rPr>
          <w:sz w:val="22"/>
          <w:szCs w:val="22"/>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C0342B" w:rsidRPr="00C0342B" w:rsidRDefault="00C0342B" w:rsidP="00C0342B">
      <w:pPr>
        <w:pStyle w:val="Bodytext1"/>
        <w:shd w:val="clear" w:color="auto" w:fill="auto"/>
        <w:tabs>
          <w:tab w:val="left" w:pos="-1080"/>
          <w:tab w:val="num" w:pos="630"/>
          <w:tab w:val="num" w:pos="1440"/>
        </w:tabs>
        <w:ind w:right="40" w:firstLine="709"/>
        <w:rPr>
          <w:sz w:val="22"/>
          <w:szCs w:val="22"/>
        </w:rPr>
      </w:pPr>
      <w:r w:rsidRPr="00C0342B">
        <w:rPr>
          <w:sz w:val="22"/>
          <w:szCs w:val="22"/>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C0342B" w:rsidRPr="00C0342B" w:rsidRDefault="00C0342B" w:rsidP="00C0342B">
      <w:pPr>
        <w:pStyle w:val="Bodytext1"/>
        <w:shd w:val="clear" w:color="auto" w:fill="auto"/>
        <w:tabs>
          <w:tab w:val="left" w:pos="-1080"/>
          <w:tab w:val="num" w:pos="630"/>
          <w:tab w:val="num" w:pos="1440"/>
        </w:tabs>
        <w:ind w:right="40" w:firstLine="709"/>
        <w:rPr>
          <w:sz w:val="22"/>
          <w:szCs w:val="22"/>
        </w:rPr>
      </w:pPr>
      <w:r w:rsidRPr="00C0342B">
        <w:rPr>
          <w:sz w:val="22"/>
          <w:szCs w:val="22"/>
        </w:rPr>
        <w:t>Возврат Заявителю представленных документов осуществляется в течение 3 рабочих дней с принятия такого решения.</w:t>
      </w:r>
    </w:p>
    <w:p w:rsidR="00C0342B" w:rsidRPr="00C0342B" w:rsidRDefault="00C0342B" w:rsidP="00C0342B">
      <w:pPr>
        <w:pStyle w:val="Bodytext1"/>
        <w:shd w:val="clear" w:color="auto" w:fill="auto"/>
        <w:tabs>
          <w:tab w:val="num" w:pos="1440"/>
        </w:tabs>
        <w:ind w:right="40" w:firstLine="709"/>
        <w:rPr>
          <w:sz w:val="22"/>
          <w:szCs w:val="22"/>
        </w:rPr>
      </w:pPr>
      <w:r w:rsidRPr="00C0342B">
        <w:rPr>
          <w:sz w:val="22"/>
          <w:szCs w:val="22"/>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C0342B" w:rsidRPr="00C0342B" w:rsidRDefault="00C0342B" w:rsidP="00C0342B">
      <w:pPr>
        <w:ind w:firstLine="709"/>
        <w:jc w:val="both"/>
        <w:rPr>
          <w:sz w:val="22"/>
          <w:szCs w:val="22"/>
        </w:rPr>
      </w:pPr>
      <w:r w:rsidRPr="00C0342B">
        <w:rPr>
          <w:sz w:val="22"/>
          <w:szCs w:val="22"/>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C0342B" w:rsidRPr="00C0342B" w:rsidRDefault="00C0342B" w:rsidP="00C0342B">
      <w:pPr>
        <w:autoSpaceDE w:val="0"/>
        <w:autoSpaceDN w:val="0"/>
        <w:adjustRightInd w:val="0"/>
        <w:ind w:firstLine="709"/>
        <w:jc w:val="both"/>
        <w:rPr>
          <w:sz w:val="22"/>
          <w:szCs w:val="22"/>
        </w:rPr>
      </w:pPr>
      <w:r w:rsidRPr="00C0342B">
        <w:rPr>
          <w:sz w:val="22"/>
          <w:szCs w:val="22"/>
        </w:rPr>
        <w:t>4.4.1. Основания для начала административной процедуры.</w:t>
      </w:r>
    </w:p>
    <w:p w:rsidR="00C0342B" w:rsidRPr="00C0342B" w:rsidRDefault="00C0342B" w:rsidP="00C0342B">
      <w:pPr>
        <w:autoSpaceDE w:val="0"/>
        <w:autoSpaceDN w:val="0"/>
        <w:adjustRightInd w:val="0"/>
        <w:ind w:firstLine="709"/>
        <w:jc w:val="both"/>
        <w:rPr>
          <w:sz w:val="22"/>
          <w:szCs w:val="22"/>
        </w:rPr>
      </w:pPr>
      <w:r w:rsidRPr="00C0342B">
        <w:rPr>
          <w:sz w:val="22"/>
          <w:szCs w:val="22"/>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межуровнего взаимодействия. </w:t>
      </w:r>
    </w:p>
    <w:p w:rsidR="00C0342B" w:rsidRPr="00C0342B" w:rsidRDefault="00C0342B" w:rsidP="00C0342B">
      <w:pPr>
        <w:autoSpaceDE w:val="0"/>
        <w:autoSpaceDN w:val="0"/>
        <w:adjustRightInd w:val="0"/>
        <w:ind w:firstLine="709"/>
        <w:jc w:val="both"/>
        <w:rPr>
          <w:sz w:val="22"/>
          <w:szCs w:val="22"/>
        </w:rPr>
      </w:pPr>
      <w:r w:rsidRPr="00C0342B">
        <w:rPr>
          <w:sz w:val="22"/>
          <w:szCs w:val="22"/>
        </w:rPr>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C0342B" w:rsidRPr="00C0342B" w:rsidRDefault="00C0342B" w:rsidP="00C0342B">
      <w:pPr>
        <w:ind w:firstLine="709"/>
        <w:jc w:val="both"/>
        <w:rPr>
          <w:sz w:val="22"/>
          <w:szCs w:val="22"/>
        </w:rPr>
      </w:pPr>
      <w:r w:rsidRPr="00C0342B">
        <w:rPr>
          <w:sz w:val="22"/>
          <w:szCs w:val="22"/>
        </w:rPr>
        <w:t>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C0342B" w:rsidRPr="00C0342B" w:rsidRDefault="00C0342B" w:rsidP="00C0342B">
      <w:pPr>
        <w:ind w:firstLine="709"/>
        <w:jc w:val="both"/>
        <w:rPr>
          <w:sz w:val="22"/>
          <w:szCs w:val="22"/>
        </w:rPr>
      </w:pPr>
      <w:r w:rsidRPr="00C0342B">
        <w:rPr>
          <w:sz w:val="22"/>
          <w:szCs w:val="22"/>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C0342B" w:rsidRPr="00C0342B" w:rsidRDefault="00C0342B" w:rsidP="00C0342B">
      <w:pPr>
        <w:ind w:firstLine="709"/>
        <w:jc w:val="both"/>
        <w:rPr>
          <w:sz w:val="22"/>
          <w:szCs w:val="22"/>
        </w:rPr>
      </w:pPr>
      <w:r w:rsidRPr="00C0342B">
        <w:rPr>
          <w:sz w:val="22"/>
          <w:szCs w:val="22"/>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C0342B" w:rsidRPr="00C0342B" w:rsidRDefault="00C0342B" w:rsidP="00C0342B">
      <w:pPr>
        <w:ind w:firstLine="709"/>
        <w:jc w:val="both"/>
        <w:rPr>
          <w:sz w:val="22"/>
          <w:szCs w:val="22"/>
        </w:rPr>
      </w:pPr>
      <w:r w:rsidRPr="00C0342B">
        <w:rPr>
          <w:sz w:val="22"/>
          <w:szCs w:val="22"/>
        </w:rPr>
        <w:t>Акт составляется в двух экземплярах, один из которых передается заявителю.</w:t>
      </w:r>
    </w:p>
    <w:p w:rsidR="00C0342B" w:rsidRPr="00C0342B" w:rsidRDefault="00C0342B" w:rsidP="00C0342B">
      <w:pPr>
        <w:pStyle w:val="Bodytext1"/>
        <w:shd w:val="clear" w:color="auto" w:fill="auto"/>
        <w:tabs>
          <w:tab w:val="num" w:pos="1440"/>
        </w:tabs>
        <w:ind w:right="40" w:firstLine="709"/>
        <w:rPr>
          <w:rStyle w:val="Bodytext0"/>
          <w:sz w:val="22"/>
          <w:szCs w:val="22"/>
        </w:rPr>
      </w:pPr>
      <w:r w:rsidRPr="00C0342B">
        <w:rPr>
          <w:rStyle w:val="Bodytext0"/>
          <w:sz w:val="22"/>
          <w:szCs w:val="22"/>
        </w:rPr>
        <w:t xml:space="preserve">Ответственный исполнитель подготавливает проект </w:t>
      </w:r>
      <w:r w:rsidRPr="00C0342B">
        <w:rPr>
          <w:rFonts w:cs="Courier New"/>
          <w:sz w:val="22"/>
          <w:szCs w:val="22"/>
        </w:rPr>
        <w:t xml:space="preserve">разрешения на снос </w:t>
      </w:r>
      <w:r w:rsidRPr="00C0342B">
        <w:rPr>
          <w:sz w:val="22"/>
          <w:szCs w:val="22"/>
        </w:rPr>
        <w:t xml:space="preserve">(пересадку, обрезку) </w:t>
      </w:r>
      <w:r w:rsidRPr="00C0342B">
        <w:rPr>
          <w:rFonts w:cs="Courier New"/>
          <w:sz w:val="22"/>
          <w:szCs w:val="22"/>
        </w:rPr>
        <w:t>зеленых насаждений.</w:t>
      </w:r>
    </w:p>
    <w:p w:rsidR="00C0342B" w:rsidRPr="00C0342B" w:rsidRDefault="00C0342B" w:rsidP="00C0342B">
      <w:pPr>
        <w:autoSpaceDE w:val="0"/>
        <w:autoSpaceDN w:val="0"/>
        <w:adjustRightInd w:val="0"/>
        <w:ind w:firstLine="709"/>
        <w:jc w:val="both"/>
        <w:rPr>
          <w:sz w:val="22"/>
          <w:szCs w:val="22"/>
        </w:rPr>
      </w:pPr>
      <w:r w:rsidRPr="00C0342B">
        <w:rPr>
          <w:rStyle w:val="Bodytext0"/>
          <w:sz w:val="22"/>
          <w:szCs w:val="22"/>
        </w:rPr>
        <w:t>4.4.3. С</w:t>
      </w:r>
      <w:r w:rsidRPr="00C0342B">
        <w:rPr>
          <w:sz w:val="22"/>
          <w:szCs w:val="22"/>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C0342B" w:rsidRPr="00C0342B" w:rsidRDefault="00C0342B" w:rsidP="00C0342B">
      <w:pPr>
        <w:autoSpaceDE w:val="0"/>
        <w:autoSpaceDN w:val="0"/>
        <w:adjustRightInd w:val="0"/>
        <w:ind w:firstLine="709"/>
        <w:jc w:val="both"/>
        <w:rPr>
          <w:sz w:val="22"/>
          <w:szCs w:val="22"/>
        </w:rPr>
      </w:pPr>
      <w:r w:rsidRPr="00C0342B">
        <w:rPr>
          <w:sz w:val="22"/>
          <w:szCs w:val="22"/>
        </w:rPr>
        <w:lastRenderedPageBreak/>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C0342B" w:rsidRPr="00C0342B" w:rsidRDefault="00C0342B" w:rsidP="00C0342B">
      <w:pPr>
        <w:autoSpaceDE w:val="0"/>
        <w:autoSpaceDN w:val="0"/>
        <w:adjustRightInd w:val="0"/>
        <w:ind w:firstLine="709"/>
        <w:jc w:val="both"/>
        <w:rPr>
          <w:sz w:val="22"/>
          <w:szCs w:val="22"/>
        </w:rPr>
      </w:pPr>
      <w:r w:rsidRPr="00C0342B">
        <w:rPr>
          <w:sz w:val="22"/>
          <w:szCs w:val="22"/>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C0342B" w:rsidRPr="00C0342B" w:rsidRDefault="00C0342B" w:rsidP="00C0342B">
      <w:pPr>
        <w:ind w:firstLine="709"/>
        <w:jc w:val="both"/>
        <w:rPr>
          <w:sz w:val="22"/>
          <w:szCs w:val="22"/>
        </w:rPr>
      </w:pPr>
      <w:r w:rsidRPr="00C0342B">
        <w:rPr>
          <w:sz w:val="22"/>
          <w:szCs w:val="22"/>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C0342B" w:rsidRPr="00C0342B" w:rsidRDefault="00C0342B" w:rsidP="00C0342B">
      <w:pPr>
        <w:autoSpaceDE w:val="0"/>
        <w:autoSpaceDN w:val="0"/>
        <w:adjustRightInd w:val="0"/>
        <w:ind w:firstLine="709"/>
        <w:jc w:val="both"/>
        <w:rPr>
          <w:sz w:val="22"/>
          <w:szCs w:val="22"/>
        </w:rPr>
      </w:pPr>
      <w:r w:rsidRPr="00C0342B">
        <w:rPr>
          <w:rStyle w:val="Bodytext0"/>
          <w:sz w:val="22"/>
          <w:szCs w:val="22"/>
        </w:rPr>
        <w:t xml:space="preserve">4.4.5. </w:t>
      </w:r>
      <w:r w:rsidRPr="00C0342B">
        <w:rPr>
          <w:sz w:val="22"/>
          <w:szCs w:val="22"/>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C0342B" w:rsidRPr="00C0342B" w:rsidRDefault="00C0342B" w:rsidP="00C0342B">
      <w:pPr>
        <w:autoSpaceDE w:val="0"/>
        <w:autoSpaceDN w:val="0"/>
        <w:adjustRightInd w:val="0"/>
        <w:ind w:firstLine="709"/>
        <w:jc w:val="both"/>
        <w:rPr>
          <w:sz w:val="22"/>
          <w:szCs w:val="22"/>
        </w:rPr>
      </w:pPr>
      <w:r w:rsidRPr="00C0342B">
        <w:rPr>
          <w:sz w:val="22"/>
          <w:szCs w:val="22"/>
        </w:rPr>
        <w:t>- направление мотивированного отказа в предоставлении муниципальной услуги;</w:t>
      </w:r>
    </w:p>
    <w:p w:rsidR="00C0342B" w:rsidRPr="00C0342B" w:rsidRDefault="00C0342B" w:rsidP="00C0342B">
      <w:pPr>
        <w:ind w:firstLine="709"/>
        <w:jc w:val="both"/>
        <w:rPr>
          <w:sz w:val="22"/>
          <w:szCs w:val="22"/>
        </w:rPr>
      </w:pPr>
      <w:r w:rsidRPr="00C0342B">
        <w:rPr>
          <w:sz w:val="22"/>
          <w:szCs w:val="22"/>
        </w:rPr>
        <w:t xml:space="preserve">- подписание уполномоченным лицом разрешения </w:t>
      </w:r>
      <w:r w:rsidRPr="00C0342B">
        <w:rPr>
          <w:rFonts w:cs="Courier New"/>
          <w:sz w:val="22"/>
          <w:szCs w:val="22"/>
        </w:rPr>
        <w:t xml:space="preserve">на снос </w:t>
      </w:r>
      <w:r w:rsidRPr="00C0342B">
        <w:rPr>
          <w:sz w:val="22"/>
          <w:szCs w:val="22"/>
        </w:rPr>
        <w:t xml:space="preserve">(пересадку, обрезку) </w:t>
      </w:r>
      <w:r w:rsidRPr="00C0342B">
        <w:rPr>
          <w:rFonts w:cs="Courier New"/>
          <w:sz w:val="22"/>
          <w:szCs w:val="22"/>
        </w:rPr>
        <w:t>зеленых насаждений в виде муниципального правового акта.</w:t>
      </w:r>
    </w:p>
    <w:p w:rsidR="00C0342B" w:rsidRPr="00C0342B" w:rsidRDefault="00C0342B" w:rsidP="00C0342B">
      <w:pPr>
        <w:autoSpaceDE w:val="0"/>
        <w:autoSpaceDN w:val="0"/>
        <w:adjustRightInd w:val="0"/>
        <w:ind w:firstLine="709"/>
        <w:jc w:val="both"/>
        <w:rPr>
          <w:sz w:val="22"/>
          <w:szCs w:val="22"/>
        </w:rPr>
      </w:pPr>
      <w:r w:rsidRPr="00C0342B">
        <w:rPr>
          <w:sz w:val="22"/>
          <w:szCs w:val="22"/>
        </w:rPr>
        <w:t xml:space="preserve">При обращении заявителя в МФЦ мотивированный отказ в предоставлении муниципальной услуги или разрешение </w:t>
      </w:r>
      <w:r w:rsidRPr="00C0342B">
        <w:rPr>
          <w:rFonts w:cs="Courier New"/>
          <w:sz w:val="22"/>
          <w:szCs w:val="22"/>
        </w:rPr>
        <w:t xml:space="preserve">на снос </w:t>
      </w:r>
      <w:r w:rsidRPr="00C0342B">
        <w:rPr>
          <w:sz w:val="22"/>
          <w:szCs w:val="22"/>
        </w:rPr>
        <w:t xml:space="preserve">(пересадку, обрезку) </w:t>
      </w:r>
      <w:r w:rsidRPr="00C0342B">
        <w:rPr>
          <w:rFonts w:cs="Courier New"/>
          <w:sz w:val="22"/>
          <w:szCs w:val="22"/>
        </w:rPr>
        <w:t>зеленых насаждений</w:t>
      </w:r>
      <w:r w:rsidRPr="00C0342B">
        <w:rPr>
          <w:sz w:val="22"/>
          <w:szCs w:val="22"/>
        </w:rPr>
        <w:t xml:space="preserve"> направляется в МФЦ либо непосредственно заявителю по почтовому адресу, указанному в заявлении.</w:t>
      </w:r>
    </w:p>
    <w:p w:rsidR="00C0342B" w:rsidRPr="00C0342B" w:rsidRDefault="00C0342B" w:rsidP="00C0342B">
      <w:pPr>
        <w:pStyle w:val="Bodytext1"/>
        <w:shd w:val="clear" w:color="auto" w:fill="auto"/>
        <w:tabs>
          <w:tab w:val="left" w:pos="743"/>
        </w:tabs>
        <w:ind w:firstLine="709"/>
        <w:rPr>
          <w:sz w:val="22"/>
          <w:szCs w:val="22"/>
        </w:rPr>
      </w:pPr>
      <w:r w:rsidRPr="00C0342B">
        <w:rPr>
          <w:sz w:val="22"/>
          <w:szCs w:val="22"/>
        </w:rPr>
        <w:t xml:space="preserve">4.5. Блок-схема последовательности действий по предоставлению </w:t>
      </w:r>
      <w:r w:rsidRPr="00C0342B">
        <w:rPr>
          <w:color w:val="000000"/>
          <w:sz w:val="22"/>
          <w:szCs w:val="22"/>
        </w:rPr>
        <w:t>муниципальной</w:t>
      </w:r>
      <w:r w:rsidRPr="00C0342B">
        <w:rPr>
          <w:sz w:val="22"/>
          <w:szCs w:val="22"/>
        </w:rPr>
        <w:t xml:space="preserve"> услуги представлена в приложении 1 к настоящему регламенту.</w:t>
      </w:r>
    </w:p>
    <w:p w:rsidR="00C0342B" w:rsidRPr="00C0342B" w:rsidRDefault="00C0342B" w:rsidP="00C0342B">
      <w:pPr>
        <w:pStyle w:val="a6"/>
        <w:tabs>
          <w:tab w:val="left" w:pos="993"/>
          <w:tab w:val="left" w:pos="3420"/>
        </w:tabs>
        <w:spacing w:line="240" w:lineRule="auto"/>
        <w:ind w:left="0" w:firstLine="0"/>
        <w:rPr>
          <w:sz w:val="22"/>
          <w:szCs w:val="22"/>
        </w:rPr>
      </w:pPr>
    </w:p>
    <w:p w:rsidR="00C0342B" w:rsidRPr="00C0342B" w:rsidRDefault="00C0342B" w:rsidP="00C0342B">
      <w:pPr>
        <w:autoSpaceDE w:val="0"/>
        <w:autoSpaceDN w:val="0"/>
        <w:adjustRightInd w:val="0"/>
        <w:ind w:firstLine="709"/>
        <w:jc w:val="center"/>
        <w:rPr>
          <w:b/>
          <w:sz w:val="22"/>
          <w:szCs w:val="22"/>
        </w:rPr>
      </w:pPr>
      <w:r w:rsidRPr="00C0342B">
        <w:rPr>
          <w:b/>
          <w:sz w:val="22"/>
          <w:szCs w:val="22"/>
        </w:rPr>
        <w:t>5. Формы контроля за исполнением административного регламента</w:t>
      </w:r>
    </w:p>
    <w:p w:rsidR="00C0342B" w:rsidRPr="00C0342B" w:rsidRDefault="00C0342B" w:rsidP="00C0342B">
      <w:pPr>
        <w:autoSpaceDE w:val="0"/>
        <w:autoSpaceDN w:val="0"/>
        <w:adjustRightInd w:val="0"/>
        <w:ind w:firstLine="709"/>
        <w:jc w:val="both"/>
        <w:rPr>
          <w:sz w:val="22"/>
          <w:szCs w:val="22"/>
        </w:rPr>
      </w:pPr>
      <w:r w:rsidRPr="00C0342B">
        <w:rPr>
          <w:sz w:val="22"/>
          <w:szCs w:val="22"/>
        </w:rPr>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C0342B" w:rsidRPr="00C0342B" w:rsidRDefault="00C0342B" w:rsidP="00C0342B">
      <w:pPr>
        <w:tabs>
          <w:tab w:val="left" w:pos="1276"/>
        </w:tabs>
        <w:autoSpaceDE w:val="0"/>
        <w:autoSpaceDN w:val="0"/>
        <w:adjustRightInd w:val="0"/>
        <w:ind w:firstLine="709"/>
        <w:jc w:val="both"/>
        <w:rPr>
          <w:sz w:val="22"/>
          <w:szCs w:val="22"/>
        </w:rPr>
      </w:pPr>
      <w:r w:rsidRPr="00C0342B">
        <w:rPr>
          <w:sz w:val="22"/>
          <w:szCs w:val="22"/>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C0342B" w:rsidRPr="00C0342B" w:rsidRDefault="00C0342B" w:rsidP="00C0342B">
      <w:pPr>
        <w:tabs>
          <w:tab w:val="left" w:pos="1276"/>
        </w:tabs>
        <w:autoSpaceDE w:val="0"/>
        <w:autoSpaceDN w:val="0"/>
        <w:adjustRightInd w:val="0"/>
        <w:ind w:firstLine="709"/>
        <w:jc w:val="both"/>
        <w:rPr>
          <w:sz w:val="22"/>
          <w:szCs w:val="22"/>
        </w:rPr>
      </w:pPr>
      <w:r w:rsidRPr="00C0342B">
        <w:rPr>
          <w:sz w:val="22"/>
          <w:szCs w:val="22"/>
        </w:rPr>
        <w:t>5.1.2. Текущий контроль за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C0342B" w:rsidRPr="00C0342B" w:rsidRDefault="00C0342B" w:rsidP="00C0342B">
      <w:pPr>
        <w:autoSpaceDE w:val="0"/>
        <w:autoSpaceDN w:val="0"/>
        <w:adjustRightInd w:val="0"/>
        <w:ind w:firstLine="709"/>
        <w:jc w:val="both"/>
        <w:rPr>
          <w:sz w:val="22"/>
          <w:szCs w:val="22"/>
        </w:rPr>
      </w:pPr>
      <w:r w:rsidRPr="00C0342B">
        <w:rPr>
          <w:sz w:val="22"/>
          <w:szCs w:val="22"/>
        </w:rPr>
        <w:t>5.2. Порядок и периодичность осуществления плановых и внеплановых проверок полноты и качества предоставления муниципальной услуги:</w:t>
      </w:r>
    </w:p>
    <w:p w:rsidR="00C0342B" w:rsidRPr="00C0342B" w:rsidRDefault="00C0342B" w:rsidP="00C0342B">
      <w:pPr>
        <w:autoSpaceDE w:val="0"/>
        <w:autoSpaceDN w:val="0"/>
        <w:adjustRightInd w:val="0"/>
        <w:ind w:firstLine="709"/>
        <w:jc w:val="both"/>
        <w:rPr>
          <w:sz w:val="22"/>
          <w:szCs w:val="22"/>
        </w:rPr>
      </w:pPr>
      <w:r w:rsidRPr="00C0342B">
        <w:rPr>
          <w:sz w:val="22"/>
          <w:szCs w:val="22"/>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C0342B" w:rsidRPr="00C0342B" w:rsidRDefault="00C0342B" w:rsidP="00C0342B">
      <w:pPr>
        <w:autoSpaceDE w:val="0"/>
        <w:autoSpaceDN w:val="0"/>
        <w:adjustRightInd w:val="0"/>
        <w:ind w:firstLine="709"/>
        <w:jc w:val="both"/>
        <w:rPr>
          <w:sz w:val="22"/>
          <w:szCs w:val="22"/>
        </w:rPr>
      </w:pPr>
      <w:r w:rsidRPr="00C0342B">
        <w:rPr>
          <w:sz w:val="22"/>
          <w:szCs w:val="22"/>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C0342B" w:rsidRPr="00C0342B" w:rsidRDefault="00C0342B" w:rsidP="00C0342B">
      <w:pPr>
        <w:autoSpaceDE w:val="0"/>
        <w:autoSpaceDN w:val="0"/>
        <w:adjustRightInd w:val="0"/>
        <w:ind w:firstLine="709"/>
        <w:jc w:val="both"/>
        <w:rPr>
          <w:sz w:val="22"/>
          <w:szCs w:val="22"/>
        </w:rPr>
      </w:pPr>
      <w:r w:rsidRPr="00C0342B">
        <w:rPr>
          <w:sz w:val="22"/>
          <w:szCs w:val="22"/>
        </w:rPr>
        <w:t>5.2.3. В случае отсутствия жалоб Заявителей периодичность плановых проверок определяет уполномоченное лицо.</w:t>
      </w:r>
    </w:p>
    <w:p w:rsidR="00C0342B" w:rsidRPr="00C0342B" w:rsidRDefault="00C0342B" w:rsidP="00C0342B">
      <w:pPr>
        <w:ind w:firstLine="709"/>
        <w:jc w:val="both"/>
        <w:rPr>
          <w:sz w:val="22"/>
          <w:szCs w:val="22"/>
        </w:rPr>
      </w:pPr>
      <w:r w:rsidRPr="00C0342B">
        <w:rPr>
          <w:sz w:val="22"/>
          <w:szCs w:val="22"/>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C0342B" w:rsidRPr="00C0342B" w:rsidRDefault="00C0342B" w:rsidP="00C0342B">
      <w:pPr>
        <w:autoSpaceDE w:val="0"/>
        <w:autoSpaceDN w:val="0"/>
        <w:adjustRightInd w:val="0"/>
        <w:ind w:firstLine="709"/>
        <w:jc w:val="both"/>
        <w:rPr>
          <w:sz w:val="22"/>
          <w:szCs w:val="22"/>
        </w:rPr>
      </w:pPr>
      <w:r w:rsidRPr="00C0342B">
        <w:rPr>
          <w:sz w:val="22"/>
          <w:szCs w:val="22"/>
        </w:rPr>
        <w:t>5.2.5. В ходе осуществления внеплановых проверок выявляются нарушения:</w:t>
      </w:r>
    </w:p>
    <w:p w:rsidR="00C0342B" w:rsidRPr="00C0342B" w:rsidRDefault="00C0342B" w:rsidP="00C0342B">
      <w:pPr>
        <w:autoSpaceDE w:val="0"/>
        <w:autoSpaceDN w:val="0"/>
        <w:adjustRightInd w:val="0"/>
        <w:ind w:firstLine="709"/>
        <w:jc w:val="both"/>
        <w:rPr>
          <w:sz w:val="22"/>
          <w:szCs w:val="22"/>
        </w:rPr>
      </w:pPr>
      <w:r w:rsidRPr="00C0342B">
        <w:rPr>
          <w:sz w:val="22"/>
          <w:szCs w:val="22"/>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C0342B" w:rsidRPr="00C0342B" w:rsidRDefault="00C0342B" w:rsidP="00C0342B">
      <w:pPr>
        <w:autoSpaceDE w:val="0"/>
        <w:autoSpaceDN w:val="0"/>
        <w:adjustRightInd w:val="0"/>
        <w:ind w:firstLine="709"/>
        <w:jc w:val="both"/>
        <w:rPr>
          <w:sz w:val="22"/>
          <w:szCs w:val="22"/>
        </w:rPr>
      </w:pPr>
      <w:r w:rsidRPr="00C0342B">
        <w:rPr>
          <w:sz w:val="22"/>
          <w:szCs w:val="22"/>
        </w:rPr>
        <w:t>- прав заявителей;</w:t>
      </w:r>
    </w:p>
    <w:p w:rsidR="00C0342B" w:rsidRPr="00C0342B" w:rsidRDefault="00C0342B" w:rsidP="00C0342B">
      <w:pPr>
        <w:autoSpaceDE w:val="0"/>
        <w:autoSpaceDN w:val="0"/>
        <w:adjustRightInd w:val="0"/>
        <w:ind w:firstLine="709"/>
        <w:jc w:val="both"/>
        <w:rPr>
          <w:sz w:val="22"/>
          <w:szCs w:val="22"/>
        </w:rPr>
      </w:pPr>
      <w:r w:rsidRPr="00C0342B">
        <w:rPr>
          <w:sz w:val="22"/>
          <w:szCs w:val="22"/>
        </w:rPr>
        <w:t>- требований настоящих методических рекомендаций;</w:t>
      </w:r>
    </w:p>
    <w:p w:rsidR="00C0342B" w:rsidRPr="00C0342B" w:rsidRDefault="00C0342B" w:rsidP="00C0342B">
      <w:pPr>
        <w:autoSpaceDE w:val="0"/>
        <w:autoSpaceDN w:val="0"/>
        <w:adjustRightInd w:val="0"/>
        <w:ind w:firstLine="709"/>
        <w:jc w:val="both"/>
        <w:rPr>
          <w:sz w:val="22"/>
          <w:szCs w:val="22"/>
        </w:rPr>
      </w:pPr>
      <w:r w:rsidRPr="00C0342B">
        <w:rPr>
          <w:sz w:val="22"/>
          <w:szCs w:val="22"/>
        </w:rPr>
        <w:lastRenderedPageBreak/>
        <w:t>- порядка и срока ответа на обращения заявителей.</w:t>
      </w:r>
    </w:p>
    <w:p w:rsidR="00C0342B" w:rsidRPr="00C0342B" w:rsidRDefault="00C0342B" w:rsidP="00C0342B">
      <w:pPr>
        <w:autoSpaceDE w:val="0"/>
        <w:autoSpaceDN w:val="0"/>
        <w:adjustRightInd w:val="0"/>
        <w:ind w:firstLine="709"/>
        <w:jc w:val="both"/>
        <w:rPr>
          <w:sz w:val="22"/>
          <w:szCs w:val="22"/>
        </w:rPr>
      </w:pPr>
      <w:r w:rsidRPr="00C0342B">
        <w:rPr>
          <w:sz w:val="22"/>
          <w:szCs w:val="22"/>
        </w:rPr>
        <w:t>5.2.6. В ходе осуществления плановых (комплексных) проверок выявляются нарушения:</w:t>
      </w:r>
    </w:p>
    <w:p w:rsidR="00C0342B" w:rsidRPr="00C0342B" w:rsidRDefault="00C0342B" w:rsidP="00C0342B">
      <w:pPr>
        <w:autoSpaceDE w:val="0"/>
        <w:autoSpaceDN w:val="0"/>
        <w:adjustRightInd w:val="0"/>
        <w:ind w:firstLine="709"/>
        <w:jc w:val="both"/>
        <w:rPr>
          <w:sz w:val="22"/>
          <w:szCs w:val="22"/>
        </w:rPr>
      </w:pPr>
      <w:r w:rsidRPr="00C0342B">
        <w:rPr>
          <w:sz w:val="22"/>
          <w:szCs w:val="22"/>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C0342B" w:rsidRPr="00C0342B" w:rsidRDefault="00C0342B" w:rsidP="00C0342B">
      <w:pPr>
        <w:autoSpaceDE w:val="0"/>
        <w:autoSpaceDN w:val="0"/>
        <w:adjustRightInd w:val="0"/>
        <w:ind w:firstLine="709"/>
        <w:jc w:val="both"/>
        <w:rPr>
          <w:sz w:val="22"/>
          <w:szCs w:val="22"/>
        </w:rPr>
      </w:pPr>
      <w:r w:rsidRPr="00C0342B">
        <w:rPr>
          <w:sz w:val="22"/>
          <w:szCs w:val="22"/>
        </w:rPr>
        <w:t>- прав заявителей;</w:t>
      </w:r>
    </w:p>
    <w:p w:rsidR="00C0342B" w:rsidRPr="00C0342B" w:rsidRDefault="00C0342B" w:rsidP="00C0342B">
      <w:pPr>
        <w:autoSpaceDE w:val="0"/>
        <w:autoSpaceDN w:val="0"/>
        <w:adjustRightInd w:val="0"/>
        <w:ind w:firstLine="709"/>
        <w:jc w:val="both"/>
        <w:rPr>
          <w:sz w:val="22"/>
          <w:szCs w:val="22"/>
        </w:rPr>
      </w:pPr>
      <w:r w:rsidRPr="00C0342B">
        <w:rPr>
          <w:sz w:val="22"/>
          <w:szCs w:val="22"/>
        </w:rPr>
        <w:t>- требований настоящих методических рекомендаций;</w:t>
      </w:r>
    </w:p>
    <w:p w:rsidR="00C0342B" w:rsidRPr="00C0342B" w:rsidRDefault="00C0342B" w:rsidP="00C0342B">
      <w:pPr>
        <w:autoSpaceDE w:val="0"/>
        <w:autoSpaceDN w:val="0"/>
        <w:adjustRightInd w:val="0"/>
        <w:ind w:firstLine="709"/>
        <w:jc w:val="both"/>
        <w:rPr>
          <w:sz w:val="22"/>
          <w:szCs w:val="22"/>
        </w:rPr>
      </w:pPr>
      <w:r w:rsidRPr="00C0342B">
        <w:rPr>
          <w:sz w:val="22"/>
          <w:szCs w:val="22"/>
        </w:rPr>
        <w:t>- порядка и срока ответа на обращения заявителей;</w:t>
      </w:r>
    </w:p>
    <w:p w:rsidR="00C0342B" w:rsidRPr="00C0342B" w:rsidRDefault="00C0342B" w:rsidP="00C0342B">
      <w:pPr>
        <w:autoSpaceDE w:val="0"/>
        <w:autoSpaceDN w:val="0"/>
        <w:adjustRightInd w:val="0"/>
        <w:ind w:firstLine="709"/>
        <w:jc w:val="both"/>
        <w:rPr>
          <w:sz w:val="22"/>
          <w:szCs w:val="22"/>
        </w:rPr>
      </w:pPr>
      <w:r w:rsidRPr="00C0342B">
        <w:rPr>
          <w:sz w:val="22"/>
          <w:szCs w:val="22"/>
        </w:rPr>
        <w:t>- оцениваются полнота и качество предоставления муниципальной услуги.</w:t>
      </w:r>
    </w:p>
    <w:p w:rsidR="00C0342B" w:rsidRPr="00C0342B" w:rsidRDefault="00C0342B" w:rsidP="00C0342B">
      <w:pPr>
        <w:autoSpaceDE w:val="0"/>
        <w:autoSpaceDN w:val="0"/>
        <w:adjustRightInd w:val="0"/>
        <w:ind w:firstLine="709"/>
        <w:jc w:val="both"/>
        <w:rPr>
          <w:sz w:val="22"/>
          <w:szCs w:val="22"/>
        </w:rPr>
      </w:pPr>
      <w:r w:rsidRPr="00C0342B">
        <w:rPr>
          <w:sz w:val="22"/>
          <w:szCs w:val="22"/>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342B" w:rsidRPr="00C0342B" w:rsidRDefault="00C0342B" w:rsidP="00C0342B">
      <w:pPr>
        <w:autoSpaceDE w:val="0"/>
        <w:autoSpaceDN w:val="0"/>
        <w:adjustRightInd w:val="0"/>
        <w:ind w:firstLine="709"/>
        <w:jc w:val="both"/>
        <w:rPr>
          <w:sz w:val="22"/>
          <w:szCs w:val="22"/>
        </w:rPr>
      </w:pPr>
      <w:r w:rsidRPr="00C0342B">
        <w:rPr>
          <w:sz w:val="22"/>
          <w:szCs w:val="22"/>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C0342B" w:rsidRPr="00C0342B" w:rsidRDefault="00C0342B" w:rsidP="00C0342B">
      <w:pPr>
        <w:autoSpaceDE w:val="0"/>
        <w:autoSpaceDN w:val="0"/>
        <w:adjustRightInd w:val="0"/>
        <w:ind w:firstLine="709"/>
        <w:jc w:val="both"/>
        <w:rPr>
          <w:sz w:val="22"/>
          <w:szCs w:val="22"/>
        </w:rPr>
      </w:pPr>
      <w:r w:rsidRPr="00C0342B">
        <w:rPr>
          <w:sz w:val="22"/>
          <w:szCs w:val="22"/>
        </w:rPr>
        <w:t>5.3.2. Ответственность специалистов отделов закрепляется в их должностных регламентах в соответствии с требованиями законодательства.</w:t>
      </w:r>
    </w:p>
    <w:p w:rsidR="00C0342B" w:rsidRPr="00C0342B" w:rsidRDefault="00C0342B" w:rsidP="00C0342B">
      <w:pPr>
        <w:autoSpaceDE w:val="0"/>
        <w:autoSpaceDN w:val="0"/>
        <w:adjustRightInd w:val="0"/>
        <w:ind w:firstLine="709"/>
        <w:jc w:val="both"/>
        <w:rPr>
          <w:sz w:val="22"/>
          <w:szCs w:val="22"/>
        </w:rPr>
      </w:pPr>
      <w:r w:rsidRPr="00C0342B">
        <w:rPr>
          <w:sz w:val="22"/>
          <w:szCs w:val="22"/>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C0342B" w:rsidRPr="00C0342B" w:rsidRDefault="00C0342B" w:rsidP="00C0342B">
      <w:pPr>
        <w:autoSpaceDE w:val="0"/>
        <w:autoSpaceDN w:val="0"/>
        <w:adjustRightInd w:val="0"/>
        <w:ind w:firstLine="709"/>
        <w:jc w:val="both"/>
        <w:outlineLvl w:val="1"/>
        <w:rPr>
          <w:sz w:val="22"/>
          <w:szCs w:val="22"/>
        </w:rPr>
      </w:pPr>
      <w:r w:rsidRPr="00C0342B">
        <w:rPr>
          <w:sz w:val="22"/>
          <w:szCs w:val="22"/>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C0342B" w:rsidRPr="00C0342B" w:rsidRDefault="00C0342B" w:rsidP="00C0342B">
      <w:pPr>
        <w:widowControl w:val="0"/>
        <w:autoSpaceDE w:val="0"/>
        <w:autoSpaceDN w:val="0"/>
        <w:adjustRightInd w:val="0"/>
        <w:ind w:firstLine="709"/>
        <w:jc w:val="both"/>
        <w:rPr>
          <w:color w:val="000000"/>
          <w:sz w:val="22"/>
          <w:szCs w:val="22"/>
        </w:rPr>
      </w:pPr>
      <w:r w:rsidRPr="00C0342B">
        <w:rPr>
          <w:sz w:val="22"/>
          <w:szCs w:val="22"/>
        </w:rPr>
        <w:t xml:space="preserve">5.4. </w:t>
      </w:r>
      <w:r w:rsidRPr="00C0342B">
        <w:rPr>
          <w:color w:val="000000"/>
          <w:sz w:val="22"/>
          <w:szCs w:val="22"/>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0342B" w:rsidRPr="00C0342B" w:rsidRDefault="00C0342B" w:rsidP="00C0342B">
      <w:pPr>
        <w:widowControl w:val="0"/>
        <w:autoSpaceDE w:val="0"/>
        <w:autoSpaceDN w:val="0"/>
        <w:adjustRightInd w:val="0"/>
        <w:ind w:firstLine="709"/>
        <w:jc w:val="both"/>
        <w:rPr>
          <w:color w:val="000000"/>
          <w:sz w:val="22"/>
          <w:szCs w:val="22"/>
        </w:rPr>
      </w:pPr>
      <w:r w:rsidRPr="00C0342B">
        <w:rPr>
          <w:color w:val="000000"/>
          <w:sz w:val="22"/>
          <w:szCs w:val="22"/>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0342B" w:rsidRPr="00C0342B" w:rsidRDefault="00C0342B" w:rsidP="00C0342B">
      <w:pPr>
        <w:autoSpaceDE w:val="0"/>
        <w:autoSpaceDN w:val="0"/>
        <w:adjustRightInd w:val="0"/>
        <w:jc w:val="center"/>
        <w:rPr>
          <w:b/>
          <w:sz w:val="22"/>
          <w:szCs w:val="22"/>
        </w:rPr>
      </w:pPr>
    </w:p>
    <w:p w:rsidR="00C0342B" w:rsidRPr="00C0342B" w:rsidRDefault="00C0342B" w:rsidP="00C0342B">
      <w:pPr>
        <w:autoSpaceDE w:val="0"/>
        <w:autoSpaceDN w:val="0"/>
        <w:adjustRightInd w:val="0"/>
        <w:ind w:firstLine="540"/>
        <w:jc w:val="center"/>
        <w:outlineLvl w:val="1"/>
        <w:rPr>
          <w:b/>
          <w:sz w:val="22"/>
          <w:szCs w:val="22"/>
        </w:rPr>
      </w:pPr>
      <w:r w:rsidRPr="00C0342B">
        <w:rPr>
          <w:b/>
          <w:sz w:val="22"/>
          <w:szCs w:val="22"/>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C0342B">
        <w:rPr>
          <w:b/>
          <w:color w:val="000000"/>
          <w:sz w:val="22"/>
          <w:szCs w:val="22"/>
        </w:rPr>
        <w:t>муниципальных</w:t>
      </w:r>
      <w:r w:rsidRPr="00C0342B">
        <w:rPr>
          <w:b/>
          <w:sz w:val="22"/>
          <w:szCs w:val="22"/>
        </w:rPr>
        <w:t xml:space="preserve"> служащих</w:t>
      </w:r>
    </w:p>
    <w:p w:rsidR="00C0342B" w:rsidRPr="00C0342B" w:rsidRDefault="00C0342B" w:rsidP="00C0342B">
      <w:pPr>
        <w:autoSpaceDE w:val="0"/>
        <w:autoSpaceDN w:val="0"/>
        <w:adjustRightInd w:val="0"/>
        <w:ind w:firstLine="540"/>
        <w:jc w:val="center"/>
        <w:outlineLvl w:val="1"/>
        <w:rPr>
          <w:b/>
          <w:sz w:val="22"/>
          <w:szCs w:val="22"/>
        </w:rPr>
      </w:pPr>
    </w:p>
    <w:p w:rsidR="00C0342B" w:rsidRPr="00C0342B" w:rsidRDefault="00C0342B" w:rsidP="00C0342B">
      <w:pPr>
        <w:autoSpaceDE w:val="0"/>
        <w:autoSpaceDN w:val="0"/>
        <w:adjustRightInd w:val="0"/>
        <w:jc w:val="center"/>
        <w:outlineLvl w:val="0"/>
        <w:rPr>
          <w:bCs/>
          <w:sz w:val="22"/>
          <w:szCs w:val="22"/>
        </w:rPr>
      </w:pPr>
      <w:r w:rsidRPr="00C0342B">
        <w:rPr>
          <w:bCs/>
          <w:sz w:val="22"/>
          <w:szCs w:val="22"/>
        </w:rPr>
        <w:t>6.1. Право заявителей на досудебное (внесудебное) обжалование</w:t>
      </w:r>
    </w:p>
    <w:p w:rsidR="00C0342B" w:rsidRPr="00C0342B" w:rsidRDefault="00C0342B" w:rsidP="00C0342B">
      <w:pPr>
        <w:autoSpaceDE w:val="0"/>
        <w:autoSpaceDN w:val="0"/>
        <w:adjustRightInd w:val="0"/>
        <w:jc w:val="center"/>
        <w:rPr>
          <w:bCs/>
          <w:sz w:val="22"/>
          <w:szCs w:val="22"/>
        </w:rPr>
      </w:pPr>
      <w:r w:rsidRPr="00C0342B">
        <w:rPr>
          <w:bCs/>
          <w:sz w:val="22"/>
          <w:szCs w:val="22"/>
        </w:rPr>
        <w:t>решений и действий (бездействия), принятых (осуществляемых)</w:t>
      </w:r>
    </w:p>
    <w:p w:rsidR="00C0342B" w:rsidRPr="00C0342B" w:rsidRDefault="00C0342B" w:rsidP="00C0342B">
      <w:pPr>
        <w:autoSpaceDE w:val="0"/>
        <w:autoSpaceDN w:val="0"/>
        <w:adjustRightInd w:val="0"/>
        <w:jc w:val="center"/>
        <w:rPr>
          <w:bCs/>
          <w:sz w:val="22"/>
          <w:szCs w:val="22"/>
        </w:rPr>
      </w:pPr>
      <w:r w:rsidRPr="00C0342B">
        <w:rPr>
          <w:bCs/>
          <w:sz w:val="22"/>
          <w:szCs w:val="22"/>
        </w:rPr>
        <w:t>в ходе предоставления муниципальной услуги</w:t>
      </w:r>
    </w:p>
    <w:p w:rsidR="00C0342B" w:rsidRPr="00C0342B" w:rsidRDefault="00C0342B" w:rsidP="00C0342B">
      <w:pPr>
        <w:autoSpaceDE w:val="0"/>
        <w:autoSpaceDN w:val="0"/>
        <w:adjustRightInd w:val="0"/>
        <w:ind w:firstLine="540"/>
        <w:jc w:val="both"/>
        <w:rPr>
          <w:bCs/>
          <w:sz w:val="22"/>
          <w:szCs w:val="22"/>
        </w:rPr>
      </w:pPr>
      <w:r w:rsidRPr="00C0342B">
        <w:rPr>
          <w:bCs/>
          <w:sz w:val="22"/>
          <w:szCs w:val="22"/>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0342B" w:rsidRPr="00C0342B" w:rsidRDefault="00C0342B" w:rsidP="00C0342B">
      <w:pPr>
        <w:autoSpaceDE w:val="0"/>
        <w:autoSpaceDN w:val="0"/>
        <w:adjustRightInd w:val="0"/>
        <w:ind w:firstLine="540"/>
        <w:jc w:val="both"/>
        <w:rPr>
          <w:bCs/>
          <w:sz w:val="22"/>
          <w:szCs w:val="22"/>
        </w:rPr>
      </w:pPr>
    </w:p>
    <w:p w:rsidR="00C0342B" w:rsidRPr="00C0342B" w:rsidRDefault="00C0342B" w:rsidP="00C0342B">
      <w:pPr>
        <w:autoSpaceDE w:val="0"/>
        <w:autoSpaceDN w:val="0"/>
        <w:adjustRightInd w:val="0"/>
        <w:jc w:val="center"/>
        <w:outlineLvl w:val="0"/>
        <w:rPr>
          <w:bCs/>
          <w:sz w:val="22"/>
          <w:szCs w:val="22"/>
        </w:rPr>
      </w:pPr>
      <w:r w:rsidRPr="00C0342B">
        <w:rPr>
          <w:bCs/>
          <w:sz w:val="22"/>
          <w:szCs w:val="22"/>
        </w:rPr>
        <w:t>6.2. Предмет досудебного (внесудебного) обжалования</w:t>
      </w:r>
    </w:p>
    <w:p w:rsidR="00C0342B" w:rsidRPr="00C0342B" w:rsidRDefault="00C0342B" w:rsidP="00C0342B">
      <w:pPr>
        <w:autoSpaceDE w:val="0"/>
        <w:autoSpaceDN w:val="0"/>
        <w:adjustRightInd w:val="0"/>
        <w:ind w:firstLine="540"/>
        <w:jc w:val="both"/>
        <w:rPr>
          <w:bCs/>
          <w:sz w:val="22"/>
          <w:szCs w:val="22"/>
        </w:rPr>
      </w:pPr>
      <w:r w:rsidRPr="00C0342B">
        <w:rPr>
          <w:bCs/>
          <w:sz w:val="22"/>
          <w:szCs w:val="22"/>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C0342B" w:rsidRPr="00C0342B" w:rsidRDefault="00C0342B" w:rsidP="00C0342B">
      <w:pPr>
        <w:autoSpaceDE w:val="0"/>
        <w:autoSpaceDN w:val="0"/>
        <w:adjustRightInd w:val="0"/>
        <w:ind w:firstLine="540"/>
        <w:jc w:val="both"/>
        <w:rPr>
          <w:b/>
          <w:bCs/>
          <w:sz w:val="22"/>
          <w:szCs w:val="22"/>
        </w:rPr>
      </w:pPr>
    </w:p>
    <w:p w:rsidR="00C0342B" w:rsidRPr="00C0342B" w:rsidRDefault="00C0342B" w:rsidP="00C0342B">
      <w:pPr>
        <w:autoSpaceDE w:val="0"/>
        <w:autoSpaceDN w:val="0"/>
        <w:adjustRightInd w:val="0"/>
        <w:jc w:val="center"/>
        <w:outlineLvl w:val="0"/>
        <w:rPr>
          <w:bCs/>
          <w:sz w:val="22"/>
          <w:szCs w:val="22"/>
        </w:rPr>
      </w:pPr>
      <w:r w:rsidRPr="00C0342B">
        <w:rPr>
          <w:bCs/>
          <w:sz w:val="22"/>
          <w:szCs w:val="22"/>
        </w:rPr>
        <w:t>6.3. Органы местного</w:t>
      </w:r>
    </w:p>
    <w:p w:rsidR="00C0342B" w:rsidRPr="00C0342B" w:rsidRDefault="00C0342B" w:rsidP="00C0342B">
      <w:pPr>
        <w:autoSpaceDE w:val="0"/>
        <w:autoSpaceDN w:val="0"/>
        <w:adjustRightInd w:val="0"/>
        <w:jc w:val="center"/>
        <w:rPr>
          <w:bCs/>
          <w:sz w:val="22"/>
          <w:szCs w:val="22"/>
        </w:rPr>
      </w:pPr>
      <w:r w:rsidRPr="00C0342B">
        <w:rPr>
          <w:bCs/>
          <w:sz w:val="22"/>
          <w:szCs w:val="22"/>
        </w:rPr>
        <w:t>самоуправления и должностные лица, которым может быть</w:t>
      </w:r>
    </w:p>
    <w:p w:rsidR="00C0342B" w:rsidRPr="00C0342B" w:rsidRDefault="00C0342B" w:rsidP="00C0342B">
      <w:pPr>
        <w:autoSpaceDE w:val="0"/>
        <w:autoSpaceDN w:val="0"/>
        <w:adjustRightInd w:val="0"/>
        <w:jc w:val="center"/>
        <w:rPr>
          <w:bCs/>
          <w:sz w:val="22"/>
          <w:szCs w:val="22"/>
        </w:rPr>
      </w:pPr>
      <w:r w:rsidRPr="00C0342B">
        <w:rPr>
          <w:bCs/>
          <w:sz w:val="22"/>
          <w:szCs w:val="22"/>
        </w:rPr>
        <w:t>адресована жалоба в досудебном (внесудебном) порядке</w:t>
      </w:r>
    </w:p>
    <w:p w:rsidR="00C0342B" w:rsidRPr="00C0342B" w:rsidRDefault="00C0342B" w:rsidP="00C0342B">
      <w:pPr>
        <w:autoSpaceDE w:val="0"/>
        <w:autoSpaceDN w:val="0"/>
        <w:adjustRightInd w:val="0"/>
        <w:ind w:firstLine="540"/>
        <w:jc w:val="both"/>
        <w:rPr>
          <w:bCs/>
          <w:sz w:val="22"/>
          <w:szCs w:val="22"/>
        </w:rPr>
      </w:pPr>
      <w:r w:rsidRPr="00C0342B">
        <w:rPr>
          <w:bCs/>
          <w:sz w:val="22"/>
          <w:szCs w:val="22"/>
        </w:rPr>
        <w:t>6.3.1. Жалоба подается в письменной форме на бумажном носителе, в электронной форме в орган, предоставляющий муниципальную услугу.</w:t>
      </w:r>
    </w:p>
    <w:p w:rsidR="00C0342B" w:rsidRPr="00C0342B" w:rsidRDefault="00C0342B" w:rsidP="00C0342B">
      <w:pPr>
        <w:autoSpaceDE w:val="0"/>
        <w:autoSpaceDN w:val="0"/>
        <w:adjustRightInd w:val="0"/>
        <w:ind w:firstLine="540"/>
        <w:jc w:val="both"/>
        <w:rPr>
          <w:bCs/>
          <w:sz w:val="22"/>
          <w:szCs w:val="22"/>
        </w:rPr>
      </w:pPr>
      <w:r w:rsidRPr="00C0342B">
        <w:rPr>
          <w:bCs/>
          <w:sz w:val="22"/>
          <w:szCs w:val="22"/>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C0342B">
        <w:rPr>
          <w:bCs/>
          <w:color w:val="000000"/>
          <w:sz w:val="22"/>
          <w:szCs w:val="22"/>
        </w:rPr>
        <w:t>пунктом 1 статьи 11.2</w:t>
      </w:r>
      <w:r w:rsidRPr="00C0342B">
        <w:rPr>
          <w:bCs/>
          <w:sz w:val="22"/>
          <w:szCs w:val="22"/>
        </w:rPr>
        <w:t xml:space="preserve"> Федерального закона от 27.07.2010 № 210-ФЗ «Об организации предоставления государственных и муниципальных услуг».</w:t>
      </w:r>
    </w:p>
    <w:p w:rsidR="00C0342B" w:rsidRPr="00C0342B" w:rsidRDefault="00C0342B" w:rsidP="00C0342B">
      <w:pPr>
        <w:autoSpaceDE w:val="0"/>
        <w:autoSpaceDN w:val="0"/>
        <w:adjustRightInd w:val="0"/>
        <w:ind w:firstLine="540"/>
        <w:jc w:val="both"/>
        <w:rPr>
          <w:bCs/>
          <w:sz w:val="22"/>
          <w:szCs w:val="22"/>
        </w:rPr>
      </w:pPr>
      <w:r w:rsidRPr="00C0342B">
        <w:rPr>
          <w:bCs/>
          <w:sz w:val="22"/>
          <w:szCs w:val="22"/>
        </w:rPr>
        <w:t>Жалоба может быть направлена через МФЦ.</w:t>
      </w:r>
    </w:p>
    <w:p w:rsidR="00C0342B" w:rsidRPr="00C0342B" w:rsidRDefault="00C0342B" w:rsidP="00C0342B">
      <w:pPr>
        <w:autoSpaceDE w:val="0"/>
        <w:autoSpaceDN w:val="0"/>
        <w:adjustRightInd w:val="0"/>
        <w:ind w:firstLine="540"/>
        <w:jc w:val="both"/>
        <w:rPr>
          <w:bCs/>
          <w:sz w:val="22"/>
          <w:szCs w:val="22"/>
        </w:rPr>
      </w:pPr>
    </w:p>
    <w:p w:rsidR="00C0342B" w:rsidRPr="00C0342B" w:rsidRDefault="00C0342B" w:rsidP="00C0342B">
      <w:pPr>
        <w:autoSpaceDE w:val="0"/>
        <w:autoSpaceDN w:val="0"/>
        <w:adjustRightInd w:val="0"/>
        <w:jc w:val="center"/>
        <w:outlineLvl w:val="0"/>
        <w:rPr>
          <w:bCs/>
          <w:sz w:val="22"/>
          <w:szCs w:val="22"/>
        </w:rPr>
      </w:pPr>
      <w:r w:rsidRPr="00C0342B">
        <w:rPr>
          <w:bCs/>
          <w:sz w:val="22"/>
          <w:szCs w:val="22"/>
        </w:rPr>
        <w:t>6.4. Основания для начала процедуры досудебного (внесудебного)</w:t>
      </w:r>
    </w:p>
    <w:p w:rsidR="00C0342B" w:rsidRPr="00C0342B" w:rsidRDefault="00C0342B" w:rsidP="00C0342B">
      <w:pPr>
        <w:autoSpaceDE w:val="0"/>
        <w:autoSpaceDN w:val="0"/>
        <w:adjustRightInd w:val="0"/>
        <w:jc w:val="center"/>
        <w:rPr>
          <w:bCs/>
          <w:sz w:val="22"/>
          <w:szCs w:val="22"/>
        </w:rPr>
      </w:pPr>
      <w:r w:rsidRPr="00C0342B">
        <w:rPr>
          <w:bCs/>
          <w:sz w:val="22"/>
          <w:szCs w:val="22"/>
        </w:rPr>
        <w:lastRenderedPageBreak/>
        <w:t>обжалования</w:t>
      </w:r>
    </w:p>
    <w:p w:rsidR="00C0342B" w:rsidRPr="00C0342B" w:rsidRDefault="00C0342B" w:rsidP="00C0342B">
      <w:pPr>
        <w:autoSpaceDE w:val="0"/>
        <w:autoSpaceDN w:val="0"/>
        <w:adjustRightInd w:val="0"/>
        <w:ind w:firstLine="540"/>
        <w:jc w:val="both"/>
        <w:rPr>
          <w:bCs/>
          <w:sz w:val="22"/>
          <w:szCs w:val="22"/>
        </w:rPr>
      </w:pPr>
      <w:r w:rsidRPr="00C0342B">
        <w:rPr>
          <w:bCs/>
          <w:sz w:val="22"/>
          <w:szCs w:val="22"/>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C0342B">
        <w:rPr>
          <w:bCs/>
          <w:color w:val="000000"/>
          <w:sz w:val="22"/>
          <w:szCs w:val="22"/>
        </w:rPr>
        <w:t>административного регламента.</w:t>
      </w:r>
    </w:p>
    <w:p w:rsidR="00C0342B" w:rsidRPr="00C0342B" w:rsidRDefault="00C0342B" w:rsidP="00C0342B">
      <w:pPr>
        <w:autoSpaceDE w:val="0"/>
        <w:autoSpaceDN w:val="0"/>
        <w:adjustRightInd w:val="0"/>
        <w:ind w:firstLine="540"/>
        <w:jc w:val="both"/>
        <w:rPr>
          <w:bCs/>
          <w:sz w:val="22"/>
          <w:szCs w:val="22"/>
        </w:rPr>
      </w:pPr>
    </w:p>
    <w:p w:rsidR="00C0342B" w:rsidRPr="00C0342B" w:rsidRDefault="00C0342B" w:rsidP="00C0342B">
      <w:pPr>
        <w:autoSpaceDE w:val="0"/>
        <w:autoSpaceDN w:val="0"/>
        <w:adjustRightInd w:val="0"/>
        <w:jc w:val="center"/>
        <w:outlineLvl w:val="0"/>
        <w:rPr>
          <w:bCs/>
          <w:sz w:val="22"/>
          <w:szCs w:val="22"/>
        </w:rPr>
      </w:pPr>
      <w:r w:rsidRPr="00C0342B">
        <w:rPr>
          <w:bCs/>
          <w:sz w:val="22"/>
          <w:szCs w:val="22"/>
        </w:rPr>
        <w:t>6.5. Права заявителей на получение информации и документов,</w:t>
      </w:r>
    </w:p>
    <w:p w:rsidR="00C0342B" w:rsidRPr="00C0342B" w:rsidRDefault="00C0342B" w:rsidP="00C0342B">
      <w:pPr>
        <w:autoSpaceDE w:val="0"/>
        <w:autoSpaceDN w:val="0"/>
        <w:adjustRightInd w:val="0"/>
        <w:jc w:val="center"/>
        <w:rPr>
          <w:bCs/>
          <w:sz w:val="22"/>
          <w:szCs w:val="22"/>
        </w:rPr>
      </w:pPr>
      <w:r w:rsidRPr="00C0342B">
        <w:rPr>
          <w:bCs/>
          <w:sz w:val="22"/>
          <w:szCs w:val="22"/>
        </w:rPr>
        <w:t>необходимых для составления и обоснования жалобы</w:t>
      </w:r>
    </w:p>
    <w:p w:rsidR="00C0342B" w:rsidRPr="00C0342B" w:rsidRDefault="00C0342B" w:rsidP="00C0342B">
      <w:pPr>
        <w:autoSpaceDE w:val="0"/>
        <w:autoSpaceDN w:val="0"/>
        <w:adjustRightInd w:val="0"/>
        <w:ind w:firstLine="540"/>
        <w:jc w:val="both"/>
        <w:rPr>
          <w:bCs/>
          <w:sz w:val="22"/>
          <w:szCs w:val="22"/>
        </w:rPr>
      </w:pPr>
      <w:r w:rsidRPr="00C0342B">
        <w:rPr>
          <w:bCs/>
          <w:sz w:val="22"/>
          <w:szCs w:val="22"/>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C0342B" w:rsidRPr="00C0342B" w:rsidRDefault="00C0342B" w:rsidP="00C0342B">
      <w:pPr>
        <w:autoSpaceDE w:val="0"/>
        <w:autoSpaceDN w:val="0"/>
        <w:adjustRightInd w:val="0"/>
        <w:ind w:firstLine="540"/>
        <w:jc w:val="both"/>
        <w:rPr>
          <w:bCs/>
          <w:sz w:val="22"/>
          <w:szCs w:val="22"/>
        </w:rPr>
      </w:pPr>
    </w:p>
    <w:p w:rsidR="00C0342B" w:rsidRPr="00C0342B" w:rsidRDefault="00C0342B" w:rsidP="00C0342B">
      <w:pPr>
        <w:autoSpaceDE w:val="0"/>
        <w:autoSpaceDN w:val="0"/>
        <w:adjustRightInd w:val="0"/>
        <w:jc w:val="center"/>
        <w:outlineLvl w:val="0"/>
        <w:rPr>
          <w:bCs/>
          <w:sz w:val="22"/>
          <w:szCs w:val="22"/>
        </w:rPr>
      </w:pPr>
      <w:r w:rsidRPr="00C0342B">
        <w:rPr>
          <w:bCs/>
          <w:sz w:val="22"/>
          <w:szCs w:val="22"/>
        </w:rPr>
        <w:t>6.6. Сроки рассмотрения жалобы</w:t>
      </w:r>
    </w:p>
    <w:p w:rsidR="00C0342B" w:rsidRPr="00C0342B" w:rsidRDefault="00C0342B" w:rsidP="00C0342B">
      <w:pPr>
        <w:autoSpaceDE w:val="0"/>
        <w:autoSpaceDN w:val="0"/>
        <w:adjustRightInd w:val="0"/>
        <w:ind w:firstLine="540"/>
        <w:jc w:val="both"/>
        <w:rPr>
          <w:bCs/>
          <w:sz w:val="22"/>
          <w:szCs w:val="22"/>
        </w:rPr>
      </w:pPr>
      <w:r w:rsidRPr="00C0342B">
        <w:rPr>
          <w:bCs/>
          <w:sz w:val="22"/>
          <w:szCs w:val="22"/>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C0342B" w:rsidRPr="00C0342B" w:rsidRDefault="00C0342B" w:rsidP="00C0342B">
      <w:pPr>
        <w:autoSpaceDE w:val="0"/>
        <w:autoSpaceDN w:val="0"/>
        <w:adjustRightInd w:val="0"/>
        <w:ind w:firstLine="540"/>
        <w:jc w:val="both"/>
        <w:rPr>
          <w:bCs/>
          <w:sz w:val="22"/>
          <w:szCs w:val="22"/>
        </w:rPr>
      </w:pPr>
      <w:r w:rsidRPr="00C0342B">
        <w:rPr>
          <w:bCs/>
          <w:sz w:val="22"/>
          <w:szCs w:val="22"/>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0342B" w:rsidRPr="00C0342B" w:rsidRDefault="00C0342B" w:rsidP="00C0342B">
      <w:pPr>
        <w:autoSpaceDE w:val="0"/>
        <w:autoSpaceDN w:val="0"/>
        <w:adjustRightInd w:val="0"/>
        <w:ind w:firstLine="540"/>
        <w:jc w:val="both"/>
        <w:rPr>
          <w:bCs/>
          <w:sz w:val="22"/>
          <w:szCs w:val="22"/>
        </w:rPr>
      </w:pPr>
      <w:r w:rsidRPr="00C0342B">
        <w:rPr>
          <w:bCs/>
          <w:sz w:val="22"/>
          <w:szCs w:val="22"/>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C0342B" w:rsidRPr="00C0342B" w:rsidRDefault="00C0342B" w:rsidP="00C0342B">
      <w:pPr>
        <w:autoSpaceDE w:val="0"/>
        <w:autoSpaceDN w:val="0"/>
        <w:adjustRightInd w:val="0"/>
        <w:ind w:firstLine="540"/>
        <w:jc w:val="both"/>
        <w:rPr>
          <w:bCs/>
          <w:sz w:val="22"/>
          <w:szCs w:val="22"/>
        </w:rPr>
      </w:pPr>
    </w:p>
    <w:p w:rsidR="00C0342B" w:rsidRPr="00C0342B" w:rsidRDefault="00C0342B" w:rsidP="00C0342B">
      <w:pPr>
        <w:autoSpaceDE w:val="0"/>
        <w:autoSpaceDN w:val="0"/>
        <w:adjustRightInd w:val="0"/>
        <w:jc w:val="center"/>
        <w:outlineLvl w:val="0"/>
        <w:rPr>
          <w:bCs/>
          <w:strike/>
          <w:color w:val="FF0000"/>
          <w:sz w:val="22"/>
          <w:szCs w:val="22"/>
        </w:rPr>
      </w:pPr>
      <w:r w:rsidRPr="00C0342B">
        <w:rPr>
          <w:bCs/>
          <w:strike/>
          <w:color w:val="FF0000"/>
          <w:sz w:val="22"/>
          <w:szCs w:val="22"/>
        </w:rPr>
        <w:t>6.7. Исчерпывающий перечень случаев, в которых ответ на жалобу</w:t>
      </w:r>
    </w:p>
    <w:p w:rsidR="00C0342B" w:rsidRPr="00C0342B" w:rsidRDefault="00C0342B" w:rsidP="00C0342B">
      <w:pPr>
        <w:autoSpaceDE w:val="0"/>
        <w:autoSpaceDN w:val="0"/>
        <w:adjustRightInd w:val="0"/>
        <w:jc w:val="center"/>
        <w:rPr>
          <w:bCs/>
          <w:strike/>
          <w:color w:val="FF0000"/>
          <w:sz w:val="22"/>
          <w:szCs w:val="22"/>
        </w:rPr>
      </w:pPr>
      <w:r w:rsidRPr="00C0342B">
        <w:rPr>
          <w:bCs/>
          <w:strike/>
          <w:color w:val="FF0000"/>
          <w:sz w:val="22"/>
          <w:szCs w:val="22"/>
        </w:rPr>
        <w:t>не дается</w:t>
      </w:r>
    </w:p>
    <w:p w:rsidR="00C0342B" w:rsidRPr="00C0342B" w:rsidRDefault="00C0342B" w:rsidP="00C0342B">
      <w:pPr>
        <w:pStyle w:val="ConsPlusNormal"/>
        <w:ind w:firstLine="540"/>
        <w:jc w:val="both"/>
        <w:rPr>
          <w:rFonts w:ascii="Times New Roman" w:hAnsi="Times New Roman" w:cs="Times New Roman"/>
          <w:strike/>
          <w:color w:val="FF0000"/>
          <w:sz w:val="22"/>
          <w:szCs w:val="22"/>
        </w:rPr>
      </w:pPr>
      <w:r w:rsidRPr="00C0342B">
        <w:rPr>
          <w:rFonts w:ascii="Times New Roman" w:hAnsi="Times New Roman" w:cs="Times New Roman"/>
          <w:bCs/>
          <w:strike/>
          <w:color w:val="FF0000"/>
          <w:sz w:val="22"/>
          <w:szCs w:val="22"/>
        </w:rPr>
        <w:t>6.7.1. Н</w:t>
      </w:r>
      <w:r w:rsidRPr="00C0342B">
        <w:rPr>
          <w:rFonts w:ascii="Times New Roman" w:hAnsi="Times New Roman" w:cs="Times New Roman"/>
          <w:strike/>
          <w:color w:val="FF0000"/>
          <w:sz w:val="22"/>
          <w:szCs w:val="22"/>
        </w:rPr>
        <w:t>аличие в жалобе нецензурных либо оскорбительных выражений, угроз жизни, здоровью и имуществу должностного лица, а также членов его семьи;</w:t>
      </w:r>
    </w:p>
    <w:p w:rsidR="00C0342B" w:rsidRPr="00C0342B" w:rsidRDefault="00C0342B" w:rsidP="00C0342B">
      <w:pPr>
        <w:autoSpaceDE w:val="0"/>
        <w:autoSpaceDN w:val="0"/>
        <w:adjustRightInd w:val="0"/>
        <w:ind w:firstLine="540"/>
        <w:jc w:val="both"/>
        <w:rPr>
          <w:strike/>
          <w:color w:val="FF0000"/>
          <w:sz w:val="22"/>
          <w:szCs w:val="22"/>
        </w:rPr>
      </w:pPr>
      <w:r w:rsidRPr="00C0342B">
        <w:rPr>
          <w:strike/>
          <w:color w:val="FF0000"/>
          <w:sz w:val="22"/>
          <w:szCs w:val="22"/>
        </w:rPr>
        <w:t>6.7.2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342B" w:rsidRPr="00C0342B" w:rsidRDefault="00C0342B" w:rsidP="00C0342B">
      <w:pPr>
        <w:autoSpaceDE w:val="0"/>
        <w:autoSpaceDN w:val="0"/>
        <w:adjustRightInd w:val="0"/>
        <w:ind w:firstLine="540"/>
        <w:jc w:val="both"/>
        <w:rPr>
          <w:bCs/>
          <w:sz w:val="22"/>
          <w:szCs w:val="22"/>
        </w:rPr>
      </w:pPr>
    </w:p>
    <w:p w:rsidR="00C0342B" w:rsidRPr="00C0342B" w:rsidRDefault="00C0342B" w:rsidP="00C0342B">
      <w:pPr>
        <w:autoSpaceDE w:val="0"/>
        <w:autoSpaceDN w:val="0"/>
        <w:adjustRightInd w:val="0"/>
        <w:jc w:val="center"/>
        <w:outlineLvl w:val="0"/>
        <w:rPr>
          <w:bCs/>
          <w:sz w:val="22"/>
          <w:szCs w:val="22"/>
        </w:rPr>
      </w:pPr>
      <w:r w:rsidRPr="00C0342B">
        <w:rPr>
          <w:bCs/>
          <w:sz w:val="22"/>
          <w:szCs w:val="22"/>
          <w:highlight w:val="yellow"/>
        </w:rPr>
        <w:t>6.7.</w:t>
      </w:r>
      <w:r w:rsidRPr="00C0342B">
        <w:rPr>
          <w:bCs/>
          <w:sz w:val="22"/>
          <w:szCs w:val="22"/>
        </w:rPr>
        <w:t xml:space="preserve"> Результат досудебного (внесудебного) обжалования</w:t>
      </w:r>
    </w:p>
    <w:p w:rsidR="00C0342B" w:rsidRPr="00C0342B" w:rsidRDefault="00C0342B" w:rsidP="00C0342B">
      <w:pPr>
        <w:autoSpaceDE w:val="0"/>
        <w:autoSpaceDN w:val="0"/>
        <w:adjustRightInd w:val="0"/>
        <w:jc w:val="center"/>
        <w:rPr>
          <w:bCs/>
          <w:sz w:val="22"/>
          <w:szCs w:val="22"/>
        </w:rPr>
      </w:pPr>
      <w:r w:rsidRPr="00C0342B">
        <w:rPr>
          <w:bCs/>
          <w:sz w:val="22"/>
          <w:szCs w:val="22"/>
        </w:rPr>
        <w:t>применительно к каждой процедуре либо инстанции обжалования</w:t>
      </w:r>
    </w:p>
    <w:p w:rsidR="00C0342B" w:rsidRPr="00C0342B" w:rsidRDefault="00C0342B" w:rsidP="00C0342B">
      <w:pPr>
        <w:autoSpaceDE w:val="0"/>
        <w:autoSpaceDN w:val="0"/>
        <w:adjustRightInd w:val="0"/>
        <w:ind w:firstLine="540"/>
        <w:jc w:val="both"/>
        <w:rPr>
          <w:bCs/>
          <w:sz w:val="22"/>
          <w:szCs w:val="22"/>
        </w:rPr>
      </w:pPr>
      <w:r w:rsidRPr="00C0342B">
        <w:rPr>
          <w:bCs/>
          <w:sz w:val="22"/>
          <w:szCs w:val="22"/>
        </w:rPr>
        <w:t>По результатам досудебного (внесудебного) обжалования могут быть приняты следующие решения:</w:t>
      </w:r>
    </w:p>
    <w:p w:rsidR="00C0342B" w:rsidRPr="00C0342B" w:rsidRDefault="00C0342B" w:rsidP="00C0342B">
      <w:pPr>
        <w:autoSpaceDE w:val="0"/>
        <w:autoSpaceDN w:val="0"/>
        <w:adjustRightInd w:val="0"/>
        <w:ind w:firstLine="540"/>
        <w:jc w:val="both"/>
        <w:rPr>
          <w:bCs/>
          <w:sz w:val="22"/>
          <w:szCs w:val="22"/>
        </w:rPr>
      </w:pPr>
      <w:r w:rsidRPr="00C0342B">
        <w:rPr>
          <w:bCs/>
          <w:sz w:val="22"/>
          <w:szCs w:val="22"/>
        </w:rPr>
        <w:t>- о признании жалобы обоснованной и устранении выявленных нарушений;</w:t>
      </w:r>
    </w:p>
    <w:p w:rsidR="00C0342B" w:rsidRPr="00C0342B" w:rsidRDefault="00C0342B" w:rsidP="00C0342B">
      <w:pPr>
        <w:autoSpaceDE w:val="0"/>
        <w:autoSpaceDN w:val="0"/>
        <w:adjustRightInd w:val="0"/>
        <w:ind w:firstLine="540"/>
        <w:jc w:val="both"/>
        <w:outlineLvl w:val="1"/>
        <w:rPr>
          <w:sz w:val="22"/>
          <w:szCs w:val="22"/>
        </w:rPr>
      </w:pPr>
      <w:r w:rsidRPr="00C0342B">
        <w:rPr>
          <w:bCs/>
          <w:sz w:val="22"/>
          <w:szCs w:val="22"/>
        </w:rPr>
        <w:t>- о признании жалобы необоснованной с направлением заинтересованному лицу мотивированного отказа в удовлетворении жалобы.</w:t>
      </w:r>
    </w:p>
    <w:p w:rsidR="00C0342B" w:rsidRPr="00C0342B" w:rsidRDefault="00C0342B" w:rsidP="00C0342B">
      <w:pPr>
        <w:autoSpaceDE w:val="0"/>
        <w:autoSpaceDN w:val="0"/>
        <w:adjustRightInd w:val="0"/>
        <w:ind w:firstLine="540"/>
        <w:jc w:val="both"/>
        <w:rPr>
          <w:bCs/>
          <w:sz w:val="22"/>
          <w:szCs w:val="22"/>
        </w:rPr>
      </w:pPr>
      <w:r w:rsidRPr="00C0342B">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C0342B" w:rsidRPr="00C0342B" w:rsidRDefault="00C0342B" w:rsidP="00C0342B">
      <w:pPr>
        <w:autoSpaceDE w:val="0"/>
        <w:autoSpaceDN w:val="0"/>
        <w:adjustRightInd w:val="0"/>
        <w:ind w:firstLine="540"/>
        <w:jc w:val="both"/>
        <w:outlineLvl w:val="1"/>
        <w:rPr>
          <w:sz w:val="22"/>
          <w:szCs w:val="22"/>
        </w:rPr>
      </w:pPr>
    </w:p>
    <w:p w:rsidR="00C0342B" w:rsidRPr="00C0342B" w:rsidRDefault="00C0342B" w:rsidP="00C0342B">
      <w:pPr>
        <w:autoSpaceDE w:val="0"/>
        <w:autoSpaceDN w:val="0"/>
        <w:adjustRightInd w:val="0"/>
        <w:ind w:firstLine="540"/>
        <w:jc w:val="both"/>
        <w:outlineLvl w:val="1"/>
        <w:rPr>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p>
    <w:p w:rsidR="00C0342B" w:rsidRPr="00C0342B" w:rsidRDefault="001136B2" w:rsidP="00C0342B">
      <w:pPr>
        <w:autoSpaceDE w:val="0"/>
        <w:autoSpaceDN w:val="0"/>
        <w:adjustRightInd w:val="0"/>
        <w:jc w:val="right"/>
        <w:outlineLvl w:val="1"/>
        <w:rPr>
          <w:b/>
          <w:sz w:val="22"/>
          <w:szCs w:val="22"/>
        </w:rPr>
      </w:pPr>
      <w:r>
        <w:rPr>
          <w:b/>
          <w:sz w:val="22"/>
          <w:szCs w:val="22"/>
        </w:rPr>
        <w:t>П</w:t>
      </w:r>
      <w:r w:rsidR="00C0342B" w:rsidRPr="00C0342B">
        <w:rPr>
          <w:b/>
          <w:sz w:val="22"/>
          <w:szCs w:val="22"/>
        </w:rPr>
        <w:t>риложение 1</w:t>
      </w:r>
    </w:p>
    <w:p w:rsidR="00C0342B" w:rsidRPr="00C0342B" w:rsidRDefault="00C0342B" w:rsidP="00C0342B">
      <w:pPr>
        <w:autoSpaceDE w:val="0"/>
        <w:autoSpaceDN w:val="0"/>
        <w:adjustRightInd w:val="0"/>
        <w:jc w:val="right"/>
        <w:outlineLvl w:val="1"/>
        <w:rPr>
          <w:b/>
          <w:sz w:val="22"/>
          <w:szCs w:val="22"/>
        </w:rPr>
      </w:pPr>
      <w:r w:rsidRPr="00C0342B">
        <w:rPr>
          <w:b/>
          <w:sz w:val="22"/>
          <w:szCs w:val="22"/>
        </w:rPr>
        <w:t>к Методическим рекомендациям</w:t>
      </w:r>
    </w:p>
    <w:p w:rsidR="00C0342B" w:rsidRPr="00C0342B" w:rsidRDefault="00C0342B" w:rsidP="00C0342B">
      <w:pPr>
        <w:autoSpaceDE w:val="0"/>
        <w:autoSpaceDN w:val="0"/>
        <w:adjustRightInd w:val="0"/>
        <w:jc w:val="right"/>
        <w:outlineLvl w:val="1"/>
        <w:rPr>
          <w:sz w:val="22"/>
          <w:szCs w:val="22"/>
        </w:rPr>
      </w:pPr>
    </w:p>
    <w:p w:rsidR="00C0342B" w:rsidRPr="00C0342B" w:rsidRDefault="00C0342B" w:rsidP="00C0342B">
      <w:pPr>
        <w:autoSpaceDE w:val="0"/>
        <w:autoSpaceDN w:val="0"/>
        <w:adjustRightInd w:val="0"/>
        <w:jc w:val="center"/>
        <w:outlineLvl w:val="1"/>
        <w:rPr>
          <w:b/>
          <w:sz w:val="22"/>
          <w:szCs w:val="22"/>
        </w:rPr>
      </w:pPr>
      <w:r w:rsidRPr="00C0342B">
        <w:rPr>
          <w:b/>
          <w:sz w:val="22"/>
          <w:szCs w:val="22"/>
        </w:rPr>
        <w:t>БЛОК-СХЕМА</w:t>
      </w:r>
    </w:p>
    <w:p w:rsidR="00C0342B" w:rsidRPr="00C0342B" w:rsidRDefault="00C0342B" w:rsidP="00C0342B">
      <w:pPr>
        <w:pStyle w:val="ConsPlusTitle"/>
        <w:widowControl/>
        <w:jc w:val="center"/>
        <w:rPr>
          <w:sz w:val="22"/>
          <w:szCs w:val="22"/>
        </w:rPr>
      </w:pPr>
      <w:r w:rsidRPr="00C0342B">
        <w:rPr>
          <w:sz w:val="22"/>
          <w:szCs w:val="22"/>
        </w:rPr>
        <w:t xml:space="preserve">последовательности действий по предоставлению муниципальной услуги </w:t>
      </w:r>
    </w:p>
    <w:p w:rsidR="00C0342B" w:rsidRPr="00C0342B" w:rsidRDefault="00C0342B" w:rsidP="00C0342B">
      <w:pPr>
        <w:pStyle w:val="ConsPlusTitle"/>
        <w:widowControl/>
        <w:jc w:val="center"/>
        <w:rPr>
          <w:sz w:val="22"/>
          <w:szCs w:val="22"/>
        </w:rPr>
      </w:pPr>
      <w:r w:rsidRPr="00C0342B">
        <w:rPr>
          <w:sz w:val="22"/>
          <w:szCs w:val="22"/>
        </w:rPr>
        <w:t>по выдаче разрешения на снос или</w:t>
      </w:r>
    </w:p>
    <w:p w:rsidR="00C0342B" w:rsidRPr="00C0342B" w:rsidRDefault="00C0342B" w:rsidP="00C0342B">
      <w:pPr>
        <w:pStyle w:val="ConsPlusNormal"/>
        <w:ind w:firstLine="540"/>
        <w:jc w:val="center"/>
        <w:rPr>
          <w:rFonts w:ascii="Times New Roman" w:hAnsi="Times New Roman" w:cs="Times New Roman"/>
          <w:b/>
          <w:sz w:val="22"/>
          <w:szCs w:val="22"/>
        </w:rPr>
      </w:pPr>
      <w:r w:rsidRPr="00C0342B">
        <w:rPr>
          <w:rFonts w:ascii="Times New Roman" w:hAnsi="Times New Roman" w:cs="Times New Roman"/>
          <w:b/>
          <w:sz w:val="22"/>
          <w:szCs w:val="22"/>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0342B" w:rsidRPr="00C0342B" w:rsidRDefault="00C0342B" w:rsidP="00C0342B">
      <w:pPr>
        <w:autoSpaceDE w:val="0"/>
        <w:autoSpaceDN w:val="0"/>
        <w:adjustRightInd w:val="0"/>
        <w:jc w:val="center"/>
        <w:outlineLvl w:val="1"/>
        <w:rPr>
          <w:b/>
          <w:sz w:val="22"/>
          <w:szCs w:val="22"/>
        </w:rPr>
      </w:pPr>
    </w:p>
    <w:tbl>
      <w:tblPr>
        <w:tblW w:w="0" w:type="auto"/>
        <w:jc w:val="center"/>
        <w:tblInd w:w="108" w:type="dxa"/>
        <w:tblLook w:val="01E0"/>
      </w:tblPr>
      <w:tblGrid>
        <w:gridCol w:w="4320"/>
        <w:gridCol w:w="720"/>
        <w:gridCol w:w="711"/>
        <w:gridCol w:w="2709"/>
        <w:gridCol w:w="720"/>
      </w:tblGrid>
      <w:tr w:rsidR="00C0342B" w:rsidRPr="00C0342B" w:rsidTr="00C0342B">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 xml:space="preserve">Заявление о предоставлении </w:t>
            </w:r>
            <w:r w:rsidRPr="00C0342B">
              <w:rPr>
                <w:rFonts w:eastAsia="Calibri"/>
                <w:color w:val="000000"/>
                <w:sz w:val="22"/>
                <w:szCs w:val="22"/>
              </w:rPr>
              <w:t>муниципальной</w:t>
            </w:r>
            <w:r w:rsidRPr="00C0342B">
              <w:rPr>
                <w:rFonts w:eastAsia="Calibri"/>
                <w:sz w:val="22"/>
                <w:szCs w:val="22"/>
              </w:rPr>
              <w:t xml:space="preserve"> услуги</w:t>
            </w:r>
          </w:p>
        </w:tc>
      </w:tr>
      <w:tr w:rsidR="00C0342B" w:rsidRPr="00C0342B" w:rsidTr="00C0342B">
        <w:trPr>
          <w:gridAfter w:val="2"/>
          <w:wAfter w:w="1629" w:type="dxa"/>
          <w:trHeight w:val="361"/>
          <w:jc w:val="center"/>
        </w:trPr>
        <w:tc>
          <w:tcPr>
            <w:tcW w:w="5751" w:type="dxa"/>
            <w:gridSpan w:val="3"/>
            <w:tcBorders>
              <w:top w:val="single" w:sz="4" w:space="0" w:color="auto"/>
              <w:left w:val="nil"/>
              <w:bottom w:val="single" w:sz="4" w:space="0" w:color="auto"/>
              <w:right w:val="nil"/>
            </w:tcBorders>
            <w:vAlign w:val="center"/>
          </w:tcPr>
          <w:p w:rsidR="00C0342B" w:rsidRPr="00C0342B" w:rsidRDefault="00C0342B">
            <w:pPr>
              <w:autoSpaceDE w:val="0"/>
              <w:autoSpaceDN w:val="0"/>
              <w:adjustRightInd w:val="0"/>
              <w:jc w:val="center"/>
              <w:outlineLvl w:val="1"/>
              <w:rPr>
                <w:rFonts w:eastAsia="Calibri"/>
                <w:b/>
                <w:sz w:val="22"/>
                <w:szCs w:val="22"/>
              </w:rPr>
            </w:pPr>
            <w:r w:rsidRPr="00C0342B">
              <w:rPr>
                <w:rFonts w:eastAsia="Calibri"/>
                <w:b/>
                <w:sz w:val="22"/>
                <w:szCs w:val="22"/>
              </w:rPr>
              <w:t>↓</w:t>
            </w:r>
          </w:p>
        </w:tc>
      </w:tr>
      <w:tr w:rsidR="00C0342B" w:rsidRPr="00C0342B" w:rsidTr="00C0342B">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Прием и регистрация заявления и документов</w:t>
            </w:r>
          </w:p>
        </w:tc>
      </w:tr>
      <w:tr w:rsidR="00C0342B" w:rsidRPr="00C0342B" w:rsidTr="00C0342B">
        <w:trPr>
          <w:gridAfter w:val="2"/>
          <w:wAfter w:w="1629" w:type="dxa"/>
          <w:trHeight w:val="445"/>
          <w:jc w:val="center"/>
        </w:trPr>
        <w:tc>
          <w:tcPr>
            <w:tcW w:w="5751" w:type="dxa"/>
            <w:gridSpan w:val="3"/>
            <w:tcBorders>
              <w:top w:val="single" w:sz="4" w:space="0" w:color="auto"/>
              <w:left w:val="nil"/>
              <w:bottom w:val="single" w:sz="4" w:space="0" w:color="auto"/>
              <w:right w:val="nil"/>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r>
      <w:tr w:rsidR="00C0342B" w:rsidRPr="00C0342B" w:rsidTr="00C0342B">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Рассмотрение заявления и оформление результата предоставления муниципальной услуги</w:t>
            </w:r>
          </w:p>
        </w:tc>
      </w:tr>
      <w:tr w:rsidR="00C0342B" w:rsidRPr="00C0342B" w:rsidTr="00C0342B">
        <w:trPr>
          <w:gridAfter w:val="1"/>
          <w:wAfter w:w="720" w:type="dxa"/>
          <w:jc w:val="center"/>
        </w:trPr>
        <w:tc>
          <w:tcPr>
            <w:tcW w:w="3420" w:type="dxa"/>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c>
          <w:tcPr>
            <w:tcW w:w="720" w:type="dxa"/>
            <w:vAlign w:val="center"/>
          </w:tcPr>
          <w:p w:rsidR="00C0342B" w:rsidRPr="00C0342B" w:rsidRDefault="00C0342B">
            <w:pPr>
              <w:autoSpaceDE w:val="0"/>
              <w:autoSpaceDN w:val="0"/>
              <w:adjustRightInd w:val="0"/>
              <w:jc w:val="center"/>
              <w:outlineLvl w:val="1"/>
              <w:rPr>
                <w:rFonts w:eastAsia="Calibri"/>
                <w:sz w:val="22"/>
                <w:szCs w:val="22"/>
              </w:rPr>
            </w:pPr>
          </w:p>
        </w:tc>
        <w:tc>
          <w:tcPr>
            <w:tcW w:w="3420" w:type="dxa"/>
            <w:gridSpan w:val="2"/>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r>
      <w:tr w:rsidR="00C0342B" w:rsidRPr="00C0342B" w:rsidTr="00C0342B">
        <w:trPr>
          <w:gridAfter w:val="1"/>
          <w:wAfter w:w="720" w:type="dxa"/>
          <w:jc w:val="center"/>
        </w:trPr>
        <w:tc>
          <w:tcPr>
            <w:tcW w:w="3420" w:type="dxa"/>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да</w:t>
            </w:r>
            <w:r w:rsidRPr="00C0342B">
              <w:rPr>
                <w:rFonts w:eastAsia="Calibri"/>
                <w:b/>
                <w:sz w:val="22"/>
                <w:szCs w:val="22"/>
              </w:rPr>
              <w:t xml:space="preserve"> </w:t>
            </w:r>
          </w:p>
        </w:tc>
        <w:tc>
          <w:tcPr>
            <w:tcW w:w="720" w:type="dxa"/>
            <w:vAlign w:val="center"/>
          </w:tcPr>
          <w:p w:rsidR="00C0342B" w:rsidRPr="00C0342B" w:rsidRDefault="00C0342B">
            <w:pPr>
              <w:autoSpaceDE w:val="0"/>
              <w:autoSpaceDN w:val="0"/>
              <w:adjustRightInd w:val="0"/>
              <w:jc w:val="center"/>
              <w:outlineLvl w:val="1"/>
              <w:rPr>
                <w:rFonts w:eastAsia="Calibri"/>
                <w:sz w:val="22"/>
                <w:szCs w:val="22"/>
              </w:rPr>
            </w:pPr>
          </w:p>
        </w:tc>
        <w:tc>
          <w:tcPr>
            <w:tcW w:w="3420" w:type="dxa"/>
            <w:gridSpan w:val="2"/>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нет</w:t>
            </w:r>
            <w:r w:rsidRPr="00C0342B">
              <w:rPr>
                <w:rFonts w:eastAsia="Calibri"/>
                <w:b/>
                <w:sz w:val="22"/>
                <w:szCs w:val="22"/>
              </w:rPr>
              <w:t xml:space="preserve"> </w:t>
            </w:r>
          </w:p>
        </w:tc>
      </w:tr>
      <w:tr w:rsidR="00C0342B" w:rsidRPr="00C0342B" w:rsidTr="00C0342B">
        <w:trPr>
          <w:gridAfter w:val="1"/>
          <w:wAfter w:w="720" w:type="dxa"/>
          <w:jc w:val="center"/>
        </w:trPr>
        <w:tc>
          <w:tcPr>
            <w:tcW w:w="3420" w:type="dxa"/>
            <w:tcBorders>
              <w:top w:val="nil"/>
              <w:left w:val="nil"/>
              <w:bottom w:val="single" w:sz="4" w:space="0" w:color="auto"/>
              <w:right w:val="nil"/>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c>
          <w:tcPr>
            <w:tcW w:w="720" w:type="dxa"/>
            <w:vAlign w:val="center"/>
          </w:tcPr>
          <w:p w:rsidR="00C0342B" w:rsidRPr="00C0342B" w:rsidRDefault="00C0342B">
            <w:pPr>
              <w:autoSpaceDE w:val="0"/>
              <w:autoSpaceDN w:val="0"/>
              <w:adjustRightInd w:val="0"/>
              <w:jc w:val="center"/>
              <w:outlineLvl w:val="1"/>
              <w:rPr>
                <w:rFonts w:eastAsia="Calibri"/>
                <w:sz w:val="22"/>
                <w:szCs w:val="22"/>
              </w:rPr>
            </w:pPr>
          </w:p>
        </w:tc>
        <w:tc>
          <w:tcPr>
            <w:tcW w:w="3420" w:type="dxa"/>
            <w:gridSpan w:val="2"/>
            <w:tcBorders>
              <w:top w:val="nil"/>
              <w:left w:val="nil"/>
              <w:bottom w:val="single" w:sz="4" w:space="0" w:color="auto"/>
              <w:right w:val="nil"/>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r>
      <w:tr w:rsidR="00C0342B" w:rsidRPr="00C0342B" w:rsidTr="00C0342B">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Ответственный исполнитель подготавливает мотивированный отказ</w:t>
            </w:r>
          </w:p>
        </w:tc>
      </w:tr>
      <w:tr w:rsidR="00C0342B" w:rsidRPr="00C0342B" w:rsidTr="00C0342B">
        <w:trPr>
          <w:jc w:val="center"/>
        </w:trPr>
        <w:tc>
          <w:tcPr>
            <w:tcW w:w="4320" w:type="dxa"/>
            <w:tcBorders>
              <w:top w:val="single" w:sz="4" w:space="0" w:color="auto"/>
              <w:left w:val="nil"/>
              <w:bottom w:val="single" w:sz="4" w:space="0" w:color="auto"/>
              <w:right w:val="nil"/>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c>
          <w:tcPr>
            <w:tcW w:w="720" w:type="dxa"/>
            <w:vAlign w:val="center"/>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Borders>
              <w:top w:val="single" w:sz="4" w:space="0" w:color="auto"/>
              <w:left w:val="nil"/>
              <w:bottom w:val="single" w:sz="4" w:space="0" w:color="auto"/>
              <w:right w:val="nil"/>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r>
      <w:tr w:rsidR="00C0342B" w:rsidRPr="00C0342B" w:rsidTr="00C0342B">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C0342B" w:rsidRPr="00C0342B" w:rsidRDefault="00C0342B">
            <w:pPr>
              <w:jc w:val="center"/>
              <w:rPr>
                <w:rFonts w:eastAsia="Calibri"/>
                <w:sz w:val="22"/>
                <w:szCs w:val="22"/>
              </w:rPr>
            </w:pPr>
            <w:r w:rsidRPr="00C0342B">
              <w:rPr>
                <w:rFonts w:eastAsia="Calibri"/>
                <w:sz w:val="22"/>
                <w:szCs w:val="22"/>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Мотивированный отказ вместе с материалами возвращается заявителю</w:t>
            </w:r>
          </w:p>
        </w:tc>
      </w:tr>
      <w:tr w:rsidR="00C0342B" w:rsidRPr="00C0342B" w:rsidTr="00C0342B">
        <w:trPr>
          <w:jc w:val="center"/>
        </w:trPr>
        <w:tc>
          <w:tcPr>
            <w:tcW w:w="4320" w:type="dxa"/>
            <w:tcBorders>
              <w:top w:val="single" w:sz="4" w:space="0" w:color="auto"/>
              <w:left w:val="nil"/>
              <w:bottom w:val="single" w:sz="4" w:space="0" w:color="auto"/>
              <w:right w:val="nil"/>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c>
          <w:tcPr>
            <w:tcW w:w="720" w:type="dxa"/>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Borders>
              <w:top w:val="single" w:sz="4" w:space="0" w:color="auto"/>
              <w:left w:val="nil"/>
              <w:bottom w:val="nil"/>
              <w:right w:val="nil"/>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rPr>
          <w:jc w:val="center"/>
        </w:trPr>
        <w:tc>
          <w:tcPr>
            <w:tcW w:w="432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rPr>
          <w:jc w:val="center"/>
        </w:trPr>
        <w:tc>
          <w:tcPr>
            <w:tcW w:w="4320" w:type="dxa"/>
            <w:tcBorders>
              <w:top w:val="single" w:sz="4" w:space="0" w:color="auto"/>
              <w:left w:val="nil"/>
              <w:bottom w:val="single" w:sz="4" w:space="0" w:color="auto"/>
              <w:right w:val="nil"/>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c>
          <w:tcPr>
            <w:tcW w:w="720" w:type="dxa"/>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rPr>
          <w:jc w:val="center"/>
        </w:trPr>
        <w:tc>
          <w:tcPr>
            <w:tcW w:w="432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left w:val="single" w:sz="4" w:space="0" w:color="auto"/>
              <w:bottom w:val="nil"/>
              <w:right w:val="nil"/>
            </w:tcBorders>
          </w:tcPr>
          <w:p w:rsidR="00C0342B" w:rsidRPr="00C0342B" w:rsidRDefault="00C0342B">
            <w:pPr>
              <w:autoSpaceDE w:val="0"/>
              <w:autoSpaceDN w:val="0"/>
              <w:adjustRightInd w:val="0"/>
              <w:jc w:val="center"/>
              <w:outlineLvl w:val="1"/>
              <w:rPr>
                <w:rFonts w:eastAsia="Calibri"/>
                <w:sz w:val="22"/>
                <w:szCs w:val="22"/>
              </w:rPr>
            </w:pPr>
          </w:p>
          <w:p w:rsidR="00C0342B" w:rsidRPr="00C0342B" w:rsidRDefault="00C0342B">
            <w:pPr>
              <w:autoSpaceDE w:val="0"/>
              <w:autoSpaceDN w:val="0"/>
              <w:adjustRightInd w:val="0"/>
              <w:jc w:val="center"/>
              <w:outlineLvl w:val="1"/>
              <w:rPr>
                <w:rFonts w:eastAsia="Calibri"/>
                <w:sz w:val="22"/>
                <w:szCs w:val="22"/>
              </w:rPr>
            </w:pPr>
          </w:p>
        </w:tc>
        <w:tc>
          <w:tcPr>
            <w:tcW w:w="4140" w:type="dxa"/>
            <w:gridSpan w:val="3"/>
          </w:tcPr>
          <w:p w:rsidR="00C0342B" w:rsidRPr="00C0342B" w:rsidRDefault="00C0342B">
            <w:pPr>
              <w:autoSpaceDE w:val="0"/>
              <w:autoSpaceDN w:val="0"/>
              <w:adjustRightInd w:val="0"/>
              <w:jc w:val="center"/>
              <w:outlineLvl w:val="1"/>
              <w:rPr>
                <w:rFonts w:eastAsia="Calibri"/>
                <w:sz w:val="22"/>
                <w:szCs w:val="22"/>
              </w:rPr>
            </w:pPr>
          </w:p>
        </w:tc>
      </w:tr>
    </w:tbl>
    <w:p w:rsidR="00C0342B" w:rsidRPr="00C0342B" w:rsidRDefault="00C0342B" w:rsidP="00C0342B">
      <w:pPr>
        <w:tabs>
          <w:tab w:val="left" w:pos="0"/>
        </w:tabs>
        <w:jc w:val="both"/>
        <w:rPr>
          <w:sz w:val="22"/>
          <w:szCs w:val="22"/>
        </w:rPr>
      </w:pPr>
    </w:p>
    <w:p w:rsidR="00C0342B" w:rsidRPr="00C0342B" w:rsidRDefault="00C0342B" w:rsidP="00C0342B">
      <w:pPr>
        <w:autoSpaceDE w:val="0"/>
        <w:autoSpaceDN w:val="0"/>
        <w:adjustRightInd w:val="0"/>
        <w:jc w:val="right"/>
        <w:outlineLvl w:val="1"/>
        <w:rPr>
          <w:b/>
          <w:sz w:val="22"/>
          <w:szCs w:val="22"/>
        </w:rPr>
      </w:pPr>
    </w:p>
    <w:p w:rsidR="00C0342B" w:rsidRDefault="00C0342B"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Default="001136B2" w:rsidP="00C0342B">
      <w:pPr>
        <w:autoSpaceDE w:val="0"/>
        <w:autoSpaceDN w:val="0"/>
        <w:adjustRightInd w:val="0"/>
        <w:jc w:val="right"/>
        <w:outlineLvl w:val="1"/>
        <w:rPr>
          <w:b/>
          <w:sz w:val="22"/>
          <w:szCs w:val="22"/>
        </w:rPr>
      </w:pPr>
    </w:p>
    <w:p w:rsidR="001136B2" w:rsidRPr="00C0342B" w:rsidRDefault="001136B2"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right"/>
        <w:outlineLvl w:val="1"/>
        <w:rPr>
          <w:b/>
          <w:sz w:val="22"/>
          <w:szCs w:val="22"/>
        </w:rPr>
      </w:pPr>
      <w:r w:rsidRPr="00C0342B">
        <w:rPr>
          <w:b/>
          <w:sz w:val="22"/>
          <w:szCs w:val="22"/>
        </w:rPr>
        <w:t>Приложение 2</w:t>
      </w:r>
    </w:p>
    <w:p w:rsidR="00C0342B" w:rsidRPr="00C0342B" w:rsidRDefault="00C0342B" w:rsidP="00C0342B">
      <w:pPr>
        <w:autoSpaceDE w:val="0"/>
        <w:autoSpaceDN w:val="0"/>
        <w:adjustRightInd w:val="0"/>
        <w:jc w:val="right"/>
        <w:outlineLvl w:val="1"/>
        <w:rPr>
          <w:b/>
          <w:sz w:val="22"/>
          <w:szCs w:val="22"/>
        </w:rPr>
      </w:pPr>
      <w:r w:rsidRPr="00C0342B">
        <w:rPr>
          <w:b/>
          <w:sz w:val="22"/>
          <w:szCs w:val="22"/>
        </w:rPr>
        <w:t>к Методическим рекомендациям</w:t>
      </w:r>
    </w:p>
    <w:p w:rsidR="00C0342B" w:rsidRPr="00C0342B" w:rsidRDefault="00C0342B" w:rsidP="00C0342B">
      <w:pPr>
        <w:autoSpaceDE w:val="0"/>
        <w:autoSpaceDN w:val="0"/>
        <w:adjustRightInd w:val="0"/>
        <w:jc w:val="right"/>
        <w:outlineLvl w:val="1"/>
        <w:rPr>
          <w:b/>
          <w:sz w:val="22"/>
          <w:szCs w:val="22"/>
        </w:rPr>
      </w:pPr>
    </w:p>
    <w:p w:rsidR="00C0342B" w:rsidRPr="00C0342B" w:rsidRDefault="00C0342B" w:rsidP="00C0342B">
      <w:pPr>
        <w:autoSpaceDE w:val="0"/>
        <w:autoSpaceDN w:val="0"/>
        <w:adjustRightInd w:val="0"/>
        <w:jc w:val="center"/>
        <w:outlineLvl w:val="1"/>
        <w:rPr>
          <w:b/>
          <w:sz w:val="22"/>
          <w:szCs w:val="22"/>
        </w:rPr>
      </w:pPr>
      <w:r w:rsidRPr="00C0342B">
        <w:rPr>
          <w:b/>
          <w:sz w:val="22"/>
          <w:szCs w:val="22"/>
        </w:rPr>
        <w:t>БЛОК-СХЕМА</w:t>
      </w:r>
    </w:p>
    <w:p w:rsidR="00C0342B" w:rsidRPr="00C0342B" w:rsidRDefault="00C0342B" w:rsidP="00C0342B">
      <w:pPr>
        <w:pStyle w:val="ConsPlusTitle"/>
        <w:widowControl/>
        <w:jc w:val="center"/>
        <w:rPr>
          <w:sz w:val="22"/>
          <w:szCs w:val="22"/>
        </w:rPr>
      </w:pPr>
      <w:r w:rsidRPr="00C0342B">
        <w:rPr>
          <w:sz w:val="22"/>
          <w:szCs w:val="22"/>
        </w:rPr>
        <w:t xml:space="preserve">последовательности действий по предоставлению муниципальной услуги </w:t>
      </w:r>
    </w:p>
    <w:p w:rsidR="00C0342B" w:rsidRPr="00C0342B" w:rsidRDefault="00C0342B" w:rsidP="00C0342B">
      <w:pPr>
        <w:pStyle w:val="ConsPlusTitle"/>
        <w:widowControl/>
        <w:jc w:val="center"/>
        <w:rPr>
          <w:sz w:val="22"/>
          <w:szCs w:val="22"/>
        </w:rPr>
      </w:pPr>
      <w:r w:rsidRPr="00C0342B">
        <w:rPr>
          <w:sz w:val="22"/>
          <w:szCs w:val="22"/>
        </w:rPr>
        <w:t>по выдаче разрешения на снос или</w:t>
      </w:r>
    </w:p>
    <w:p w:rsidR="00C0342B" w:rsidRPr="00C0342B" w:rsidRDefault="00C0342B" w:rsidP="00C0342B">
      <w:pPr>
        <w:pStyle w:val="ConsPlusNormal"/>
        <w:ind w:firstLine="540"/>
        <w:jc w:val="center"/>
        <w:rPr>
          <w:rFonts w:ascii="Times New Roman" w:hAnsi="Times New Roman" w:cs="Times New Roman"/>
          <w:b/>
          <w:color w:val="000000"/>
          <w:sz w:val="22"/>
          <w:szCs w:val="22"/>
        </w:rPr>
      </w:pPr>
      <w:r w:rsidRPr="00C0342B">
        <w:rPr>
          <w:rFonts w:ascii="Times New Roman" w:hAnsi="Times New Roman" w:cs="Times New Roman"/>
          <w:b/>
          <w:sz w:val="22"/>
          <w:szCs w:val="22"/>
        </w:rPr>
        <w:t xml:space="preserve">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базе </w:t>
      </w:r>
      <w:r w:rsidRPr="00C0342B">
        <w:rPr>
          <w:rFonts w:ascii="Times New Roman" w:hAnsi="Times New Roman" w:cs="Times New Roman"/>
          <w:b/>
          <w:color w:val="000000"/>
          <w:sz w:val="22"/>
          <w:szCs w:val="22"/>
        </w:rPr>
        <w:t>МФЦ</w:t>
      </w:r>
    </w:p>
    <w:tbl>
      <w:tblPr>
        <w:tblW w:w="0" w:type="auto"/>
        <w:tblInd w:w="108" w:type="dxa"/>
        <w:tblLook w:val="01E0"/>
      </w:tblPr>
      <w:tblGrid>
        <w:gridCol w:w="4320"/>
        <w:gridCol w:w="720"/>
        <w:gridCol w:w="711"/>
        <w:gridCol w:w="2709"/>
        <w:gridCol w:w="720"/>
      </w:tblGrid>
      <w:tr w:rsidR="00C0342B" w:rsidRPr="00C0342B" w:rsidTr="00C0342B">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tcPr>
          <w:p w:rsidR="00C0342B" w:rsidRPr="00C0342B" w:rsidRDefault="00C0342B">
            <w:pPr>
              <w:autoSpaceDE w:val="0"/>
              <w:autoSpaceDN w:val="0"/>
              <w:adjustRightInd w:val="0"/>
              <w:jc w:val="center"/>
              <w:outlineLvl w:val="1"/>
              <w:rPr>
                <w:rFonts w:eastAsia="Calibri"/>
                <w:color w:val="000000"/>
                <w:sz w:val="22"/>
                <w:szCs w:val="22"/>
              </w:rPr>
            </w:pPr>
            <w:r w:rsidRPr="00C0342B">
              <w:rPr>
                <w:rFonts w:eastAsia="Calibri"/>
                <w:color w:val="000000"/>
                <w:sz w:val="22"/>
                <w:szCs w:val="22"/>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C0342B" w:rsidRPr="00C0342B" w:rsidTr="00C0342B">
        <w:trPr>
          <w:gridAfter w:val="2"/>
          <w:wAfter w:w="1629" w:type="dxa"/>
          <w:trHeight w:val="361"/>
        </w:trPr>
        <w:tc>
          <w:tcPr>
            <w:tcW w:w="5751" w:type="dxa"/>
            <w:gridSpan w:val="3"/>
            <w:tcBorders>
              <w:top w:val="single" w:sz="4" w:space="0" w:color="auto"/>
              <w:left w:val="nil"/>
              <w:bottom w:val="single" w:sz="4" w:space="0" w:color="auto"/>
              <w:right w:val="nil"/>
            </w:tcBorders>
            <w:vAlign w:val="center"/>
          </w:tcPr>
          <w:p w:rsidR="00C0342B" w:rsidRPr="00C0342B" w:rsidRDefault="00C0342B">
            <w:pPr>
              <w:autoSpaceDE w:val="0"/>
              <w:autoSpaceDN w:val="0"/>
              <w:adjustRightInd w:val="0"/>
              <w:jc w:val="center"/>
              <w:outlineLvl w:val="1"/>
              <w:rPr>
                <w:rFonts w:eastAsia="Calibri"/>
                <w:b/>
                <w:sz w:val="22"/>
                <w:szCs w:val="22"/>
              </w:rPr>
            </w:pPr>
            <w:r w:rsidRPr="00C0342B">
              <w:rPr>
                <w:rFonts w:eastAsia="Calibri"/>
                <w:b/>
                <w:sz w:val="22"/>
                <w:szCs w:val="22"/>
              </w:rPr>
              <w:t>↓</w:t>
            </w:r>
          </w:p>
        </w:tc>
      </w:tr>
      <w:tr w:rsidR="00C0342B" w:rsidRPr="00C0342B" w:rsidTr="00C0342B">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 xml:space="preserve">Рассмотрение документов органом местного самоуправления Ленинградской области </w:t>
            </w:r>
          </w:p>
        </w:tc>
      </w:tr>
      <w:tr w:rsidR="00C0342B" w:rsidRPr="00C0342B" w:rsidTr="00C0342B">
        <w:trPr>
          <w:gridAfter w:val="1"/>
          <w:wAfter w:w="720" w:type="dxa"/>
        </w:trPr>
        <w:tc>
          <w:tcPr>
            <w:tcW w:w="3420" w:type="dxa"/>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c>
          <w:tcPr>
            <w:tcW w:w="720" w:type="dxa"/>
            <w:vAlign w:val="center"/>
          </w:tcPr>
          <w:p w:rsidR="00C0342B" w:rsidRPr="00C0342B" w:rsidRDefault="00C0342B">
            <w:pPr>
              <w:autoSpaceDE w:val="0"/>
              <w:autoSpaceDN w:val="0"/>
              <w:adjustRightInd w:val="0"/>
              <w:jc w:val="center"/>
              <w:outlineLvl w:val="1"/>
              <w:rPr>
                <w:rFonts w:eastAsia="Calibri"/>
                <w:sz w:val="22"/>
                <w:szCs w:val="22"/>
              </w:rPr>
            </w:pPr>
          </w:p>
        </w:tc>
        <w:tc>
          <w:tcPr>
            <w:tcW w:w="3420" w:type="dxa"/>
            <w:gridSpan w:val="2"/>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r>
      <w:tr w:rsidR="00C0342B" w:rsidRPr="00C0342B" w:rsidTr="00C0342B">
        <w:trPr>
          <w:gridAfter w:val="1"/>
          <w:wAfter w:w="720" w:type="dxa"/>
        </w:trPr>
        <w:tc>
          <w:tcPr>
            <w:tcW w:w="3420" w:type="dxa"/>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да</w:t>
            </w:r>
            <w:r w:rsidRPr="00C0342B">
              <w:rPr>
                <w:rFonts w:eastAsia="Calibri"/>
                <w:b/>
                <w:sz w:val="22"/>
                <w:szCs w:val="22"/>
              </w:rPr>
              <w:t xml:space="preserve"> </w:t>
            </w:r>
          </w:p>
        </w:tc>
        <w:tc>
          <w:tcPr>
            <w:tcW w:w="720" w:type="dxa"/>
            <w:vAlign w:val="center"/>
          </w:tcPr>
          <w:p w:rsidR="00C0342B" w:rsidRPr="00C0342B" w:rsidRDefault="00C0342B">
            <w:pPr>
              <w:autoSpaceDE w:val="0"/>
              <w:autoSpaceDN w:val="0"/>
              <w:adjustRightInd w:val="0"/>
              <w:jc w:val="center"/>
              <w:outlineLvl w:val="1"/>
              <w:rPr>
                <w:rFonts w:eastAsia="Calibri"/>
                <w:sz w:val="22"/>
                <w:szCs w:val="22"/>
              </w:rPr>
            </w:pPr>
          </w:p>
        </w:tc>
        <w:tc>
          <w:tcPr>
            <w:tcW w:w="3420" w:type="dxa"/>
            <w:gridSpan w:val="2"/>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нет</w:t>
            </w:r>
            <w:r w:rsidRPr="00C0342B">
              <w:rPr>
                <w:rFonts w:eastAsia="Calibri"/>
                <w:b/>
                <w:sz w:val="22"/>
                <w:szCs w:val="22"/>
              </w:rPr>
              <w:t xml:space="preserve"> </w:t>
            </w:r>
          </w:p>
        </w:tc>
      </w:tr>
      <w:tr w:rsidR="00C0342B" w:rsidRPr="00C0342B" w:rsidTr="00C0342B">
        <w:trPr>
          <w:gridAfter w:val="1"/>
          <w:wAfter w:w="720" w:type="dxa"/>
        </w:trPr>
        <w:tc>
          <w:tcPr>
            <w:tcW w:w="3420" w:type="dxa"/>
            <w:tcBorders>
              <w:top w:val="nil"/>
              <w:left w:val="nil"/>
              <w:bottom w:val="single" w:sz="4" w:space="0" w:color="auto"/>
              <w:right w:val="nil"/>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c>
          <w:tcPr>
            <w:tcW w:w="720" w:type="dxa"/>
            <w:vAlign w:val="center"/>
          </w:tcPr>
          <w:p w:rsidR="00C0342B" w:rsidRPr="00C0342B" w:rsidRDefault="00C0342B">
            <w:pPr>
              <w:autoSpaceDE w:val="0"/>
              <w:autoSpaceDN w:val="0"/>
              <w:adjustRightInd w:val="0"/>
              <w:jc w:val="center"/>
              <w:outlineLvl w:val="1"/>
              <w:rPr>
                <w:rFonts w:eastAsia="Calibri"/>
                <w:sz w:val="22"/>
                <w:szCs w:val="22"/>
              </w:rPr>
            </w:pPr>
          </w:p>
        </w:tc>
        <w:tc>
          <w:tcPr>
            <w:tcW w:w="3420" w:type="dxa"/>
            <w:gridSpan w:val="2"/>
            <w:tcBorders>
              <w:top w:val="nil"/>
              <w:left w:val="nil"/>
              <w:bottom w:val="single" w:sz="4" w:space="0" w:color="auto"/>
              <w:right w:val="nil"/>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r>
      <w:tr w:rsidR="00C0342B" w:rsidRPr="00C0342B" w:rsidTr="00C0342B">
        <w:tc>
          <w:tcPr>
            <w:tcW w:w="4320" w:type="dxa"/>
            <w:tcBorders>
              <w:top w:val="single" w:sz="4" w:space="0" w:color="auto"/>
              <w:left w:val="single" w:sz="4" w:space="0" w:color="auto"/>
              <w:bottom w:val="single" w:sz="4" w:space="0" w:color="auto"/>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Ответственный исполнитель подготавливает мотивированный отказ</w:t>
            </w:r>
          </w:p>
        </w:tc>
      </w:tr>
      <w:tr w:rsidR="00C0342B" w:rsidRPr="00C0342B" w:rsidTr="00C0342B">
        <w:tc>
          <w:tcPr>
            <w:tcW w:w="4320" w:type="dxa"/>
            <w:tcBorders>
              <w:top w:val="single" w:sz="4" w:space="0" w:color="auto"/>
              <w:left w:val="nil"/>
              <w:bottom w:val="single" w:sz="4" w:space="0" w:color="auto"/>
              <w:right w:val="nil"/>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c>
          <w:tcPr>
            <w:tcW w:w="720" w:type="dxa"/>
            <w:vAlign w:val="center"/>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Borders>
              <w:top w:val="single" w:sz="4" w:space="0" w:color="auto"/>
              <w:left w:val="nil"/>
              <w:bottom w:val="single" w:sz="4" w:space="0" w:color="auto"/>
              <w:right w:val="nil"/>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r>
      <w:tr w:rsidR="00C0342B" w:rsidRPr="00C0342B" w:rsidTr="00C0342B">
        <w:tc>
          <w:tcPr>
            <w:tcW w:w="4320" w:type="dxa"/>
            <w:tcBorders>
              <w:top w:val="single" w:sz="4" w:space="0" w:color="auto"/>
              <w:left w:val="single" w:sz="4" w:space="0" w:color="auto"/>
              <w:bottom w:val="single" w:sz="4" w:space="0" w:color="auto"/>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 xml:space="preserve">Мотивированный отказ вместе с материалами возвращается в </w:t>
            </w:r>
            <w:r w:rsidRPr="00C0342B">
              <w:rPr>
                <w:rFonts w:eastAsia="Calibri"/>
                <w:color w:val="000000"/>
                <w:sz w:val="22"/>
                <w:szCs w:val="22"/>
              </w:rPr>
              <w:t xml:space="preserve">МФЦ </w:t>
            </w:r>
            <w:r w:rsidRPr="00C0342B">
              <w:rPr>
                <w:rFonts w:eastAsia="Calibri"/>
                <w:sz w:val="22"/>
                <w:szCs w:val="22"/>
              </w:rPr>
              <w:t>для выдачи заявителю</w:t>
            </w:r>
          </w:p>
        </w:tc>
      </w:tr>
      <w:tr w:rsidR="00C0342B" w:rsidRPr="00C0342B" w:rsidTr="00C0342B">
        <w:tc>
          <w:tcPr>
            <w:tcW w:w="4320" w:type="dxa"/>
            <w:tcBorders>
              <w:top w:val="single" w:sz="4" w:space="0" w:color="auto"/>
              <w:left w:val="nil"/>
              <w:bottom w:val="single" w:sz="4" w:space="0" w:color="auto"/>
              <w:right w:val="nil"/>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c>
          <w:tcPr>
            <w:tcW w:w="720" w:type="dxa"/>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Borders>
              <w:top w:val="single" w:sz="4" w:space="0" w:color="auto"/>
              <w:left w:val="nil"/>
              <w:bottom w:val="nil"/>
              <w:right w:val="nil"/>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432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4320" w:type="dxa"/>
            <w:tcBorders>
              <w:top w:val="single" w:sz="4" w:space="0" w:color="auto"/>
              <w:left w:val="nil"/>
              <w:bottom w:val="single" w:sz="4" w:space="0" w:color="auto"/>
              <w:right w:val="nil"/>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b/>
                <w:sz w:val="22"/>
                <w:szCs w:val="22"/>
              </w:rPr>
              <w:t>↓</w:t>
            </w:r>
          </w:p>
        </w:tc>
        <w:tc>
          <w:tcPr>
            <w:tcW w:w="720" w:type="dxa"/>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4320" w:type="dxa"/>
            <w:tcBorders>
              <w:top w:val="single" w:sz="4" w:space="0" w:color="auto"/>
              <w:left w:val="single" w:sz="4" w:space="0" w:color="auto"/>
              <w:bottom w:val="single" w:sz="4" w:space="0" w:color="auto"/>
              <w:right w:val="single" w:sz="4" w:space="0" w:color="auto"/>
            </w:tcBorders>
          </w:tcPr>
          <w:p w:rsidR="00C0342B" w:rsidRPr="00C0342B" w:rsidRDefault="00C0342B">
            <w:pPr>
              <w:jc w:val="center"/>
              <w:rPr>
                <w:rFonts w:eastAsia="Calibri"/>
                <w:sz w:val="22"/>
                <w:szCs w:val="22"/>
              </w:rPr>
            </w:pPr>
            <w:r w:rsidRPr="00C0342B">
              <w:rPr>
                <w:rFonts w:eastAsia="Calibri"/>
                <w:sz w:val="22"/>
                <w:szCs w:val="22"/>
              </w:rPr>
              <w:t xml:space="preserve">Разрешение направляется в </w:t>
            </w:r>
            <w:r w:rsidRPr="00C0342B">
              <w:rPr>
                <w:rFonts w:eastAsia="Calibri"/>
                <w:color w:val="000000"/>
                <w:sz w:val="22"/>
                <w:szCs w:val="22"/>
              </w:rPr>
              <w:t xml:space="preserve">МФЦ </w:t>
            </w:r>
            <w:r w:rsidRPr="00C0342B">
              <w:rPr>
                <w:rFonts w:eastAsia="Calibri"/>
                <w:sz w:val="22"/>
                <w:szCs w:val="22"/>
              </w:rPr>
              <w:t>либо непосредственно заявителю по почтовому адресу, указанному в заявлении</w:t>
            </w:r>
          </w:p>
        </w:tc>
        <w:tc>
          <w:tcPr>
            <w:tcW w:w="720" w:type="dxa"/>
            <w:tcBorders>
              <w:top w:val="nil"/>
              <w:left w:val="single" w:sz="4" w:space="0" w:color="auto"/>
              <w:bottom w:val="nil"/>
              <w:right w:val="nil"/>
            </w:tcBorders>
          </w:tcPr>
          <w:p w:rsidR="00C0342B" w:rsidRPr="00C0342B" w:rsidRDefault="00C0342B">
            <w:pPr>
              <w:autoSpaceDE w:val="0"/>
              <w:autoSpaceDN w:val="0"/>
              <w:adjustRightInd w:val="0"/>
              <w:jc w:val="center"/>
              <w:outlineLvl w:val="1"/>
              <w:rPr>
                <w:rFonts w:eastAsia="Calibri"/>
                <w:sz w:val="22"/>
                <w:szCs w:val="22"/>
              </w:rPr>
            </w:pPr>
          </w:p>
        </w:tc>
        <w:tc>
          <w:tcPr>
            <w:tcW w:w="4140" w:type="dxa"/>
            <w:gridSpan w:val="3"/>
          </w:tcPr>
          <w:p w:rsidR="00C0342B" w:rsidRPr="00C0342B" w:rsidRDefault="00C0342B">
            <w:pPr>
              <w:autoSpaceDE w:val="0"/>
              <w:autoSpaceDN w:val="0"/>
              <w:adjustRightInd w:val="0"/>
              <w:jc w:val="center"/>
              <w:outlineLvl w:val="1"/>
              <w:rPr>
                <w:rFonts w:eastAsia="Calibri"/>
                <w:sz w:val="22"/>
                <w:szCs w:val="22"/>
              </w:rPr>
            </w:pPr>
          </w:p>
        </w:tc>
      </w:tr>
    </w:tbl>
    <w:p w:rsidR="00C0342B" w:rsidRPr="00C0342B" w:rsidRDefault="00C0342B" w:rsidP="00C0342B">
      <w:pPr>
        <w:widowControl w:val="0"/>
        <w:autoSpaceDE w:val="0"/>
        <w:autoSpaceDN w:val="0"/>
        <w:adjustRightInd w:val="0"/>
        <w:jc w:val="right"/>
        <w:outlineLvl w:val="1"/>
        <w:rPr>
          <w:sz w:val="22"/>
          <w:szCs w:val="22"/>
        </w:rPr>
      </w:pPr>
    </w:p>
    <w:p w:rsidR="00C0342B" w:rsidRPr="00C0342B" w:rsidRDefault="00C0342B" w:rsidP="00C0342B">
      <w:pPr>
        <w:widowControl w:val="0"/>
        <w:autoSpaceDE w:val="0"/>
        <w:autoSpaceDN w:val="0"/>
        <w:adjustRightInd w:val="0"/>
        <w:jc w:val="right"/>
        <w:outlineLvl w:val="1"/>
        <w:rPr>
          <w:sz w:val="22"/>
          <w:szCs w:val="22"/>
        </w:rPr>
      </w:pPr>
    </w:p>
    <w:p w:rsidR="00C0342B" w:rsidRPr="00C0342B" w:rsidRDefault="00C0342B" w:rsidP="00C0342B">
      <w:pPr>
        <w:widowControl w:val="0"/>
        <w:autoSpaceDE w:val="0"/>
        <w:autoSpaceDN w:val="0"/>
        <w:adjustRightInd w:val="0"/>
        <w:jc w:val="right"/>
        <w:outlineLvl w:val="1"/>
        <w:rPr>
          <w:sz w:val="22"/>
          <w:szCs w:val="22"/>
        </w:rPr>
      </w:pPr>
    </w:p>
    <w:p w:rsidR="00C0342B" w:rsidRPr="00C0342B" w:rsidRDefault="00C0342B" w:rsidP="00C0342B">
      <w:pPr>
        <w:widowControl w:val="0"/>
        <w:autoSpaceDE w:val="0"/>
        <w:autoSpaceDN w:val="0"/>
        <w:adjustRightInd w:val="0"/>
        <w:jc w:val="right"/>
        <w:outlineLvl w:val="1"/>
        <w:rPr>
          <w:sz w:val="22"/>
          <w:szCs w:val="22"/>
        </w:rPr>
      </w:pPr>
    </w:p>
    <w:p w:rsidR="00C0342B" w:rsidRPr="00C0342B" w:rsidRDefault="00C0342B" w:rsidP="00C0342B">
      <w:pPr>
        <w:widowControl w:val="0"/>
        <w:autoSpaceDE w:val="0"/>
        <w:autoSpaceDN w:val="0"/>
        <w:adjustRightInd w:val="0"/>
        <w:jc w:val="right"/>
        <w:outlineLvl w:val="1"/>
        <w:rPr>
          <w:sz w:val="22"/>
          <w:szCs w:val="22"/>
        </w:rPr>
      </w:pPr>
    </w:p>
    <w:p w:rsidR="00C0342B" w:rsidRDefault="00C0342B" w:rsidP="00C0342B">
      <w:pPr>
        <w:widowControl w:val="0"/>
        <w:autoSpaceDE w:val="0"/>
        <w:autoSpaceDN w:val="0"/>
        <w:adjustRightInd w:val="0"/>
        <w:jc w:val="right"/>
        <w:outlineLvl w:val="1"/>
        <w:rPr>
          <w:sz w:val="22"/>
          <w:szCs w:val="22"/>
        </w:rPr>
      </w:pPr>
    </w:p>
    <w:p w:rsidR="001136B2" w:rsidRDefault="001136B2" w:rsidP="00C0342B">
      <w:pPr>
        <w:widowControl w:val="0"/>
        <w:autoSpaceDE w:val="0"/>
        <w:autoSpaceDN w:val="0"/>
        <w:adjustRightInd w:val="0"/>
        <w:jc w:val="right"/>
        <w:outlineLvl w:val="1"/>
        <w:rPr>
          <w:sz w:val="22"/>
          <w:szCs w:val="22"/>
        </w:rPr>
      </w:pPr>
    </w:p>
    <w:p w:rsidR="001136B2" w:rsidRDefault="001136B2" w:rsidP="00C0342B">
      <w:pPr>
        <w:widowControl w:val="0"/>
        <w:autoSpaceDE w:val="0"/>
        <w:autoSpaceDN w:val="0"/>
        <w:adjustRightInd w:val="0"/>
        <w:jc w:val="right"/>
        <w:outlineLvl w:val="1"/>
        <w:rPr>
          <w:sz w:val="22"/>
          <w:szCs w:val="22"/>
        </w:rPr>
      </w:pPr>
    </w:p>
    <w:p w:rsidR="001136B2" w:rsidRDefault="001136B2" w:rsidP="00C0342B">
      <w:pPr>
        <w:widowControl w:val="0"/>
        <w:autoSpaceDE w:val="0"/>
        <w:autoSpaceDN w:val="0"/>
        <w:adjustRightInd w:val="0"/>
        <w:jc w:val="right"/>
        <w:outlineLvl w:val="1"/>
        <w:rPr>
          <w:sz w:val="22"/>
          <w:szCs w:val="22"/>
        </w:rPr>
      </w:pPr>
    </w:p>
    <w:p w:rsidR="001136B2" w:rsidRDefault="001136B2" w:rsidP="00C0342B">
      <w:pPr>
        <w:widowControl w:val="0"/>
        <w:autoSpaceDE w:val="0"/>
        <w:autoSpaceDN w:val="0"/>
        <w:adjustRightInd w:val="0"/>
        <w:jc w:val="right"/>
        <w:outlineLvl w:val="1"/>
        <w:rPr>
          <w:sz w:val="22"/>
          <w:szCs w:val="22"/>
        </w:rPr>
      </w:pPr>
    </w:p>
    <w:p w:rsidR="001136B2" w:rsidRDefault="001136B2" w:rsidP="00C0342B">
      <w:pPr>
        <w:widowControl w:val="0"/>
        <w:autoSpaceDE w:val="0"/>
        <w:autoSpaceDN w:val="0"/>
        <w:adjustRightInd w:val="0"/>
        <w:jc w:val="right"/>
        <w:outlineLvl w:val="1"/>
        <w:rPr>
          <w:sz w:val="22"/>
          <w:szCs w:val="22"/>
        </w:rPr>
      </w:pPr>
    </w:p>
    <w:p w:rsidR="001136B2" w:rsidRDefault="001136B2" w:rsidP="00C0342B">
      <w:pPr>
        <w:widowControl w:val="0"/>
        <w:autoSpaceDE w:val="0"/>
        <w:autoSpaceDN w:val="0"/>
        <w:adjustRightInd w:val="0"/>
        <w:jc w:val="right"/>
        <w:outlineLvl w:val="1"/>
        <w:rPr>
          <w:sz w:val="22"/>
          <w:szCs w:val="22"/>
        </w:rPr>
      </w:pPr>
    </w:p>
    <w:p w:rsidR="001136B2" w:rsidRDefault="001136B2" w:rsidP="00C0342B">
      <w:pPr>
        <w:widowControl w:val="0"/>
        <w:autoSpaceDE w:val="0"/>
        <w:autoSpaceDN w:val="0"/>
        <w:adjustRightInd w:val="0"/>
        <w:jc w:val="right"/>
        <w:outlineLvl w:val="1"/>
        <w:rPr>
          <w:sz w:val="22"/>
          <w:szCs w:val="22"/>
        </w:rPr>
      </w:pPr>
    </w:p>
    <w:p w:rsidR="001136B2" w:rsidRDefault="001136B2" w:rsidP="00C0342B">
      <w:pPr>
        <w:widowControl w:val="0"/>
        <w:autoSpaceDE w:val="0"/>
        <w:autoSpaceDN w:val="0"/>
        <w:adjustRightInd w:val="0"/>
        <w:jc w:val="right"/>
        <w:outlineLvl w:val="1"/>
        <w:rPr>
          <w:sz w:val="22"/>
          <w:szCs w:val="22"/>
        </w:rPr>
      </w:pPr>
    </w:p>
    <w:p w:rsidR="001136B2" w:rsidRDefault="001136B2" w:rsidP="00C0342B">
      <w:pPr>
        <w:widowControl w:val="0"/>
        <w:autoSpaceDE w:val="0"/>
        <w:autoSpaceDN w:val="0"/>
        <w:adjustRightInd w:val="0"/>
        <w:jc w:val="right"/>
        <w:outlineLvl w:val="1"/>
        <w:rPr>
          <w:sz w:val="22"/>
          <w:szCs w:val="22"/>
        </w:rPr>
      </w:pPr>
    </w:p>
    <w:p w:rsidR="00C0342B" w:rsidRPr="00C0342B" w:rsidRDefault="00C0342B" w:rsidP="00C0342B">
      <w:pPr>
        <w:widowControl w:val="0"/>
        <w:autoSpaceDE w:val="0"/>
        <w:autoSpaceDN w:val="0"/>
        <w:adjustRightInd w:val="0"/>
        <w:jc w:val="right"/>
        <w:outlineLvl w:val="1"/>
        <w:rPr>
          <w:b/>
          <w:sz w:val="22"/>
          <w:szCs w:val="22"/>
        </w:rPr>
      </w:pPr>
      <w:r w:rsidRPr="00C0342B">
        <w:rPr>
          <w:b/>
          <w:sz w:val="22"/>
          <w:szCs w:val="22"/>
        </w:rPr>
        <w:lastRenderedPageBreak/>
        <w:t>Приложение № 3</w:t>
      </w:r>
    </w:p>
    <w:p w:rsidR="00C0342B" w:rsidRPr="00C0342B" w:rsidRDefault="00C0342B" w:rsidP="00C0342B">
      <w:pPr>
        <w:widowControl w:val="0"/>
        <w:autoSpaceDE w:val="0"/>
        <w:autoSpaceDN w:val="0"/>
        <w:adjustRightInd w:val="0"/>
        <w:jc w:val="right"/>
        <w:rPr>
          <w:b/>
          <w:sz w:val="22"/>
          <w:szCs w:val="22"/>
        </w:rPr>
      </w:pPr>
      <w:r w:rsidRPr="00C0342B">
        <w:rPr>
          <w:b/>
          <w:sz w:val="22"/>
          <w:szCs w:val="22"/>
        </w:rPr>
        <w:t>к Методическим рекомендациям</w:t>
      </w:r>
    </w:p>
    <w:p w:rsidR="00C0342B" w:rsidRPr="00C0342B" w:rsidRDefault="00C0342B" w:rsidP="00C0342B">
      <w:pPr>
        <w:widowControl w:val="0"/>
        <w:autoSpaceDE w:val="0"/>
        <w:autoSpaceDN w:val="0"/>
        <w:adjustRightInd w:val="0"/>
        <w:jc w:val="right"/>
        <w:rPr>
          <w:sz w:val="22"/>
          <w:szCs w:val="22"/>
        </w:rPr>
      </w:pPr>
    </w:p>
    <w:p w:rsidR="00C0342B" w:rsidRPr="00C0342B" w:rsidRDefault="00C0342B" w:rsidP="00C0342B">
      <w:pPr>
        <w:widowControl w:val="0"/>
        <w:tabs>
          <w:tab w:val="left" w:pos="1134"/>
        </w:tabs>
        <w:autoSpaceDE w:val="0"/>
        <w:autoSpaceDN w:val="0"/>
        <w:adjustRightInd w:val="0"/>
        <w:ind w:firstLine="709"/>
        <w:jc w:val="center"/>
        <w:rPr>
          <w:rFonts w:eastAsia="Calibri"/>
          <w:color w:val="000000"/>
          <w:sz w:val="22"/>
          <w:szCs w:val="22"/>
          <w:lang w:eastAsia="en-US"/>
        </w:rPr>
      </w:pPr>
      <w:r w:rsidRPr="00C0342B">
        <w:rPr>
          <w:rFonts w:eastAsia="Calibri"/>
          <w:color w:val="000000"/>
          <w:sz w:val="22"/>
          <w:szCs w:val="22"/>
          <w:lang w:eastAsia="en-US"/>
        </w:rPr>
        <w:t xml:space="preserve">Информация о местах нахождения, </w:t>
      </w:r>
    </w:p>
    <w:p w:rsidR="00C0342B" w:rsidRPr="00C0342B" w:rsidRDefault="00C0342B" w:rsidP="00C0342B">
      <w:pPr>
        <w:widowControl w:val="0"/>
        <w:tabs>
          <w:tab w:val="left" w:pos="1134"/>
        </w:tabs>
        <w:autoSpaceDE w:val="0"/>
        <w:autoSpaceDN w:val="0"/>
        <w:adjustRightInd w:val="0"/>
        <w:ind w:firstLine="709"/>
        <w:jc w:val="center"/>
        <w:rPr>
          <w:rFonts w:eastAsia="Calibri"/>
          <w:color w:val="000000"/>
          <w:sz w:val="22"/>
          <w:szCs w:val="22"/>
          <w:lang w:eastAsia="en-US"/>
        </w:rPr>
      </w:pPr>
      <w:r w:rsidRPr="00C0342B">
        <w:rPr>
          <w:rFonts w:eastAsia="Calibri"/>
          <w:color w:val="000000"/>
          <w:sz w:val="22"/>
          <w:szCs w:val="22"/>
          <w:lang w:eastAsia="en-US"/>
        </w:rPr>
        <w:t>справочных телефонах и адресах электронной почты МФЦ</w:t>
      </w:r>
    </w:p>
    <w:p w:rsidR="00C0342B" w:rsidRPr="00C0342B" w:rsidRDefault="00C0342B" w:rsidP="00C0342B">
      <w:pPr>
        <w:ind w:left="142"/>
        <w:jc w:val="both"/>
        <w:rPr>
          <w:rFonts w:eastAsia="Calibri"/>
          <w:sz w:val="22"/>
          <w:szCs w:val="22"/>
          <w:shd w:val="clear" w:color="auto" w:fill="FFFFFF"/>
          <w:lang w:eastAsia="en-US"/>
        </w:rPr>
      </w:pPr>
    </w:p>
    <w:p w:rsidR="00C0342B" w:rsidRPr="00C0342B" w:rsidRDefault="00C0342B" w:rsidP="00C0342B">
      <w:pPr>
        <w:widowControl w:val="0"/>
        <w:suppressAutoHyphens/>
        <w:ind w:left="142"/>
        <w:jc w:val="both"/>
        <w:rPr>
          <w:rFonts w:eastAsia="Calibri"/>
          <w:sz w:val="22"/>
          <w:szCs w:val="22"/>
          <w:shd w:val="clear" w:color="auto" w:fill="FFFFFF"/>
          <w:lang w:eastAsia="en-US"/>
        </w:rPr>
      </w:pPr>
      <w:r w:rsidRPr="00C0342B">
        <w:rPr>
          <w:rFonts w:eastAsia="Calibri"/>
          <w:sz w:val="22"/>
          <w:szCs w:val="22"/>
          <w:shd w:val="clear" w:color="auto" w:fill="FFFFFF"/>
          <w:lang w:eastAsia="en-US"/>
        </w:rPr>
        <w:t>Телефон единой справочной службы ГБУ ЛО «МФЦ»: 8 (800) 500-00-47</w:t>
      </w:r>
      <w:r w:rsidRPr="00C0342B">
        <w:rPr>
          <w:rFonts w:eastAsia="Calibri"/>
          <w:i/>
          <w:sz w:val="22"/>
          <w:szCs w:val="22"/>
          <w:shd w:val="clear" w:color="auto" w:fill="FFFFFF"/>
          <w:lang w:eastAsia="en-US"/>
        </w:rPr>
        <w:t xml:space="preserve"> (на территории России звонок бесплатный), </w:t>
      </w:r>
      <w:r w:rsidRPr="00C0342B">
        <w:rPr>
          <w:rFonts w:eastAsia="Calibri"/>
          <w:sz w:val="22"/>
          <w:szCs w:val="22"/>
          <w:shd w:val="clear" w:color="auto" w:fill="FFFFFF"/>
          <w:lang w:eastAsia="en-US"/>
        </w:rPr>
        <w:t xml:space="preserve">адрес электронной почты: </w:t>
      </w:r>
      <w:r w:rsidRPr="00C0342B">
        <w:rPr>
          <w:rFonts w:eastAsia="Calibri"/>
          <w:bCs/>
          <w:sz w:val="22"/>
          <w:szCs w:val="22"/>
          <w:shd w:val="clear" w:color="auto" w:fill="FFFFFF"/>
          <w:lang w:eastAsia="en-US"/>
        </w:rPr>
        <w:t>info@mfc47.ru.</w:t>
      </w:r>
    </w:p>
    <w:p w:rsidR="00C0342B" w:rsidRPr="00C0342B" w:rsidRDefault="00C0342B" w:rsidP="00C0342B">
      <w:pPr>
        <w:ind w:left="142"/>
        <w:jc w:val="both"/>
        <w:rPr>
          <w:rFonts w:eastAsia="Calibri"/>
          <w:color w:val="000000"/>
          <w:sz w:val="22"/>
          <w:szCs w:val="22"/>
          <w:lang w:eastAsia="en-US"/>
        </w:rPr>
      </w:pPr>
      <w:r w:rsidRPr="00C0342B">
        <w:rPr>
          <w:rFonts w:eastAsia="Calibri"/>
          <w:sz w:val="22"/>
          <w:szCs w:val="22"/>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C0342B">
          <w:rPr>
            <w:rStyle w:val="a5"/>
            <w:rFonts w:eastAsia="Calibri"/>
            <w:sz w:val="22"/>
            <w:szCs w:val="22"/>
            <w:shd w:val="clear" w:color="auto" w:fill="FFFFFF"/>
            <w:lang w:val="en-US" w:eastAsia="en-US"/>
          </w:rPr>
          <w:t>www</w:t>
        </w:r>
        <w:r w:rsidRPr="00C0342B">
          <w:rPr>
            <w:rStyle w:val="a5"/>
            <w:rFonts w:eastAsia="Calibri"/>
            <w:sz w:val="22"/>
            <w:szCs w:val="22"/>
            <w:shd w:val="clear" w:color="auto" w:fill="FFFFFF"/>
            <w:lang w:eastAsia="en-US"/>
          </w:rPr>
          <w:t>.</w:t>
        </w:r>
        <w:r w:rsidRPr="00C0342B">
          <w:rPr>
            <w:rStyle w:val="a5"/>
            <w:rFonts w:eastAsia="Calibri"/>
            <w:sz w:val="22"/>
            <w:szCs w:val="22"/>
            <w:shd w:val="clear" w:color="auto" w:fill="FFFFFF"/>
            <w:lang w:val="en-US" w:eastAsia="en-US"/>
          </w:rPr>
          <w:t>mfc</w:t>
        </w:r>
        <w:r w:rsidRPr="00C0342B">
          <w:rPr>
            <w:rStyle w:val="a5"/>
            <w:rFonts w:eastAsia="Calibri"/>
            <w:sz w:val="22"/>
            <w:szCs w:val="22"/>
            <w:shd w:val="clear" w:color="auto" w:fill="FFFFFF"/>
            <w:lang w:eastAsia="en-US"/>
          </w:rPr>
          <w:t>47.</w:t>
        </w:r>
        <w:r w:rsidRPr="00C0342B">
          <w:rPr>
            <w:rStyle w:val="a5"/>
            <w:rFonts w:eastAsia="Calibri"/>
            <w:sz w:val="22"/>
            <w:szCs w:val="22"/>
            <w:shd w:val="clear" w:color="auto" w:fill="FFFFFF"/>
            <w:lang w:val="en-US" w:eastAsia="en-US"/>
          </w:rPr>
          <w:t>ru</w:t>
        </w:r>
      </w:hyperlink>
    </w:p>
    <w:tbl>
      <w:tblPr>
        <w:tblW w:w="10206"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0342B" w:rsidRPr="00934BC7" w:rsidTr="00934BC7">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tabs>
                <w:tab w:val="left" w:pos="0"/>
              </w:tabs>
              <w:suppressAutoHyphens/>
              <w:ind w:right="-49" w:hanging="48"/>
              <w:jc w:val="center"/>
              <w:rPr>
                <w:b/>
                <w:sz w:val="20"/>
                <w:szCs w:val="20"/>
                <w:lang w:eastAsia="ar-SA"/>
              </w:rPr>
            </w:pPr>
            <w:r w:rsidRPr="00934BC7">
              <w:rPr>
                <w:b/>
                <w:sz w:val="20"/>
                <w:szCs w:val="20"/>
                <w:lang w:eastAsia="ar-SA"/>
              </w:rPr>
              <w:t>№</w:t>
            </w:r>
          </w:p>
          <w:p w:rsidR="00C0342B" w:rsidRPr="00934BC7" w:rsidRDefault="00C0342B">
            <w:pPr>
              <w:widowControl w:val="0"/>
              <w:suppressAutoHyphens/>
              <w:ind w:left="-578" w:firstLine="530"/>
              <w:jc w:val="center"/>
              <w:rPr>
                <w:sz w:val="20"/>
                <w:szCs w:val="20"/>
                <w:lang w:eastAsia="ar-SA"/>
              </w:rPr>
            </w:pPr>
            <w:r w:rsidRPr="00934BC7">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lang w:eastAsia="ar-SA"/>
              </w:rPr>
            </w:pPr>
            <w:r w:rsidRPr="00934BC7">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lang w:eastAsia="ar-SA"/>
              </w:rPr>
            </w:pPr>
            <w:r w:rsidRPr="00934BC7">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lang w:eastAsia="ar-SA"/>
              </w:rPr>
            </w:pPr>
            <w:r w:rsidRPr="00934BC7">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b/>
                <w:bCs/>
                <w:sz w:val="20"/>
                <w:szCs w:val="20"/>
                <w:lang w:eastAsia="ar-SA"/>
              </w:rPr>
            </w:pPr>
            <w:r w:rsidRPr="00934BC7">
              <w:rPr>
                <w:b/>
                <w:bCs/>
                <w:sz w:val="20"/>
                <w:szCs w:val="20"/>
                <w:lang w:eastAsia="ar-SA"/>
              </w:rPr>
              <w:t>Телефон</w:t>
            </w:r>
          </w:p>
          <w:p w:rsidR="00C0342B" w:rsidRPr="00934BC7" w:rsidRDefault="00C0342B">
            <w:pPr>
              <w:widowControl w:val="0"/>
              <w:suppressAutoHyphens/>
              <w:jc w:val="center"/>
              <w:rPr>
                <w:sz w:val="20"/>
                <w:szCs w:val="20"/>
                <w:lang w:eastAsia="ar-SA"/>
              </w:rPr>
            </w:pPr>
          </w:p>
        </w:tc>
      </w:tr>
      <w:tr w:rsidR="00C0342B" w:rsidRPr="00934BC7" w:rsidTr="00934BC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
                <w:bCs/>
                <w:sz w:val="20"/>
                <w:szCs w:val="20"/>
                <w:lang w:eastAsia="ar-SA"/>
              </w:rPr>
            </w:pPr>
            <w:r w:rsidRPr="00934BC7">
              <w:rPr>
                <w:b/>
                <w:bCs/>
                <w:sz w:val="20"/>
                <w:szCs w:val="20"/>
                <w:lang w:eastAsia="ar-SA"/>
              </w:rPr>
              <w:t>Предоставление услуг в Бокситогорском районе Ленинградской области</w:t>
            </w:r>
          </w:p>
        </w:tc>
      </w:tr>
      <w:tr w:rsidR="00C0342B" w:rsidRPr="00934BC7" w:rsidTr="00934BC7">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tabs>
                <w:tab w:val="left" w:pos="0"/>
              </w:tabs>
              <w:suppressAutoHyphens/>
              <w:ind w:right="-49" w:hanging="48"/>
              <w:jc w:val="center"/>
              <w:rPr>
                <w:sz w:val="20"/>
                <w:szCs w:val="20"/>
                <w:lang w:eastAsia="ar-SA"/>
              </w:rPr>
            </w:pPr>
            <w:r w:rsidRPr="00934BC7">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spacing w:after="200"/>
              <w:jc w:val="center"/>
              <w:rPr>
                <w:sz w:val="20"/>
                <w:szCs w:val="20"/>
              </w:rPr>
            </w:pPr>
            <w:r w:rsidRPr="00934BC7">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spacing w:after="200"/>
              <w:jc w:val="center"/>
              <w:rPr>
                <w:sz w:val="20"/>
                <w:szCs w:val="20"/>
              </w:rPr>
            </w:pPr>
            <w:r w:rsidRPr="00934BC7">
              <w:rPr>
                <w:sz w:val="20"/>
                <w:szCs w:val="20"/>
              </w:rPr>
              <w:t xml:space="preserve">187650, Россия, Ленинградская область, Бокситогорский район, </w:t>
            </w:r>
            <w:r w:rsidRPr="00934BC7">
              <w:rPr>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lang w:eastAsia="ar-SA"/>
              </w:rPr>
            </w:pPr>
            <w:r w:rsidRPr="00934BC7">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bCs/>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hRule="exact" w:val="986"/>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spacing w:after="200"/>
              <w:jc w:val="center"/>
              <w:rPr>
                <w:sz w:val="20"/>
                <w:szCs w:val="20"/>
              </w:rPr>
            </w:pPr>
            <w:r w:rsidRPr="00934BC7">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spacing w:after="200"/>
              <w:jc w:val="center"/>
              <w:rPr>
                <w:sz w:val="20"/>
                <w:szCs w:val="20"/>
              </w:rPr>
            </w:pPr>
            <w:r w:rsidRPr="00934BC7">
              <w:rPr>
                <w:sz w:val="20"/>
                <w:szCs w:val="20"/>
              </w:rPr>
              <w:t xml:space="preserve">187602, Россия, Ленинградская область, Бокситогорский район, </w:t>
            </w:r>
            <w:r w:rsidRPr="00934BC7">
              <w:rPr>
                <w:sz w:val="20"/>
                <w:szCs w:val="20"/>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lang w:eastAsia="ar-SA"/>
              </w:rPr>
            </w:pPr>
            <w:r w:rsidRPr="00934BC7">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bCs/>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
                <w:bCs/>
                <w:sz w:val="20"/>
                <w:szCs w:val="20"/>
                <w:lang w:eastAsia="ar-SA"/>
              </w:rPr>
            </w:pPr>
            <w:r w:rsidRPr="00934BC7">
              <w:rPr>
                <w:b/>
                <w:bCs/>
                <w:sz w:val="20"/>
                <w:szCs w:val="20"/>
                <w:lang w:eastAsia="ar-SA"/>
              </w:rPr>
              <w:t>Предоставление услуг в Волосовском районе Ленинградской области</w:t>
            </w:r>
          </w:p>
        </w:tc>
      </w:tr>
      <w:tr w:rsidR="00C0342B" w:rsidRPr="00934BC7" w:rsidTr="00934BC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tabs>
                <w:tab w:val="left" w:pos="0"/>
              </w:tabs>
              <w:suppressAutoHyphens/>
              <w:spacing w:after="200" w:line="276" w:lineRule="auto"/>
              <w:ind w:right="-49" w:hanging="10"/>
              <w:contextualSpacing/>
              <w:jc w:val="center"/>
              <w:rPr>
                <w:sz w:val="20"/>
                <w:szCs w:val="20"/>
                <w:lang w:eastAsia="ar-SA"/>
              </w:rPr>
            </w:pPr>
            <w:r w:rsidRPr="00934BC7">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 «Волосовский»</w:t>
            </w:r>
          </w:p>
          <w:p w:rsidR="00C0342B" w:rsidRPr="00934BC7" w:rsidRDefault="00C0342B">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jc w:val="center"/>
              <w:rPr>
                <w:sz w:val="20"/>
                <w:szCs w:val="20"/>
              </w:rPr>
            </w:pPr>
            <w:r w:rsidRPr="00934BC7">
              <w:rPr>
                <w:sz w:val="20"/>
                <w:szCs w:val="20"/>
              </w:rPr>
              <w:t>188410, Россия, Ленинградская обл., Волосовский район, г.Волосово, усадьба СХТ, д.1 лит. А</w:t>
            </w:r>
          </w:p>
          <w:p w:rsidR="00C0342B" w:rsidRPr="00934BC7" w:rsidRDefault="00C0342B">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b/>
                <w:bCs/>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
                <w:bCs/>
                <w:sz w:val="20"/>
                <w:szCs w:val="20"/>
                <w:lang w:eastAsia="ar-SA"/>
              </w:rPr>
            </w:pPr>
            <w:r w:rsidRPr="00934BC7">
              <w:rPr>
                <w:b/>
                <w:bCs/>
                <w:sz w:val="20"/>
                <w:szCs w:val="20"/>
                <w:lang w:eastAsia="ar-SA"/>
              </w:rPr>
              <w:t>Предоставление услуг в Волховском районе Ленинградской области</w:t>
            </w:r>
          </w:p>
        </w:tc>
      </w:tr>
      <w:tr w:rsidR="00C0342B" w:rsidRPr="00934BC7" w:rsidTr="00934BC7">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tabs>
                <w:tab w:val="left" w:pos="-10"/>
              </w:tabs>
              <w:suppressAutoHyphens/>
              <w:spacing w:after="200" w:line="276" w:lineRule="auto"/>
              <w:ind w:left="132" w:right="-49" w:hanging="132"/>
              <w:contextualSpacing/>
              <w:jc w:val="center"/>
              <w:rPr>
                <w:sz w:val="20"/>
                <w:szCs w:val="20"/>
                <w:lang w:eastAsia="ar-SA"/>
              </w:rPr>
            </w:pPr>
            <w:r w:rsidRPr="00934BC7">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rPr>
            </w:pPr>
            <w:r w:rsidRPr="00934BC7">
              <w:rPr>
                <w:sz w:val="20"/>
                <w:szCs w:val="20"/>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Пн., ср., чт., пт. -</w:t>
            </w:r>
            <w:r w:rsidRPr="00934BC7">
              <w:rPr>
                <w:bCs/>
                <w:sz w:val="20"/>
                <w:szCs w:val="20"/>
                <w:lang w:eastAsia="ar-SA"/>
              </w:rPr>
              <w:br/>
              <w:t>с 09.00 до 19.00;</w:t>
            </w:r>
          </w:p>
          <w:p w:rsidR="00C0342B" w:rsidRPr="00934BC7" w:rsidRDefault="00C0342B">
            <w:pPr>
              <w:widowControl w:val="0"/>
              <w:suppressAutoHyphens/>
              <w:jc w:val="center"/>
              <w:rPr>
                <w:bCs/>
                <w:sz w:val="20"/>
                <w:szCs w:val="20"/>
                <w:lang w:eastAsia="ar-SA"/>
              </w:rPr>
            </w:pPr>
            <w:r w:rsidRPr="00934BC7">
              <w:rPr>
                <w:bCs/>
                <w:sz w:val="20"/>
                <w:szCs w:val="20"/>
                <w:lang w:eastAsia="ar-SA"/>
              </w:rPr>
              <w:t>Вт. – с 09.00 до 20.00;</w:t>
            </w:r>
          </w:p>
          <w:p w:rsidR="00C0342B" w:rsidRPr="00934BC7" w:rsidRDefault="00C0342B">
            <w:pPr>
              <w:widowControl w:val="0"/>
              <w:suppressAutoHyphens/>
              <w:jc w:val="center"/>
              <w:rPr>
                <w:bCs/>
                <w:sz w:val="20"/>
                <w:szCs w:val="20"/>
                <w:lang w:eastAsia="ar-SA"/>
              </w:rPr>
            </w:pPr>
            <w:r w:rsidRPr="00934BC7">
              <w:rPr>
                <w:bCs/>
                <w:sz w:val="20"/>
                <w:szCs w:val="20"/>
                <w:lang w:eastAsia="ar-SA"/>
              </w:rPr>
              <w:t>Сб. – с 09.00 до 18.00;</w:t>
            </w:r>
          </w:p>
          <w:p w:rsidR="00C0342B" w:rsidRPr="00934BC7" w:rsidRDefault="00C0342B">
            <w:pPr>
              <w:widowControl w:val="0"/>
              <w:suppressAutoHyphens/>
              <w:jc w:val="center"/>
              <w:rPr>
                <w:bCs/>
                <w:color w:val="000000"/>
                <w:sz w:val="20"/>
                <w:szCs w:val="20"/>
              </w:rPr>
            </w:pPr>
            <w:r w:rsidRPr="00934BC7">
              <w:rPr>
                <w:bCs/>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bCs/>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rFonts w:eastAsia="Calibri"/>
                <w:b/>
                <w:bCs/>
                <w:sz w:val="20"/>
                <w:szCs w:val="20"/>
                <w:shd w:val="clear" w:color="auto" w:fill="FFFFFF"/>
                <w:lang w:eastAsia="en-US"/>
              </w:rPr>
            </w:pPr>
            <w:r w:rsidRPr="00934BC7">
              <w:rPr>
                <w:rFonts w:eastAsia="Calibri"/>
                <w:b/>
                <w:bCs/>
                <w:sz w:val="20"/>
                <w:szCs w:val="20"/>
                <w:shd w:val="clear" w:color="auto" w:fill="FFFFFF"/>
                <w:lang w:eastAsia="en-US"/>
              </w:rPr>
              <w:t xml:space="preserve">Предоставление услуг во </w:t>
            </w:r>
            <w:r w:rsidRPr="00934BC7">
              <w:rPr>
                <w:rFonts w:eastAsia="Calibri"/>
                <w:b/>
                <w:sz w:val="20"/>
                <w:szCs w:val="20"/>
                <w:shd w:val="clear" w:color="auto" w:fill="FFFFFF"/>
                <w:lang w:eastAsia="en-US"/>
              </w:rPr>
              <w:t xml:space="preserve">Всеволожском районе </w:t>
            </w:r>
            <w:r w:rsidRPr="00934BC7">
              <w:rPr>
                <w:b/>
                <w:bCs/>
                <w:sz w:val="20"/>
                <w:szCs w:val="20"/>
                <w:lang w:eastAsia="ar-SA"/>
              </w:rPr>
              <w:t>Ленинградской области</w:t>
            </w:r>
          </w:p>
        </w:tc>
      </w:tr>
      <w:tr w:rsidR="00C0342B" w:rsidRPr="00934BC7" w:rsidTr="00934BC7">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contextualSpacing/>
              <w:jc w:val="center"/>
              <w:rPr>
                <w:sz w:val="20"/>
                <w:szCs w:val="20"/>
                <w:lang w:eastAsia="ar-SA"/>
              </w:rPr>
            </w:pPr>
            <w:r w:rsidRPr="00934BC7">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 «Всеволожский»</w:t>
            </w:r>
          </w:p>
          <w:p w:rsidR="00C0342B" w:rsidRPr="00934BC7" w:rsidRDefault="00C0342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rPr>
            </w:pPr>
            <w:r w:rsidRPr="00934BC7">
              <w:rPr>
                <w:sz w:val="20"/>
                <w:szCs w:val="20"/>
              </w:rPr>
              <w:t xml:space="preserve">188643, Россия, Ленинградская область, Всеволожский район, </w:t>
            </w:r>
          </w:p>
          <w:p w:rsidR="00C0342B" w:rsidRPr="00934BC7" w:rsidRDefault="00C0342B">
            <w:pPr>
              <w:widowControl w:val="0"/>
              <w:suppressAutoHyphens/>
              <w:jc w:val="center"/>
              <w:rPr>
                <w:bCs/>
                <w:sz w:val="20"/>
                <w:szCs w:val="20"/>
                <w:lang w:eastAsia="ar-SA"/>
              </w:rPr>
            </w:pPr>
            <w:r w:rsidRPr="00934BC7">
              <w:rPr>
                <w:sz w:val="20"/>
                <w:szCs w:val="20"/>
              </w:rPr>
              <w:t>г. Всеволожск, ул. Пожвинская, д. 4а</w:t>
            </w:r>
          </w:p>
          <w:p w:rsidR="00C0342B" w:rsidRPr="00934BC7" w:rsidRDefault="00C0342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p w:rsidR="00C0342B" w:rsidRPr="00934BC7" w:rsidRDefault="00C0342B">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hRule="exact" w:val="1231"/>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 «Всеволожский» - отдел «Новосаратовка»</w:t>
            </w:r>
          </w:p>
          <w:p w:rsidR="00C0342B" w:rsidRPr="00934BC7" w:rsidRDefault="00C0342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188681, Россия, Ленинградская область, Всеволожский район,</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 д. Новосаратовка, д. 8 </w:t>
            </w:r>
            <w:r w:rsidRPr="00934BC7">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spacing w:after="200"/>
              <w:jc w:val="center"/>
              <w:rPr>
                <w:rFonts w:eastAsia="Calibri"/>
                <w:sz w:val="20"/>
                <w:szCs w:val="20"/>
                <w:lang w:eastAsia="en-US"/>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bCs/>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hRule="exact" w:val="910"/>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 «Всеволожский» - отдел «Сертолово»</w:t>
            </w:r>
          </w:p>
          <w:p w:rsidR="00C0342B" w:rsidRPr="00934BC7" w:rsidRDefault="00C0342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spacing w:after="200" w:line="276" w:lineRule="auto"/>
              <w:jc w:val="center"/>
              <w:rPr>
                <w:bCs/>
                <w:sz w:val="20"/>
                <w:szCs w:val="20"/>
                <w:lang w:eastAsia="ar-SA"/>
              </w:rPr>
            </w:pPr>
            <w:r w:rsidRPr="00934BC7">
              <w:rPr>
                <w:bCs/>
                <w:sz w:val="20"/>
                <w:szCs w:val="20"/>
                <w:lang w:eastAsia="ar-SA"/>
              </w:rPr>
              <w:t>188650, Россия, Ленинградская область, Всеволожский район, г. Сертолово, ул. Центральная, д. 8, корп. 3</w:t>
            </w:r>
          </w:p>
          <w:p w:rsidR="00C0342B" w:rsidRPr="00934BC7" w:rsidRDefault="00C0342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hRule="exact" w:val="910"/>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spacing w:after="200" w:line="276" w:lineRule="auto"/>
              <w:jc w:val="center"/>
              <w:rPr>
                <w:bCs/>
                <w:sz w:val="20"/>
                <w:szCs w:val="20"/>
                <w:lang w:eastAsia="ar-SA"/>
              </w:rPr>
            </w:pPr>
            <w:r w:rsidRPr="00934BC7">
              <w:rPr>
                <w:bCs/>
                <w:sz w:val="20"/>
                <w:szCs w:val="20"/>
                <w:lang w:eastAsia="ar-SA"/>
              </w:rPr>
              <w:t>188662,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hRule="exact" w:val="1206"/>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spacing w:after="200" w:line="276" w:lineRule="auto"/>
              <w:jc w:val="center"/>
              <w:rPr>
                <w:bCs/>
                <w:sz w:val="20"/>
                <w:szCs w:val="20"/>
                <w:lang w:eastAsia="ar-SA"/>
              </w:rPr>
            </w:pPr>
            <w:r w:rsidRPr="00934BC7">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color w:val="000000"/>
                <w:sz w:val="20"/>
                <w:szCs w:val="20"/>
              </w:rPr>
            </w:pPr>
            <w:r w:rsidRPr="00934BC7">
              <w:rPr>
                <w:bCs/>
                <w:color w:val="000000"/>
                <w:sz w:val="20"/>
                <w:szCs w:val="20"/>
              </w:rPr>
              <w:t>С 9.00 до 21.00</w:t>
            </w:r>
          </w:p>
          <w:p w:rsidR="00C0342B" w:rsidRPr="00934BC7" w:rsidRDefault="00C0342B">
            <w:pPr>
              <w:widowControl w:val="0"/>
              <w:suppressAutoHyphens/>
              <w:jc w:val="center"/>
              <w:rPr>
                <w:bCs/>
                <w:color w:val="000000"/>
                <w:sz w:val="20"/>
                <w:szCs w:val="20"/>
              </w:rPr>
            </w:pPr>
            <w:r w:rsidRPr="00934BC7">
              <w:rPr>
                <w:bCs/>
                <w:color w:val="000000"/>
                <w:sz w:val="20"/>
                <w:szCs w:val="20"/>
              </w:rPr>
              <w:t xml:space="preserve">ежедневно, </w:t>
            </w:r>
          </w:p>
          <w:p w:rsidR="00C0342B" w:rsidRPr="00934BC7" w:rsidRDefault="00C0342B">
            <w:pPr>
              <w:widowControl w:val="0"/>
              <w:suppressAutoHyphens/>
              <w:jc w:val="center"/>
              <w:rPr>
                <w:bCs/>
                <w:sz w:val="20"/>
                <w:szCs w:val="20"/>
                <w:lang w:eastAsia="ar-SA"/>
              </w:rPr>
            </w:pPr>
            <w:r w:rsidRPr="00934BC7">
              <w:rPr>
                <w:bCs/>
                <w:color w:val="000000"/>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
                <w:sz w:val="20"/>
                <w:szCs w:val="20"/>
                <w:lang w:eastAsia="ar-SA"/>
              </w:rPr>
            </w:pPr>
            <w:r w:rsidRPr="00934BC7">
              <w:rPr>
                <w:b/>
                <w:bCs/>
                <w:sz w:val="20"/>
                <w:szCs w:val="20"/>
                <w:lang w:eastAsia="ar-SA"/>
              </w:rPr>
              <w:t>Предоставление услуг в</w:t>
            </w:r>
            <w:r w:rsidRPr="00934BC7">
              <w:rPr>
                <w:b/>
                <w:sz w:val="20"/>
                <w:szCs w:val="20"/>
                <w:lang w:eastAsia="ar-SA"/>
              </w:rPr>
              <w:t xml:space="preserve"> Выборгском районе </w:t>
            </w:r>
            <w:r w:rsidRPr="00934BC7">
              <w:rPr>
                <w:b/>
                <w:bCs/>
                <w:sz w:val="20"/>
                <w:szCs w:val="20"/>
                <w:lang w:eastAsia="ar-SA"/>
              </w:rPr>
              <w:t>Ленинградской области</w:t>
            </w:r>
          </w:p>
        </w:tc>
      </w:tr>
      <w:tr w:rsidR="00C0342B" w:rsidRPr="00934BC7" w:rsidTr="00934BC7">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line="276" w:lineRule="auto"/>
              <w:contextualSpacing/>
              <w:jc w:val="center"/>
              <w:rPr>
                <w:sz w:val="20"/>
                <w:szCs w:val="20"/>
                <w:lang w:eastAsia="ar-SA"/>
              </w:rPr>
            </w:pPr>
            <w:r w:rsidRPr="00934BC7">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w:t>
            </w:r>
          </w:p>
          <w:p w:rsidR="00C0342B" w:rsidRPr="00934BC7" w:rsidRDefault="00C0342B">
            <w:pPr>
              <w:widowControl w:val="0"/>
              <w:suppressAutoHyphens/>
              <w:jc w:val="center"/>
              <w:rPr>
                <w:bCs/>
                <w:sz w:val="20"/>
                <w:szCs w:val="20"/>
                <w:lang w:eastAsia="ar-SA"/>
              </w:rPr>
            </w:pPr>
            <w:r w:rsidRPr="00934BC7">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188800, Россия, Ленинградская область, Выборгский район, </w:t>
            </w:r>
          </w:p>
          <w:p w:rsidR="00C0342B" w:rsidRPr="00934BC7" w:rsidRDefault="00C0342B">
            <w:pPr>
              <w:widowControl w:val="0"/>
              <w:suppressAutoHyphens/>
              <w:jc w:val="center"/>
              <w:rPr>
                <w:bCs/>
                <w:sz w:val="20"/>
                <w:szCs w:val="20"/>
                <w:lang w:eastAsia="ar-SA"/>
              </w:rPr>
            </w:pPr>
            <w:r w:rsidRPr="00934BC7">
              <w:rPr>
                <w:bCs/>
                <w:sz w:val="20"/>
                <w:szCs w:val="20"/>
                <w:lang w:eastAsia="ar-SA"/>
              </w:rPr>
              <w:t>г. Выборг, ул. Вокзальная, д.13</w:t>
            </w:r>
          </w:p>
          <w:p w:rsidR="00C0342B" w:rsidRPr="00934BC7" w:rsidRDefault="00C0342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spacing w:after="200"/>
              <w:jc w:val="center"/>
              <w:rPr>
                <w:rFonts w:ascii="Calibri" w:eastAsia="Calibri" w:hAnsi="Calibri"/>
                <w:sz w:val="20"/>
                <w:szCs w:val="20"/>
                <w:lang w:eastAsia="en-US"/>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hRule="exact" w:val="735"/>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rPr>
            </w:pPr>
            <w:r w:rsidRPr="00934BC7">
              <w:rPr>
                <w:sz w:val="20"/>
                <w:szCs w:val="20"/>
              </w:rPr>
              <w:t>Филиал ГБУ ЛО «МФЦ» «Выборгский» - отдел «Рощино»</w:t>
            </w:r>
          </w:p>
          <w:p w:rsidR="00C0342B" w:rsidRPr="00934BC7" w:rsidRDefault="00C0342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rPr>
            </w:pPr>
            <w:r w:rsidRPr="00934BC7">
              <w:rPr>
                <w:sz w:val="20"/>
                <w:szCs w:val="20"/>
              </w:rPr>
              <w:t>188820, Россия, Ленинградская область, Выборгский район,</w:t>
            </w:r>
          </w:p>
          <w:p w:rsidR="00C0342B" w:rsidRPr="00934BC7" w:rsidRDefault="00C0342B">
            <w:pPr>
              <w:widowControl w:val="0"/>
              <w:suppressAutoHyphens/>
              <w:jc w:val="center"/>
              <w:rPr>
                <w:bCs/>
                <w:sz w:val="20"/>
                <w:szCs w:val="20"/>
                <w:lang w:eastAsia="ar-SA"/>
              </w:rPr>
            </w:pPr>
            <w:r w:rsidRPr="00934BC7">
              <w:rPr>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spacing w:after="200"/>
              <w:jc w:val="center"/>
              <w:rPr>
                <w:rFonts w:ascii="Calibri" w:eastAsia="Calibri" w:hAnsi="Calibri"/>
                <w:sz w:val="20"/>
                <w:szCs w:val="20"/>
                <w:lang w:eastAsia="en-US"/>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ascii="Courier New" w:hAnsi="Courier New" w:cs="Courier New"/>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hRule="exact" w:val="733"/>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autoSpaceDN w:val="0"/>
              <w:jc w:val="center"/>
              <w:rPr>
                <w:color w:val="000000"/>
                <w:sz w:val="20"/>
                <w:szCs w:val="20"/>
              </w:rPr>
            </w:pPr>
            <w:r w:rsidRPr="00934BC7">
              <w:rPr>
                <w:color w:val="000000"/>
                <w:sz w:val="20"/>
                <w:szCs w:val="20"/>
              </w:rPr>
              <w:t xml:space="preserve">Филиал ГБУ ЛО «МФЦ» </w:t>
            </w:r>
            <w:r w:rsidRPr="00934BC7">
              <w:rPr>
                <w:sz w:val="20"/>
                <w:szCs w:val="20"/>
              </w:rPr>
              <w:t xml:space="preserve">«Выборгский» </w:t>
            </w:r>
            <w:r w:rsidRPr="00934BC7">
              <w:rPr>
                <w:color w:val="000000"/>
                <w:sz w:val="20"/>
                <w:szCs w:val="20"/>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shd w:val="clear" w:color="auto" w:fill="FFFFFF"/>
              <w:spacing w:before="100" w:beforeAutospacing="1" w:after="100" w:afterAutospacing="1"/>
              <w:jc w:val="center"/>
              <w:rPr>
                <w:color w:val="000000"/>
                <w:sz w:val="20"/>
                <w:szCs w:val="20"/>
              </w:rPr>
            </w:pPr>
            <w:r w:rsidRPr="00934BC7">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autoSpaceDN w:val="0"/>
              <w:jc w:val="center"/>
              <w:rPr>
                <w:color w:val="000000"/>
                <w:sz w:val="20"/>
                <w:szCs w:val="20"/>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hRule="exact" w:val="1002"/>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autoSpaceDN w:val="0"/>
              <w:jc w:val="center"/>
              <w:rPr>
                <w:color w:val="000000"/>
                <w:sz w:val="20"/>
                <w:szCs w:val="20"/>
              </w:rPr>
            </w:pPr>
            <w:r w:rsidRPr="00934BC7">
              <w:rPr>
                <w:color w:val="000000"/>
                <w:sz w:val="20"/>
                <w:szCs w:val="20"/>
              </w:rPr>
              <w:t xml:space="preserve">Филиал ГБУ ЛО «МФЦ» </w:t>
            </w:r>
            <w:r w:rsidRPr="00934BC7">
              <w:rPr>
                <w:sz w:val="20"/>
                <w:szCs w:val="20"/>
              </w:rPr>
              <w:t xml:space="preserve">«Выборгский» </w:t>
            </w:r>
            <w:r w:rsidRPr="00934BC7">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shd w:val="clear" w:color="auto" w:fill="FFFFFF"/>
              <w:spacing w:before="100" w:beforeAutospacing="1" w:after="100" w:afterAutospacing="1"/>
              <w:jc w:val="center"/>
              <w:rPr>
                <w:color w:val="000000"/>
                <w:sz w:val="20"/>
                <w:szCs w:val="20"/>
              </w:rPr>
            </w:pPr>
            <w:r w:rsidRPr="00934BC7">
              <w:rPr>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rFonts w:eastAsia="Calibri"/>
                <w:b/>
                <w:sz w:val="20"/>
                <w:szCs w:val="20"/>
                <w:shd w:val="clear" w:color="auto" w:fill="FFFFFF"/>
                <w:lang w:eastAsia="en-US"/>
              </w:rPr>
            </w:pPr>
            <w:r w:rsidRPr="00934BC7">
              <w:rPr>
                <w:rFonts w:eastAsia="Calibri"/>
                <w:b/>
                <w:sz w:val="20"/>
                <w:szCs w:val="20"/>
                <w:shd w:val="clear" w:color="auto" w:fill="FFFFFF"/>
                <w:lang w:eastAsia="en-US"/>
              </w:rPr>
              <w:t>Предоставление услуг в Гатчинском районе Ленинградской области</w:t>
            </w:r>
          </w:p>
        </w:tc>
      </w:tr>
      <w:tr w:rsidR="00C0342B" w:rsidRPr="00934BC7" w:rsidTr="00934BC7">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jc w:val="center"/>
              <w:rPr>
                <w:sz w:val="20"/>
                <w:szCs w:val="20"/>
                <w:lang w:eastAsia="ar-SA"/>
              </w:rPr>
            </w:pPr>
            <w:r w:rsidRPr="00934BC7">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spacing w:after="200"/>
              <w:jc w:val="center"/>
              <w:rPr>
                <w:sz w:val="20"/>
                <w:szCs w:val="20"/>
              </w:rPr>
            </w:pPr>
            <w:r w:rsidRPr="00934BC7">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shd w:val="clear" w:color="auto" w:fill="FFFFFF"/>
              <w:spacing w:before="100" w:beforeAutospacing="1" w:after="100" w:afterAutospacing="1"/>
              <w:jc w:val="center"/>
              <w:rPr>
                <w:sz w:val="20"/>
                <w:szCs w:val="20"/>
              </w:rPr>
            </w:pPr>
            <w:r w:rsidRPr="00934BC7">
              <w:rPr>
                <w:sz w:val="20"/>
                <w:szCs w:val="20"/>
              </w:rPr>
              <w:t xml:space="preserve">188300, Россия, Ленинградская область, Гатчинский район, </w:t>
            </w:r>
            <w:r w:rsidRPr="00934BC7">
              <w:rPr>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hRule="exact" w:val="711"/>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spacing w:after="200"/>
              <w:jc w:val="center"/>
              <w:rPr>
                <w:sz w:val="20"/>
                <w:szCs w:val="20"/>
              </w:rPr>
            </w:pPr>
            <w:r w:rsidRPr="00934BC7">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shd w:val="clear" w:color="auto" w:fill="FFFFFF"/>
              <w:spacing w:before="100" w:beforeAutospacing="1" w:after="100" w:afterAutospacing="1"/>
              <w:jc w:val="center"/>
              <w:rPr>
                <w:sz w:val="20"/>
                <w:szCs w:val="20"/>
              </w:rPr>
            </w:pPr>
            <w:r w:rsidRPr="00934BC7">
              <w:rPr>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hRule="exact" w:val="711"/>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spacing w:after="200"/>
              <w:jc w:val="center"/>
              <w:rPr>
                <w:sz w:val="20"/>
                <w:szCs w:val="20"/>
              </w:rPr>
            </w:pPr>
            <w:r w:rsidRPr="00934BC7">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shd w:val="clear" w:color="auto" w:fill="FFFFFF"/>
              <w:spacing w:before="100" w:beforeAutospacing="1" w:after="100" w:afterAutospacing="1"/>
              <w:jc w:val="center"/>
              <w:rPr>
                <w:sz w:val="20"/>
                <w:szCs w:val="20"/>
              </w:rPr>
            </w:pPr>
            <w:r w:rsidRPr="00934BC7">
              <w:rPr>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hRule="exact" w:val="711"/>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spacing w:after="200"/>
              <w:jc w:val="center"/>
              <w:rPr>
                <w:sz w:val="20"/>
                <w:szCs w:val="20"/>
              </w:rPr>
            </w:pPr>
            <w:r w:rsidRPr="00934BC7">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shd w:val="clear" w:color="auto" w:fill="FFFFFF"/>
              <w:spacing w:before="100" w:beforeAutospacing="1" w:after="100" w:afterAutospacing="1"/>
              <w:jc w:val="center"/>
              <w:rPr>
                <w:sz w:val="20"/>
                <w:szCs w:val="20"/>
              </w:rPr>
            </w:pPr>
            <w:r w:rsidRPr="00934BC7">
              <w:rPr>
                <w:sz w:val="20"/>
                <w:szCs w:val="20"/>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
                <w:sz w:val="20"/>
                <w:szCs w:val="20"/>
                <w:lang w:eastAsia="ar-SA"/>
              </w:rPr>
            </w:pPr>
            <w:r w:rsidRPr="00934BC7">
              <w:rPr>
                <w:b/>
                <w:bCs/>
                <w:sz w:val="20"/>
                <w:szCs w:val="20"/>
                <w:lang w:eastAsia="ar-SA"/>
              </w:rPr>
              <w:t xml:space="preserve">Предоставление услуг в </w:t>
            </w:r>
            <w:r w:rsidRPr="00934BC7">
              <w:rPr>
                <w:b/>
                <w:sz w:val="20"/>
                <w:szCs w:val="20"/>
                <w:lang w:eastAsia="ar-SA"/>
              </w:rPr>
              <w:t xml:space="preserve">Кингисеппском районе </w:t>
            </w:r>
            <w:r w:rsidRPr="00934BC7">
              <w:rPr>
                <w:b/>
                <w:bCs/>
                <w:sz w:val="20"/>
                <w:szCs w:val="20"/>
                <w:lang w:eastAsia="ar-SA"/>
              </w:rPr>
              <w:t>Ленинградской области</w:t>
            </w:r>
          </w:p>
        </w:tc>
      </w:tr>
      <w:tr w:rsidR="00C0342B" w:rsidRPr="00934BC7" w:rsidTr="00934BC7">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line="276" w:lineRule="auto"/>
              <w:ind w:left="-10"/>
              <w:contextualSpacing/>
              <w:jc w:val="center"/>
              <w:rPr>
                <w:sz w:val="20"/>
                <w:szCs w:val="20"/>
                <w:lang w:eastAsia="ar-SA"/>
              </w:rPr>
            </w:pPr>
            <w:r w:rsidRPr="00934BC7">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rPr>
            </w:pPr>
            <w:r w:rsidRPr="00934BC7">
              <w:rPr>
                <w:sz w:val="20"/>
                <w:szCs w:val="20"/>
              </w:rPr>
              <w:t>Филиал ГБУ ЛО «МФЦ» «Кингисеппский»</w:t>
            </w:r>
          </w:p>
          <w:p w:rsidR="00C0342B" w:rsidRPr="00934BC7" w:rsidRDefault="00C0342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ind w:firstLine="87"/>
              <w:jc w:val="center"/>
              <w:rPr>
                <w:sz w:val="20"/>
                <w:szCs w:val="20"/>
              </w:rPr>
            </w:pPr>
            <w:r w:rsidRPr="00934BC7">
              <w:rPr>
                <w:sz w:val="20"/>
                <w:szCs w:val="20"/>
              </w:rPr>
              <w:t>188480, Россия, Ленинградская область, Кингисеппский район,  г. Кингисепп,</w:t>
            </w:r>
          </w:p>
          <w:p w:rsidR="00C0342B" w:rsidRPr="00934BC7" w:rsidRDefault="00C0342B">
            <w:pPr>
              <w:widowControl w:val="0"/>
              <w:suppressAutoHyphens/>
              <w:jc w:val="center"/>
              <w:rPr>
                <w:sz w:val="20"/>
                <w:szCs w:val="20"/>
              </w:rPr>
            </w:pPr>
            <w:r w:rsidRPr="00934BC7">
              <w:rPr>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rPr>
                <w:bCs/>
                <w:sz w:val="20"/>
                <w:szCs w:val="20"/>
                <w:lang w:eastAsia="ar-SA"/>
              </w:rPr>
            </w:pPr>
            <w:r w:rsidRPr="00934BC7">
              <w:rPr>
                <w:bCs/>
                <w:sz w:val="20"/>
                <w:szCs w:val="20"/>
                <w:lang w:eastAsia="ar-SA"/>
              </w:rPr>
              <w:t xml:space="preserve">        С 9.00 до 21.00</w:t>
            </w:r>
          </w:p>
          <w:p w:rsidR="00C0342B" w:rsidRPr="00934BC7" w:rsidRDefault="00C0342B">
            <w:pPr>
              <w:widowControl w:val="0"/>
              <w:suppressAutoHyphens/>
              <w:jc w:val="center"/>
              <w:rPr>
                <w:bCs/>
                <w:sz w:val="20"/>
                <w:szCs w:val="20"/>
                <w:lang w:eastAsia="ar-SA"/>
              </w:rPr>
            </w:pPr>
            <w:r w:rsidRPr="00934BC7">
              <w:rPr>
                <w:bCs/>
                <w:color w:val="000000"/>
                <w:sz w:val="20"/>
                <w:szCs w:val="20"/>
              </w:rPr>
              <w:t>ежедневно,</w:t>
            </w:r>
          </w:p>
          <w:p w:rsidR="00C0342B" w:rsidRPr="00934BC7" w:rsidRDefault="00C0342B">
            <w:pPr>
              <w:widowControl w:val="0"/>
              <w:suppressAutoHyphens/>
              <w:jc w:val="center"/>
              <w:rPr>
                <w:sz w:val="20"/>
                <w:szCs w:val="20"/>
                <w:u w:val="single"/>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ascii="Courier New" w:hAnsi="Courier New" w:cs="Courier New"/>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rFonts w:eastAsia="Calibri"/>
                <w:b/>
                <w:sz w:val="20"/>
                <w:szCs w:val="20"/>
                <w:shd w:val="clear" w:color="auto" w:fill="FFFFFF"/>
                <w:lang w:eastAsia="en-US"/>
              </w:rPr>
            </w:pPr>
            <w:r w:rsidRPr="00934BC7">
              <w:rPr>
                <w:rFonts w:eastAsia="Calibri"/>
                <w:b/>
                <w:sz w:val="20"/>
                <w:szCs w:val="20"/>
                <w:shd w:val="clear" w:color="auto" w:fill="FFFFFF"/>
                <w:lang w:eastAsia="en-US"/>
              </w:rPr>
              <w:t>Предоставление услуг в Киришском районе Ленинградской области</w:t>
            </w:r>
          </w:p>
        </w:tc>
      </w:tr>
      <w:tr w:rsidR="00C0342B" w:rsidRPr="00934BC7" w:rsidTr="00934BC7">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line="276" w:lineRule="auto"/>
              <w:ind w:left="-10"/>
              <w:contextualSpacing/>
              <w:jc w:val="center"/>
              <w:rPr>
                <w:sz w:val="20"/>
                <w:szCs w:val="20"/>
                <w:lang w:eastAsia="ar-SA"/>
              </w:rPr>
            </w:pPr>
            <w:r w:rsidRPr="00934BC7">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spacing w:after="200" w:line="276" w:lineRule="auto"/>
              <w:jc w:val="center"/>
              <w:rPr>
                <w:sz w:val="20"/>
                <w:szCs w:val="20"/>
              </w:rPr>
            </w:pPr>
            <w:r w:rsidRPr="00934BC7">
              <w:rPr>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spacing w:after="200" w:line="276" w:lineRule="auto"/>
              <w:jc w:val="center"/>
              <w:rPr>
                <w:sz w:val="20"/>
                <w:szCs w:val="20"/>
              </w:rPr>
            </w:pPr>
            <w:r w:rsidRPr="00934BC7">
              <w:rPr>
                <w:sz w:val="20"/>
                <w:szCs w:val="20"/>
              </w:rPr>
              <w:t>187110,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
                <w:bCs/>
                <w:sz w:val="20"/>
                <w:szCs w:val="20"/>
                <w:lang w:eastAsia="ar-SA"/>
              </w:rPr>
            </w:pPr>
            <w:r w:rsidRPr="00934BC7">
              <w:rPr>
                <w:b/>
                <w:bCs/>
                <w:sz w:val="20"/>
                <w:szCs w:val="20"/>
                <w:lang w:eastAsia="ar-SA"/>
              </w:rPr>
              <w:t xml:space="preserve">Предоставление услуг в </w:t>
            </w:r>
            <w:r w:rsidRPr="00934BC7">
              <w:rPr>
                <w:b/>
                <w:sz w:val="20"/>
                <w:szCs w:val="20"/>
                <w:lang w:eastAsia="ar-SA"/>
              </w:rPr>
              <w:t xml:space="preserve">Кировском районе </w:t>
            </w:r>
            <w:r w:rsidRPr="00934BC7">
              <w:rPr>
                <w:b/>
                <w:bCs/>
                <w:sz w:val="20"/>
                <w:szCs w:val="20"/>
                <w:lang w:eastAsia="ar-SA"/>
              </w:rPr>
              <w:t>Ленинградской области</w:t>
            </w:r>
          </w:p>
        </w:tc>
      </w:tr>
      <w:tr w:rsidR="00C0342B" w:rsidRPr="00934BC7" w:rsidTr="00934BC7">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ind w:left="-10"/>
              <w:contextualSpacing/>
              <w:jc w:val="center"/>
              <w:rPr>
                <w:sz w:val="20"/>
                <w:szCs w:val="20"/>
                <w:lang w:eastAsia="ar-SA"/>
              </w:rPr>
            </w:pPr>
            <w:r w:rsidRPr="00934BC7">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rPr>
            </w:pPr>
            <w:r w:rsidRPr="00934BC7">
              <w:rPr>
                <w:sz w:val="20"/>
                <w:szCs w:val="20"/>
              </w:rPr>
              <w:t>Филиал ГБУ ЛО «МФЦ» «Кировский»</w:t>
            </w:r>
          </w:p>
          <w:p w:rsidR="00C0342B" w:rsidRPr="00934BC7" w:rsidRDefault="00C0342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color w:val="000000"/>
                <w:sz w:val="20"/>
                <w:szCs w:val="20"/>
              </w:rPr>
            </w:pPr>
            <w:r w:rsidRPr="00934BC7">
              <w:rPr>
                <w:color w:val="000000"/>
                <w:sz w:val="20"/>
                <w:szCs w:val="20"/>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ascii="Courier New" w:hAnsi="Courier New" w:cs="Courier New"/>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hRule="exact" w:val="1014"/>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rPr>
            </w:pPr>
            <w:r w:rsidRPr="00934BC7">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color w:val="000000"/>
                <w:sz w:val="20"/>
                <w:szCs w:val="20"/>
              </w:rPr>
            </w:pPr>
            <w:r w:rsidRPr="00934BC7">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
                <w:sz w:val="20"/>
                <w:szCs w:val="20"/>
                <w:lang w:eastAsia="ar-SA"/>
              </w:rPr>
            </w:pPr>
            <w:r w:rsidRPr="00934BC7">
              <w:rPr>
                <w:b/>
                <w:bCs/>
                <w:sz w:val="20"/>
                <w:szCs w:val="20"/>
                <w:lang w:eastAsia="ar-SA"/>
              </w:rPr>
              <w:t xml:space="preserve">Предоставление услуг в </w:t>
            </w:r>
            <w:r w:rsidRPr="00934BC7">
              <w:rPr>
                <w:b/>
                <w:sz w:val="20"/>
                <w:szCs w:val="20"/>
                <w:lang w:eastAsia="ar-SA"/>
              </w:rPr>
              <w:t xml:space="preserve">Лодейнопольском районе </w:t>
            </w:r>
            <w:r w:rsidRPr="00934BC7">
              <w:rPr>
                <w:b/>
                <w:bCs/>
                <w:sz w:val="20"/>
                <w:szCs w:val="20"/>
                <w:lang w:eastAsia="ar-SA"/>
              </w:rPr>
              <w:t>Ленинградской области</w:t>
            </w:r>
          </w:p>
        </w:tc>
      </w:tr>
      <w:tr w:rsidR="00C0342B" w:rsidRPr="00934BC7" w:rsidTr="00934BC7">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ind w:left="-10" w:firstLine="10"/>
              <w:contextualSpacing/>
              <w:jc w:val="center"/>
              <w:rPr>
                <w:sz w:val="20"/>
                <w:szCs w:val="20"/>
                <w:lang w:eastAsia="ar-SA"/>
              </w:rPr>
            </w:pPr>
            <w:r w:rsidRPr="00934BC7">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w:t>
            </w:r>
          </w:p>
          <w:p w:rsidR="00C0342B" w:rsidRPr="00934BC7" w:rsidRDefault="00C0342B">
            <w:pPr>
              <w:widowControl w:val="0"/>
              <w:suppressAutoHyphens/>
              <w:jc w:val="center"/>
              <w:rPr>
                <w:bCs/>
                <w:sz w:val="20"/>
                <w:szCs w:val="20"/>
                <w:lang w:eastAsia="ar-SA"/>
              </w:rPr>
            </w:pPr>
            <w:r w:rsidRPr="00934BC7">
              <w:rPr>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187700, Россия,</w:t>
            </w:r>
          </w:p>
          <w:p w:rsidR="00C0342B" w:rsidRPr="00934BC7" w:rsidRDefault="00C0342B">
            <w:pPr>
              <w:ind w:firstLine="87"/>
              <w:jc w:val="center"/>
              <w:rPr>
                <w:bCs/>
                <w:sz w:val="20"/>
                <w:szCs w:val="20"/>
                <w:lang w:eastAsia="ar-SA"/>
              </w:rPr>
            </w:pPr>
            <w:r w:rsidRPr="00934BC7">
              <w:rPr>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ascii="Courier New" w:hAnsi="Courier New" w:cs="Courier New"/>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b/>
                <w:bCs/>
                <w:sz w:val="20"/>
                <w:szCs w:val="20"/>
                <w:shd w:val="clear" w:color="auto" w:fill="FFFFFF"/>
                <w:lang w:eastAsia="en-US"/>
              </w:rPr>
              <w:t xml:space="preserve">Предоставление услуг в </w:t>
            </w:r>
            <w:r w:rsidRPr="00934BC7">
              <w:rPr>
                <w:rFonts w:eastAsia="Calibri"/>
                <w:b/>
                <w:sz w:val="20"/>
                <w:szCs w:val="20"/>
                <w:shd w:val="clear" w:color="auto" w:fill="FFFFFF"/>
                <w:lang w:eastAsia="en-US"/>
              </w:rPr>
              <w:t xml:space="preserve">Ломоносовском  районе </w:t>
            </w:r>
            <w:r w:rsidRPr="00934BC7">
              <w:rPr>
                <w:rFonts w:eastAsia="Calibri"/>
                <w:b/>
                <w:bCs/>
                <w:sz w:val="20"/>
                <w:szCs w:val="20"/>
                <w:shd w:val="clear" w:color="auto" w:fill="FFFFFF"/>
                <w:lang w:eastAsia="en-US"/>
              </w:rPr>
              <w:t>Ленинградской области</w:t>
            </w:r>
          </w:p>
        </w:tc>
      </w:tr>
      <w:tr w:rsidR="00C0342B" w:rsidRPr="00934BC7" w:rsidTr="00934BC7">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line="276" w:lineRule="auto"/>
              <w:ind w:left="-10" w:firstLine="10"/>
              <w:contextualSpacing/>
              <w:jc w:val="center"/>
              <w:rPr>
                <w:sz w:val="20"/>
                <w:szCs w:val="20"/>
                <w:lang w:eastAsia="ar-SA"/>
              </w:rPr>
            </w:pPr>
            <w:r w:rsidRPr="00934BC7">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w:t>
            </w:r>
          </w:p>
          <w:p w:rsidR="00C0342B" w:rsidRPr="00934BC7" w:rsidRDefault="00C0342B">
            <w:pPr>
              <w:widowControl w:val="0"/>
              <w:suppressAutoHyphens/>
              <w:jc w:val="center"/>
              <w:rPr>
                <w:bCs/>
                <w:sz w:val="20"/>
                <w:szCs w:val="20"/>
                <w:lang w:eastAsia="ar-SA"/>
              </w:rPr>
            </w:pPr>
            <w:r w:rsidRPr="00934BC7">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ind w:firstLine="87"/>
              <w:jc w:val="center"/>
              <w:rPr>
                <w:sz w:val="20"/>
                <w:szCs w:val="20"/>
              </w:rPr>
            </w:pPr>
            <w:smartTag w:uri="urn:schemas-microsoft-com:office:smarttags" w:element="metricconverter">
              <w:smartTagPr>
                <w:attr w:name="ProductID" w:val="188412, г"/>
              </w:smartTagPr>
              <w:r w:rsidRPr="00934BC7">
                <w:rPr>
                  <w:bCs/>
                  <w:sz w:val="20"/>
                  <w:szCs w:val="20"/>
                  <w:lang w:eastAsia="ar-SA"/>
                </w:rPr>
                <w:t>188412, г</w:t>
              </w:r>
            </w:smartTag>
            <w:r w:rsidRPr="00934BC7">
              <w:rPr>
                <w:bCs/>
                <w:sz w:val="20"/>
                <w:szCs w:val="20"/>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color w:val="000000"/>
                <w:sz w:val="20"/>
                <w:szCs w:val="20"/>
              </w:rPr>
              <w:t>ежедневно,</w:t>
            </w:r>
          </w:p>
          <w:p w:rsidR="00C0342B" w:rsidRPr="00934BC7" w:rsidRDefault="00C0342B">
            <w:pPr>
              <w:widowControl w:val="0"/>
              <w:suppressAutoHyphens/>
              <w:jc w:val="center"/>
              <w:rPr>
                <w:rFonts w:ascii="Calibri" w:eastAsia="Calibri" w:hAnsi="Calibri"/>
                <w:sz w:val="20"/>
                <w:szCs w:val="20"/>
                <w:lang w:eastAsia="en-US"/>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ascii="Courier New" w:hAnsi="Courier New" w:cs="Courier New"/>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rFonts w:eastAsia="Calibri"/>
                <w:b/>
                <w:sz w:val="20"/>
                <w:szCs w:val="20"/>
                <w:shd w:val="clear" w:color="auto" w:fill="FFFFFF"/>
                <w:lang w:eastAsia="en-US"/>
              </w:rPr>
            </w:pPr>
            <w:r w:rsidRPr="00934BC7">
              <w:rPr>
                <w:rFonts w:eastAsia="Calibri"/>
                <w:b/>
                <w:sz w:val="20"/>
                <w:szCs w:val="20"/>
                <w:shd w:val="clear" w:color="auto" w:fill="FFFFFF"/>
                <w:lang w:eastAsia="en-US"/>
              </w:rPr>
              <w:t>Предоставление услуг в Лужском районе Ленинградской области</w:t>
            </w:r>
          </w:p>
        </w:tc>
      </w:tr>
      <w:tr w:rsidR="00C0342B" w:rsidRPr="00934BC7" w:rsidTr="00934BC7">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ind w:left="-10" w:firstLine="10"/>
              <w:contextualSpacing/>
              <w:jc w:val="center"/>
              <w:rPr>
                <w:sz w:val="20"/>
                <w:szCs w:val="20"/>
                <w:lang w:eastAsia="ar-SA"/>
              </w:rPr>
            </w:pPr>
            <w:r w:rsidRPr="00934BC7">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spacing w:after="200"/>
              <w:jc w:val="center"/>
              <w:rPr>
                <w:sz w:val="20"/>
                <w:szCs w:val="20"/>
              </w:rPr>
            </w:pPr>
            <w:r w:rsidRPr="00934BC7">
              <w:rPr>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keepNext/>
              <w:shd w:val="clear" w:color="auto" w:fill="FFFFFF"/>
              <w:jc w:val="center"/>
              <w:outlineLvl w:val="1"/>
              <w:rPr>
                <w:sz w:val="20"/>
                <w:szCs w:val="20"/>
              </w:rPr>
            </w:pPr>
            <w:r w:rsidRPr="00934BC7">
              <w:rPr>
                <w:sz w:val="20"/>
                <w:szCs w:val="20"/>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b/>
                <w:bCs/>
                <w:sz w:val="20"/>
                <w:szCs w:val="20"/>
                <w:shd w:val="clear" w:color="auto" w:fill="FFFFFF"/>
                <w:lang w:eastAsia="en-US"/>
              </w:rPr>
              <w:t xml:space="preserve">Предоставление услуг в </w:t>
            </w:r>
            <w:r w:rsidRPr="00934BC7">
              <w:rPr>
                <w:rFonts w:eastAsia="Calibri"/>
                <w:b/>
                <w:sz w:val="20"/>
                <w:szCs w:val="20"/>
                <w:shd w:val="clear" w:color="auto" w:fill="FFFFFF"/>
                <w:lang w:eastAsia="en-US"/>
              </w:rPr>
              <w:t xml:space="preserve">Подпорожском районе </w:t>
            </w:r>
            <w:r w:rsidRPr="00934BC7">
              <w:rPr>
                <w:rFonts w:eastAsia="Calibri"/>
                <w:b/>
                <w:bCs/>
                <w:sz w:val="20"/>
                <w:szCs w:val="20"/>
                <w:shd w:val="clear" w:color="auto" w:fill="FFFFFF"/>
                <w:lang w:eastAsia="en-US"/>
              </w:rPr>
              <w:t>Ленинградской области</w:t>
            </w:r>
          </w:p>
        </w:tc>
      </w:tr>
      <w:tr w:rsidR="00C0342B" w:rsidRPr="00934BC7" w:rsidTr="00934BC7">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line="276" w:lineRule="auto"/>
              <w:ind w:left="-10" w:firstLine="10"/>
              <w:contextualSpacing/>
              <w:jc w:val="center"/>
              <w:rPr>
                <w:sz w:val="20"/>
                <w:szCs w:val="20"/>
                <w:lang w:eastAsia="ar-SA"/>
              </w:rPr>
            </w:pPr>
            <w:r w:rsidRPr="00934BC7">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autoSpaceDN w:val="0"/>
              <w:jc w:val="center"/>
              <w:rPr>
                <w:color w:val="000000"/>
                <w:sz w:val="20"/>
                <w:szCs w:val="20"/>
              </w:rPr>
            </w:pPr>
            <w:r w:rsidRPr="00934BC7">
              <w:rPr>
                <w:color w:val="000000"/>
                <w:sz w:val="20"/>
                <w:szCs w:val="20"/>
              </w:rPr>
              <w:t>Филиал ГБУ ЛО «МФЦ» «</w:t>
            </w:r>
            <w:r w:rsidRPr="00934BC7">
              <w:rPr>
                <w:bCs/>
                <w:sz w:val="20"/>
                <w:szCs w:val="20"/>
                <w:lang w:eastAsia="ar-SA"/>
              </w:rPr>
              <w:t>Лодейнопольский</w:t>
            </w:r>
            <w:r w:rsidRPr="00934BC7">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shd w:val="clear" w:color="auto" w:fill="FFFFFF"/>
              <w:jc w:val="center"/>
              <w:rPr>
                <w:color w:val="000000"/>
                <w:sz w:val="20"/>
                <w:szCs w:val="20"/>
              </w:rPr>
            </w:pPr>
            <w:r w:rsidRPr="00934BC7">
              <w:rPr>
                <w:color w:val="000000"/>
                <w:sz w:val="20"/>
                <w:szCs w:val="20"/>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jc w:val="center"/>
              <w:rPr>
                <w:color w:val="000000"/>
                <w:sz w:val="20"/>
                <w:szCs w:val="20"/>
              </w:rPr>
            </w:pPr>
            <w:r w:rsidRPr="00934BC7">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rFonts w:eastAsia="Calibri"/>
                <w:b/>
                <w:sz w:val="20"/>
                <w:szCs w:val="20"/>
                <w:shd w:val="clear" w:color="auto" w:fill="FFFFFF"/>
                <w:lang w:eastAsia="en-US"/>
              </w:rPr>
            </w:pPr>
            <w:r w:rsidRPr="00934BC7">
              <w:rPr>
                <w:rFonts w:eastAsia="Calibri"/>
                <w:b/>
                <w:bCs/>
                <w:sz w:val="20"/>
                <w:szCs w:val="20"/>
                <w:shd w:val="clear" w:color="auto" w:fill="FFFFFF"/>
                <w:lang w:eastAsia="en-US"/>
              </w:rPr>
              <w:t>Предоставление услуг в</w:t>
            </w:r>
            <w:r w:rsidRPr="00934BC7">
              <w:rPr>
                <w:rFonts w:eastAsia="Calibri"/>
                <w:b/>
                <w:sz w:val="20"/>
                <w:szCs w:val="20"/>
                <w:shd w:val="clear" w:color="auto" w:fill="FFFFFF"/>
                <w:lang w:eastAsia="en-US"/>
              </w:rPr>
              <w:t xml:space="preserve"> Приозерском районе </w:t>
            </w:r>
            <w:r w:rsidRPr="00934BC7">
              <w:rPr>
                <w:b/>
                <w:bCs/>
                <w:sz w:val="20"/>
                <w:szCs w:val="20"/>
                <w:lang w:eastAsia="ar-SA"/>
              </w:rPr>
              <w:t>Ленинградской области</w:t>
            </w:r>
          </w:p>
        </w:tc>
      </w:tr>
      <w:tr w:rsidR="00C0342B" w:rsidRPr="00934BC7" w:rsidTr="00934BC7">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line="276" w:lineRule="auto"/>
              <w:contextualSpacing/>
              <w:jc w:val="center"/>
              <w:rPr>
                <w:sz w:val="20"/>
                <w:szCs w:val="20"/>
                <w:lang w:eastAsia="ar-SA"/>
              </w:rPr>
            </w:pPr>
            <w:r w:rsidRPr="00934BC7">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188731, Россия,</w:t>
            </w:r>
          </w:p>
          <w:p w:rsidR="00C0342B" w:rsidRPr="00934BC7" w:rsidRDefault="00C0342B">
            <w:pPr>
              <w:widowControl w:val="0"/>
              <w:suppressAutoHyphens/>
              <w:jc w:val="center"/>
              <w:rPr>
                <w:bCs/>
                <w:sz w:val="20"/>
                <w:szCs w:val="20"/>
                <w:lang w:eastAsia="ar-SA"/>
              </w:rPr>
            </w:pPr>
            <w:r w:rsidRPr="00934BC7">
              <w:rPr>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spacing w:after="200" w:line="276" w:lineRule="auto"/>
              <w:jc w:val="center"/>
              <w:rPr>
                <w:rFonts w:ascii="Calibri" w:eastAsia="Calibri" w:hAnsi="Calibri"/>
                <w:sz w:val="20"/>
                <w:szCs w:val="20"/>
                <w:lang w:eastAsia="en-US"/>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ascii="Courier New" w:hAnsi="Courier New" w:cs="Courier New"/>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hRule="exact" w:val="699"/>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 «Приозерск»</w:t>
            </w:r>
          </w:p>
          <w:p w:rsidR="00C0342B" w:rsidRPr="00934BC7" w:rsidRDefault="00C0342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188761,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spacing w:after="200" w:line="276" w:lineRule="auto"/>
              <w:jc w:val="center"/>
              <w:rPr>
                <w:rFonts w:ascii="Calibri" w:eastAsia="Calibri" w:hAnsi="Calibri"/>
                <w:sz w:val="20"/>
                <w:szCs w:val="20"/>
                <w:lang w:eastAsia="en-US"/>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ascii="Courier New" w:hAnsi="Courier New" w:cs="Courier New"/>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
                <w:sz w:val="20"/>
                <w:szCs w:val="20"/>
                <w:lang w:eastAsia="ar-SA"/>
              </w:rPr>
            </w:pPr>
            <w:r w:rsidRPr="00934BC7">
              <w:rPr>
                <w:b/>
                <w:bCs/>
                <w:sz w:val="20"/>
                <w:szCs w:val="20"/>
                <w:lang w:eastAsia="ar-SA"/>
              </w:rPr>
              <w:t xml:space="preserve">Предоставление услуг в </w:t>
            </w:r>
            <w:r w:rsidRPr="00934BC7">
              <w:rPr>
                <w:b/>
                <w:sz w:val="20"/>
                <w:szCs w:val="20"/>
                <w:lang w:eastAsia="ar-SA"/>
              </w:rPr>
              <w:t xml:space="preserve">Сланцевском районе </w:t>
            </w:r>
            <w:r w:rsidRPr="00934BC7">
              <w:rPr>
                <w:b/>
                <w:bCs/>
                <w:sz w:val="20"/>
                <w:szCs w:val="20"/>
                <w:lang w:eastAsia="ar-SA"/>
              </w:rPr>
              <w:t>Ленинградской области</w:t>
            </w:r>
          </w:p>
        </w:tc>
      </w:tr>
      <w:tr w:rsidR="00C0342B" w:rsidRPr="00934BC7" w:rsidTr="00934BC7">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line="276" w:lineRule="auto"/>
              <w:contextualSpacing/>
              <w:jc w:val="center"/>
              <w:rPr>
                <w:bCs/>
                <w:sz w:val="20"/>
                <w:szCs w:val="20"/>
                <w:lang w:eastAsia="ar-SA"/>
              </w:rPr>
            </w:pPr>
            <w:r w:rsidRPr="00934BC7">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188565, Россия, Ленинградская область, </w:t>
            </w:r>
          </w:p>
          <w:p w:rsidR="00C0342B" w:rsidRPr="00934BC7" w:rsidRDefault="00C0342B">
            <w:pPr>
              <w:widowControl w:val="0"/>
              <w:suppressAutoHyphens/>
              <w:jc w:val="center"/>
              <w:rPr>
                <w:bCs/>
                <w:sz w:val="20"/>
                <w:szCs w:val="20"/>
                <w:lang w:eastAsia="ar-SA"/>
              </w:rPr>
            </w:pPr>
            <w:r w:rsidRPr="00934BC7">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rFonts w:eastAsia="Calibri"/>
                <w:color w:val="FF0000"/>
                <w:sz w:val="20"/>
                <w:szCs w:val="20"/>
                <w:lang w:eastAsia="en-US"/>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ascii="Courier New" w:hAnsi="Courier New" w:cs="Courier New"/>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
                <w:bCs/>
                <w:sz w:val="20"/>
                <w:szCs w:val="20"/>
                <w:lang w:eastAsia="ar-SA"/>
              </w:rPr>
              <w:t>Предоставление услуг в г. Сосновый Бор Ленинградской области</w:t>
            </w:r>
          </w:p>
        </w:tc>
      </w:tr>
      <w:tr w:rsidR="00C0342B" w:rsidRPr="00934BC7" w:rsidTr="00934BC7">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line="276" w:lineRule="auto"/>
              <w:contextualSpacing/>
              <w:jc w:val="center"/>
              <w:rPr>
                <w:bCs/>
                <w:sz w:val="20"/>
                <w:szCs w:val="20"/>
                <w:lang w:eastAsia="ar-SA"/>
              </w:rPr>
            </w:pPr>
            <w:r w:rsidRPr="00934BC7">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sz w:val="20"/>
                <w:szCs w:val="20"/>
              </w:rPr>
            </w:pPr>
            <w:r w:rsidRPr="00934BC7">
              <w:rPr>
                <w:sz w:val="20"/>
                <w:szCs w:val="20"/>
              </w:rPr>
              <w:t xml:space="preserve">188540, Россия, Ленинградская область, </w:t>
            </w:r>
          </w:p>
          <w:p w:rsidR="00C0342B" w:rsidRPr="00934BC7" w:rsidRDefault="00C0342B">
            <w:pPr>
              <w:widowControl w:val="0"/>
              <w:suppressAutoHyphens/>
              <w:jc w:val="center"/>
              <w:rPr>
                <w:bCs/>
                <w:sz w:val="20"/>
                <w:szCs w:val="20"/>
                <w:lang w:eastAsia="ar-SA"/>
              </w:rPr>
            </w:pPr>
            <w:r w:rsidRPr="00934BC7">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rFonts w:ascii="Calibri" w:eastAsia="Calibri" w:hAnsi="Calibri"/>
                <w:sz w:val="20"/>
                <w:szCs w:val="20"/>
                <w:u w:val="single"/>
                <w:lang w:eastAsia="en-US"/>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ascii="Courier New" w:hAnsi="Courier New" w:cs="Courier New"/>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rFonts w:eastAsia="Calibri"/>
                <w:b/>
                <w:sz w:val="20"/>
                <w:szCs w:val="20"/>
                <w:shd w:val="clear" w:color="auto" w:fill="FFFFFF"/>
                <w:lang w:eastAsia="en-US"/>
              </w:rPr>
            </w:pPr>
            <w:r w:rsidRPr="00934BC7">
              <w:rPr>
                <w:rFonts w:eastAsia="Calibri"/>
                <w:b/>
                <w:bCs/>
                <w:sz w:val="20"/>
                <w:szCs w:val="20"/>
                <w:shd w:val="clear" w:color="auto" w:fill="FFFFFF"/>
                <w:lang w:eastAsia="en-US"/>
              </w:rPr>
              <w:t xml:space="preserve">Предоставление услуг в </w:t>
            </w:r>
            <w:r w:rsidRPr="00934BC7">
              <w:rPr>
                <w:rFonts w:eastAsia="Calibri"/>
                <w:b/>
                <w:sz w:val="20"/>
                <w:szCs w:val="20"/>
                <w:shd w:val="clear" w:color="auto" w:fill="FFFFFF"/>
                <w:lang w:eastAsia="en-US"/>
              </w:rPr>
              <w:t xml:space="preserve">Тихвинском районе </w:t>
            </w:r>
            <w:r w:rsidRPr="00934BC7">
              <w:rPr>
                <w:b/>
                <w:bCs/>
                <w:sz w:val="20"/>
                <w:szCs w:val="20"/>
                <w:lang w:eastAsia="ar-SA"/>
              </w:rPr>
              <w:t>Ленинградской области</w:t>
            </w:r>
          </w:p>
        </w:tc>
      </w:tr>
      <w:tr w:rsidR="00C0342B" w:rsidRPr="00934BC7" w:rsidTr="00934BC7">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pStyle w:val="msonormalcxspmiddle"/>
              <w:widowControl w:val="0"/>
              <w:suppressAutoHyphens/>
              <w:spacing w:after="200" w:line="276" w:lineRule="auto"/>
              <w:contextualSpacing/>
              <w:jc w:val="center"/>
              <w:rPr>
                <w:bCs/>
                <w:sz w:val="20"/>
                <w:szCs w:val="20"/>
                <w:lang w:eastAsia="ar-SA"/>
              </w:rPr>
            </w:pPr>
            <w:r w:rsidRPr="00934BC7">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w:t>
            </w:r>
          </w:p>
          <w:p w:rsidR="00C0342B" w:rsidRPr="00934BC7" w:rsidRDefault="00C0342B">
            <w:pPr>
              <w:widowControl w:val="0"/>
              <w:suppressAutoHyphens/>
              <w:jc w:val="center"/>
              <w:rPr>
                <w:bCs/>
                <w:sz w:val="20"/>
                <w:szCs w:val="20"/>
                <w:lang w:eastAsia="ar-SA"/>
              </w:rPr>
            </w:pPr>
            <w:r w:rsidRPr="00934BC7">
              <w:rPr>
                <w:bCs/>
                <w:sz w:val="20"/>
                <w:szCs w:val="20"/>
                <w:lang w:eastAsia="ar-SA"/>
              </w:rPr>
              <w:t>«Тихвинский»</w:t>
            </w:r>
          </w:p>
          <w:p w:rsidR="00C0342B" w:rsidRPr="00934BC7" w:rsidRDefault="00C0342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187553, Россия, Ленинградская область, Тихвинский район,  </w:t>
            </w:r>
          </w:p>
          <w:p w:rsidR="00C0342B" w:rsidRPr="00934BC7" w:rsidRDefault="00C0342B">
            <w:pPr>
              <w:widowControl w:val="0"/>
              <w:suppressAutoHyphens/>
              <w:jc w:val="center"/>
              <w:rPr>
                <w:bCs/>
                <w:sz w:val="20"/>
                <w:szCs w:val="20"/>
                <w:lang w:eastAsia="ar-SA"/>
              </w:rPr>
            </w:pPr>
            <w:r w:rsidRPr="00934BC7">
              <w:rPr>
                <w:bCs/>
                <w:sz w:val="20"/>
                <w:szCs w:val="20"/>
                <w:lang w:eastAsia="ar-SA"/>
              </w:rPr>
              <w:t>г. Тихвин, 1-й микрорайон, д.2</w:t>
            </w:r>
          </w:p>
          <w:p w:rsidR="00C0342B" w:rsidRPr="00934BC7" w:rsidRDefault="00C0342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ascii="Courier New" w:hAnsi="Courier New" w:cs="Courier New"/>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rFonts w:eastAsia="Calibri"/>
                <w:b/>
                <w:sz w:val="20"/>
                <w:szCs w:val="20"/>
                <w:shd w:val="clear" w:color="auto" w:fill="FFFFFF"/>
                <w:lang w:eastAsia="en-US"/>
              </w:rPr>
            </w:pPr>
            <w:r w:rsidRPr="00934BC7">
              <w:rPr>
                <w:rFonts w:eastAsia="Calibri"/>
                <w:b/>
                <w:bCs/>
                <w:sz w:val="20"/>
                <w:szCs w:val="20"/>
                <w:shd w:val="clear" w:color="auto" w:fill="FFFFFF"/>
                <w:lang w:eastAsia="en-US"/>
              </w:rPr>
              <w:t xml:space="preserve">Предоставление услуг в </w:t>
            </w:r>
            <w:r w:rsidRPr="00934BC7">
              <w:rPr>
                <w:rFonts w:eastAsia="Calibri"/>
                <w:b/>
                <w:sz w:val="20"/>
                <w:szCs w:val="20"/>
                <w:shd w:val="clear" w:color="auto" w:fill="FFFFFF"/>
                <w:lang w:eastAsia="en-US"/>
              </w:rPr>
              <w:t xml:space="preserve">Тосненском районе </w:t>
            </w:r>
            <w:r w:rsidRPr="00934BC7">
              <w:rPr>
                <w:b/>
                <w:bCs/>
                <w:sz w:val="20"/>
                <w:szCs w:val="20"/>
                <w:lang w:eastAsia="ar-SA"/>
              </w:rPr>
              <w:t>Ленинградской области</w:t>
            </w:r>
          </w:p>
        </w:tc>
      </w:tr>
      <w:tr w:rsidR="00C0342B" w:rsidRPr="00934BC7" w:rsidTr="00934BC7">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0342B" w:rsidRPr="00934BC7" w:rsidRDefault="00C0342B">
            <w:pPr>
              <w:pStyle w:val="msonormalcxspmiddle"/>
              <w:suppressAutoHyphens/>
              <w:spacing w:after="200" w:line="276" w:lineRule="auto"/>
              <w:contextualSpacing/>
              <w:jc w:val="center"/>
              <w:rPr>
                <w:sz w:val="20"/>
                <w:szCs w:val="20"/>
              </w:rPr>
            </w:pPr>
            <w:r w:rsidRPr="00934BC7">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187000, Россия, Ленинградская область, Тосненский район,</w:t>
            </w:r>
          </w:p>
          <w:p w:rsidR="00C0342B" w:rsidRPr="00934BC7" w:rsidRDefault="00C0342B">
            <w:pPr>
              <w:widowControl w:val="0"/>
              <w:suppressAutoHyphens/>
              <w:jc w:val="center"/>
              <w:rPr>
                <w:bCs/>
                <w:sz w:val="20"/>
                <w:szCs w:val="20"/>
                <w:lang w:eastAsia="ar-SA"/>
              </w:rPr>
            </w:pPr>
            <w:r w:rsidRPr="00934BC7">
              <w:rPr>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sz w:val="20"/>
                <w:szCs w:val="20"/>
                <w:u w:val="single"/>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ascii="Courier New" w:hAnsi="Courier New" w:cs="Courier New"/>
                <w:sz w:val="20"/>
                <w:szCs w:val="20"/>
                <w:lang w:eastAsia="ar-SA"/>
              </w:rPr>
            </w:pPr>
            <w:r w:rsidRPr="00934BC7">
              <w:rPr>
                <w:rFonts w:eastAsia="Calibri"/>
                <w:sz w:val="20"/>
                <w:szCs w:val="20"/>
                <w:shd w:val="clear" w:color="auto" w:fill="FFFFFF"/>
                <w:lang w:eastAsia="en-US"/>
              </w:rPr>
              <w:t>500-00-47</w:t>
            </w:r>
          </w:p>
        </w:tc>
      </w:tr>
      <w:tr w:rsidR="00C0342B" w:rsidRPr="00934BC7" w:rsidTr="00934BC7">
        <w:trPr>
          <w:trHeight w:hRule="exact" w:val="1088"/>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hRule="exact" w:val="976"/>
        </w:trPr>
        <w:tc>
          <w:tcPr>
            <w:tcW w:w="709" w:type="dxa"/>
            <w:vMerge/>
            <w:tcBorders>
              <w:top w:val="single" w:sz="4" w:space="0" w:color="auto"/>
              <w:left w:val="single" w:sz="4" w:space="0" w:color="auto"/>
              <w:bottom w:val="single" w:sz="4" w:space="0" w:color="auto"/>
              <w:right w:val="single" w:sz="4" w:space="0" w:color="auto"/>
            </w:tcBorders>
            <w:vAlign w:val="center"/>
          </w:tcPr>
          <w:p w:rsidR="00C0342B" w:rsidRPr="00934BC7" w:rsidRDefault="00C0342B">
            <w:pPr>
              <w:rPr>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jc w:val="center"/>
              <w:rPr>
                <w:bCs/>
                <w:sz w:val="20"/>
                <w:szCs w:val="20"/>
                <w:lang w:eastAsia="ar-SA"/>
              </w:rPr>
            </w:pPr>
            <w:r w:rsidRPr="00934BC7">
              <w:rPr>
                <w:bCs/>
                <w:sz w:val="20"/>
                <w:szCs w:val="20"/>
                <w:lang w:eastAsia="ar-SA"/>
              </w:rPr>
              <w:t>С 9.00 до 21.00</w:t>
            </w:r>
          </w:p>
          <w:p w:rsidR="00C0342B" w:rsidRPr="00934BC7" w:rsidRDefault="00C0342B">
            <w:pPr>
              <w:widowControl w:val="0"/>
              <w:suppressAutoHyphens/>
              <w:jc w:val="center"/>
              <w:rPr>
                <w:bCs/>
                <w:sz w:val="20"/>
                <w:szCs w:val="20"/>
                <w:lang w:eastAsia="ar-SA"/>
              </w:rPr>
            </w:pPr>
            <w:r w:rsidRPr="00934BC7">
              <w:rPr>
                <w:bCs/>
                <w:sz w:val="20"/>
                <w:szCs w:val="20"/>
                <w:lang w:eastAsia="ar-SA"/>
              </w:rPr>
              <w:t xml:space="preserve">ежедневно, </w:t>
            </w:r>
          </w:p>
          <w:p w:rsidR="00C0342B" w:rsidRPr="00934BC7" w:rsidRDefault="00C0342B">
            <w:pPr>
              <w:widowControl w:val="0"/>
              <w:suppressAutoHyphens/>
              <w:jc w:val="center"/>
              <w:rPr>
                <w:bCs/>
                <w:sz w:val="20"/>
                <w:szCs w:val="20"/>
                <w:lang w:eastAsia="ar-SA"/>
              </w:rPr>
            </w:pPr>
            <w:r w:rsidRPr="00934BC7">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500-00-47</w:t>
            </w:r>
          </w:p>
        </w:tc>
      </w:tr>
      <w:tr w:rsidR="00C0342B" w:rsidRPr="00934BC7" w:rsidTr="00934BC7">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b/>
                <w:sz w:val="20"/>
                <w:szCs w:val="20"/>
                <w:lang w:eastAsia="ar-SA"/>
              </w:rPr>
            </w:pPr>
            <w:r w:rsidRPr="00934BC7">
              <w:rPr>
                <w:b/>
                <w:sz w:val="20"/>
                <w:szCs w:val="20"/>
                <w:lang w:eastAsia="ar-SA"/>
              </w:rPr>
              <w:t>Уполномоченный МФЦ на территории Ленинградской области</w:t>
            </w:r>
          </w:p>
        </w:tc>
      </w:tr>
      <w:tr w:rsidR="00C0342B" w:rsidRPr="00934BC7" w:rsidTr="00934BC7">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pStyle w:val="msonormalcxspmiddle"/>
              <w:suppressAutoHyphens/>
              <w:spacing w:after="200" w:line="276" w:lineRule="auto"/>
              <w:ind w:left="-10"/>
              <w:contextualSpacing/>
              <w:jc w:val="center"/>
              <w:rPr>
                <w:sz w:val="20"/>
                <w:szCs w:val="20"/>
              </w:rPr>
            </w:pPr>
            <w:r w:rsidRPr="00934BC7">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autoSpaceDN w:val="0"/>
              <w:jc w:val="center"/>
              <w:rPr>
                <w:rFonts w:eastAsia="Calibri"/>
                <w:color w:val="000000"/>
                <w:sz w:val="20"/>
                <w:szCs w:val="20"/>
                <w:lang w:eastAsia="ar-SA"/>
              </w:rPr>
            </w:pPr>
            <w:r w:rsidRPr="00934BC7">
              <w:rPr>
                <w:rFonts w:eastAsia="Calibri"/>
                <w:color w:val="000000"/>
                <w:sz w:val="20"/>
                <w:szCs w:val="20"/>
                <w:lang w:eastAsia="ar-SA"/>
              </w:rPr>
              <w:t>ГБУ ЛО «МФЦ»</w:t>
            </w:r>
          </w:p>
          <w:p w:rsidR="00C0342B" w:rsidRPr="00934BC7" w:rsidRDefault="00C0342B">
            <w:pPr>
              <w:widowControl w:val="0"/>
              <w:suppressAutoHyphens/>
              <w:autoSpaceDN w:val="0"/>
              <w:jc w:val="center"/>
              <w:rPr>
                <w:rFonts w:eastAsia="Calibri"/>
                <w:color w:val="000000"/>
                <w:sz w:val="20"/>
                <w:szCs w:val="20"/>
                <w:lang w:eastAsia="ar-SA"/>
              </w:rPr>
            </w:pPr>
            <w:r w:rsidRPr="00934BC7">
              <w:rPr>
                <w:rFonts w:eastAsia="Calibri"/>
                <w:i/>
                <w:color w:val="000000"/>
                <w:sz w:val="20"/>
                <w:szCs w:val="20"/>
                <w:lang w:eastAsia="ar-SA"/>
              </w:rPr>
              <w:t>(обслуживание заявителей не осуществляется</w:t>
            </w:r>
            <w:r w:rsidRPr="00934BC7">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shd w:val="clear" w:color="auto" w:fill="FFFFFF"/>
              <w:jc w:val="center"/>
              <w:rPr>
                <w:bCs/>
                <w:i/>
                <w:color w:val="000000"/>
                <w:sz w:val="20"/>
                <w:szCs w:val="20"/>
              </w:rPr>
            </w:pPr>
            <w:r w:rsidRPr="00934BC7">
              <w:rPr>
                <w:bCs/>
                <w:i/>
                <w:color w:val="000000"/>
                <w:sz w:val="20"/>
                <w:szCs w:val="20"/>
              </w:rPr>
              <w:t>Юридический адрес:</w:t>
            </w:r>
          </w:p>
          <w:p w:rsidR="00C0342B" w:rsidRPr="00934BC7" w:rsidRDefault="00C0342B">
            <w:pPr>
              <w:shd w:val="clear" w:color="auto" w:fill="FFFFFF"/>
              <w:jc w:val="center"/>
              <w:rPr>
                <w:color w:val="000000"/>
                <w:sz w:val="20"/>
                <w:szCs w:val="20"/>
              </w:rPr>
            </w:pPr>
            <w:r w:rsidRPr="00934BC7">
              <w:rPr>
                <w:color w:val="000000"/>
                <w:sz w:val="20"/>
                <w:szCs w:val="20"/>
              </w:rPr>
              <w:t xml:space="preserve">188641, Ленинградская область, Всеволожский район, </w:t>
            </w:r>
          </w:p>
          <w:p w:rsidR="00C0342B" w:rsidRPr="00934BC7" w:rsidRDefault="00C0342B">
            <w:pPr>
              <w:shd w:val="clear" w:color="auto" w:fill="FFFFFF"/>
              <w:jc w:val="center"/>
              <w:rPr>
                <w:color w:val="000000"/>
                <w:sz w:val="20"/>
                <w:szCs w:val="20"/>
              </w:rPr>
            </w:pPr>
            <w:r w:rsidRPr="00934BC7">
              <w:rPr>
                <w:color w:val="000000"/>
                <w:sz w:val="20"/>
                <w:szCs w:val="20"/>
              </w:rPr>
              <w:t>дер. Новосаратовка, д.8</w:t>
            </w:r>
          </w:p>
          <w:p w:rsidR="00C0342B" w:rsidRPr="00934BC7" w:rsidRDefault="00C0342B">
            <w:pPr>
              <w:shd w:val="clear" w:color="auto" w:fill="FFFFFF"/>
              <w:jc w:val="center"/>
              <w:rPr>
                <w:bCs/>
                <w:i/>
                <w:color w:val="000000"/>
                <w:sz w:val="20"/>
                <w:szCs w:val="20"/>
              </w:rPr>
            </w:pPr>
            <w:r w:rsidRPr="00934BC7">
              <w:rPr>
                <w:bCs/>
                <w:i/>
                <w:color w:val="000000"/>
                <w:sz w:val="20"/>
                <w:szCs w:val="20"/>
              </w:rPr>
              <w:t>Почтовый адрес:</w:t>
            </w:r>
          </w:p>
          <w:p w:rsidR="00C0342B" w:rsidRPr="00934BC7" w:rsidRDefault="00C0342B">
            <w:pPr>
              <w:shd w:val="clear" w:color="auto" w:fill="FFFFFF"/>
              <w:jc w:val="center"/>
              <w:rPr>
                <w:color w:val="000000"/>
                <w:sz w:val="20"/>
                <w:szCs w:val="20"/>
              </w:rPr>
            </w:pPr>
            <w:smartTag w:uri="urn:schemas-microsoft-com:office:smarttags" w:element="metricconverter">
              <w:smartTagPr>
                <w:attr w:name="ProductID" w:val="191311, г"/>
              </w:smartTagPr>
              <w:r w:rsidRPr="00934BC7">
                <w:rPr>
                  <w:color w:val="000000"/>
                  <w:sz w:val="20"/>
                  <w:szCs w:val="20"/>
                </w:rPr>
                <w:t>191311, г</w:t>
              </w:r>
            </w:smartTag>
            <w:r w:rsidRPr="00934BC7">
              <w:rPr>
                <w:color w:val="000000"/>
                <w:sz w:val="20"/>
                <w:szCs w:val="20"/>
              </w:rPr>
              <w:t xml:space="preserve">. Санкт-Петербург, </w:t>
            </w:r>
          </w:p>
          <w:p w:rsidR="00C0342B" w:rsidRPr="00934BC7" w:rsidRDefault="00C0342B">
            <w:pPr>
              <w:shd w:val="clear" w:color="auto" w:fill="FFFFFF"/>
              <w:jc w:val="center"/>
              <w:rPr>
                <w:color w:val="000000"/>
                <w:sz w:val="20"/>
                <w:szCs w:val="20"/>
              </w:rPr>
            </w:pPr>
            <w:r w:rsidRPr="00934BC7">
              <w:rPr>
                <w:color w:val="000000"/>
                <w:sz w:val="20"/>
                <w:szCs w:val="20"/>
              </w:rPr>
              <w:t>ул. Смольного, д. 3, лит. А</w:t>
            </w:r>
          </w:p>
          <w:p w:rsidR="00C0342B" w:rsidRPr="00934BC7" w:rsidRDefault="00C0342B">
            <w:pPr>
              <w:shd w:val="clear" w:color="auto" w:fill="FFFFFF"/>
              <w:jc w:val="center"/>
              <w:rPr>
                <w:i/>
                <w:color w:val="000000"/>
                <w:sz w:val="20"/>
                <w:szCs w:val="20"/>
              </w:rPr>
            </w:pPr>
            <w:r w:rsidRPr="00934BC7">
              <w:rPr>
                <w:bCs/>
                <w:i/>
                <w:color w:val="000000"/>
                <w:sz w:val="20"/>
                <w:szCs w:val="20"/>
              </w:rPr>
              <w:t>Фактический адрес</w:t>
            </w:r>
            <w:r w:rsidRPr="00934BC7">
              <w:rPr>
                <w:b/>
                <w:i/>
                <w:color w:val="000000"/>
                <w:sz w:val="20"/>
                <w:szCs w:val="20"/>
              </w:rPr>
              <w:t>:</w:t>
            </w:r>
          </w:p>
          <w:p w:rsidR="00C0342B" w:rsidRPr="00934BC7" w:rsidRDefault="00C0342B">
            <w:pPr>
              <w:shd w:val="clear" w:color="auto" w:fill="FFFFFF"/>
              <w:jc w:val="center"/>
              <w:rPr>
                <w:color w:val="000000"/>
                <w:sz w:val="20"/>
                <w:szCs w:val="20"/>
              </w:rPr>
            </w:pPr>
            <w:smartTag w:uri="urn:schemas-microsoft-com:office:smarttags" w:element="metricconverter">
              <w:smartTagPr>
                <w:attr w:name="ProductID" w:val="191024, г"/>
              </w:smartTagPr>
              <w:r w:rsidRPr="00934BC7">
                <w:rPr>
                  <w:color w:val="000000"/>
                  <w:sz w:val="20"/>
                  <w:szCs w:val="20"/>
                </w:rPr>
                <w:t>191024, г</w:t>
              </w:r>
            </w:smartTag>
            <w:r w:rsidRPr="00934BC7">
              <w:rPr>
                <w:color w:val="000000"/>
                <w:sz w:val="20"/>
                <w:szCs w:val="20"/>
              </w:rPr>
              <w:t>. Санкт-Петербург,  </w:t>
            </w:r>
          </w:p>
          <w:p w:rsidR="00C0342B" w:rsidRPr="00934BC7" w:rsidRDefault="00C0342B">
            <w:pPr>
              <w:shd w:val="clear" w:color="auto" w:fill="FFFFFF"/>
              <w:jc w:val="center"/>
              <w:rPr>
                <w:color w:val="000000"/>
                <w:sz w:val="20"/>
                <w:szCs w:val="20"/>
              </w:rPr>
            </w:pPr>
            <w:r w:rsidRPr="00934BC7">
              <w:rPr>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0342B" w:rsidRPr="00934BC7" w:rsidRDefault="00C0342B">
            <w:pPr>
              <w:widowControl w:val="0"/>
              <w:suppressAutoHyphens/>
              <w:autoSpaceDN w:val="0"/>
              <w:jc w:val="center"/>
              <w:rPr>
                <w:rFonts w:eastAsia="Calibri"/>
                <w:color w:val="000000"/>
                <w:sz w:val="20"/>
                <w:szCs w:val="20"/>
                <w:lang w:eastAsia="ar-SA"/>
              </w:rPr>
            </w:pPr>
            <w:r w:rsidRPr="00934BC7">
              <w:rPr>
                <w:rFonts w:eastAsia="Calibri"/>
                <w:color w:val="000000"/>
                <w:sz w:val="20"/>
                <w:szCs w:val="20"/>
                <w:lang w:eastAsia="ar-SA"/>
              </w:rPr>
              <w:t>пн-чт –</w:t>
            </w:r>
          </w:p>
          <w:p w:rsidR="00C0342B" w:rsidRPr="00934BC7" w:rsidRDefault="00C0342B">
            <w:pPr>
              <w:widowControl w:val="0"/>
              <w:suppressAutoHyphens/>
              <w:autoSpaceDN w:val="0"/>
              <w:jc w:val="center"/>
              <w:rPr>
                <w:rFonts w:eastAsia="Calibri"/>
                <w:color w:val="000000"/>
                <w:sz w:val="20"/>
                <w:szCs w:val="20"/>
                <w:lang w:eastAsia="ar-SA"/>
              </w:rPr>
            </w:pPr>
            <w:r w:rsidRPr="00934BC7">
              <w:rPr>
                <w:rFonts w:eastAsia="Calibri"/>
                <w:color w:val="000000"/>
                <w:sz w:val="20"/>
                <w:szCs w:val="20"/>
                <w:lang w:eastAsia="ar-SA"/>
              </w:rPr>
              <w:t>с 9.00 до 18.00,</w:t>
            </w:r>
          </w:p>
          <w:p w:rsidR="00C0342B" w:rsidRPr="00934BC7" w:rsidRDefault="00C0342B">
            <w:pPr>
              <w:widowControl w:val="0"/>
              <w:suppressAutoHyphens/>
              <w:autoSpaceDN w:val="0"/>
              <w:jc w:val="center"/>
              <w:rPr>
                <w:rFonts w:eastAsia="Calibri"/>
                <w:color w:val="000000"/>
                <w:sz w:val="20"/>
                <w:szCs w:val="20"/>
                <w:lang w:eastAsia="ar-SA"/>
              </w:rPr>
            </w:pPr>
            <w:r w:rsidRPr="00934BC7">
              <w:rPr>
                <w:rFonts w:eastAsia="Calibri"/>
                <w:color w:val="000000"/>
                <w:sz w:val="20"/>
                <w:szCs w:val="20"/>
                <w:lang w:eastAsia="ar-SA"/>
              </w:rPr>
              <w:t>пт. –</w:t>
            </w:r>
          </w:p>
          <w:p w:rsidR="00C0342B" w:rsidRPr="00934BC7" w:rsidRDefault="00C0342B">
            <w:pPr>
              <w:widowControl w:val="0"/>
              <w:suppressAutoHyphens/>
              <w:autoSpaceDN w:val="0"/>
              <w:jc w:val="center"/>
              <w:rPr>
                <w:rFonts w:eastAsia="Calibri"/>
                <w:color w:val="000000"/>
                <w:sz w:val="20"/>
                <w:szCs w:val="20"/>
                <w:lang w:eastAsia="ar-SA"/>
              </w:rPr>
            </w:pPr>
            <w:r w:rsidRPr="00934BC7">
              <w:rPr>
                <w:rFonts w:eastAsia="Calibri"/>
                <w:color w:val="000000"/>
                <w:sz w:val="20"/>
                <w:szCs w:val="20"/>
                <w:lang w:eastAsia="ar-SA"/>
              </w:rPr>
              <w:t xml:space="preserve">с 9.00 до 17.00, </w:t>
            </w:r>
          </w:p>
          <w:p w:rsidR="00C0342B" w:rsidRPr="00934BC7" w:rsidRDefault="00C0342B">
            <w:pPr>
              <w:widowControl w:val="0"/>
              <w:suppressAutoHyphens/>
              <w:autoSpaceDN w:val="0"/>
              <w:jc w:val="center"/>
              <w:rPr>
                <w:rFonts w:eastAsia="Calibri"/>
                <w:color w:val="000000"/>
                <w:sz w:val="20"/>
                <w:szCs w:val="20"/>
                <w:lang w:eastAsia="ar-SA"/>
              </w:rPr>
            </w:pPr>
            <w:r w:rsidRPr="00934BC7">
              <w:rPr>
                <w:rFonts w:eastAsia="Calibri"/>
                <w:color w:val="000000"/>
                <w:sz w:val="20"/>
                <w:szCs w:val="20"/>
                <w:lang w:eastAsia="ar-SA"/>
              </w:rPr>
              <w:t>перерыв с</w:t>
            </w:r>
          </w:p>
          <w:p w:rsidR="00C0342B" w:rsidRPr="00934BC7" w:rsidRDefault="00C0342B">
            <w:pPr>
              <w:widowControl w:val="0"/>
              <w:tabs>
                <w:tab w:val="left" w:pos="733"/>
              </w:tabs>
              <w:autoSpaceDN w:val="0"/>
              <w:jc w:val="center"/>
              <w:rPr>
                <w:rFonts w:eastAsia="Calibri"/>
                <w:color w:val="000000"/>
                <w:sz w:val="20"/>
                <w:szCs w:val="20"/>
                <w:lang w:eastAsia="ar-SA"/>
              </w:rPr>
            </w:pPr>
            <w:r w:rsidRPr="00934BC7">
              <w:rPr>
                <w:rFonts w:eastAsia="Calibri"/>
                <w:color w:val="000000"/>
                <w:sz w:val="20"/>
                <w:szCs w:val="20"/>
                <w:lang w:eastAsia="ar-SA"/>
              </w:rPr>
              <w:t>13.00 до 13.48, выходные дни -</w:t>
            </w:r>
          </w:p>
          <w:p w:rsidR="00C0342B" w:rsidRPr="00934BC7" w:rsidRDefault="00C0342B">
            <w:pPr>
              <w:widowControl w:val="0"/>
              <w:suppressAutoHyphens/>
              <w:autoSpaceDN w:val="0"/>
              <w:ind w:left="58"/>
              <w:jc w:val="center"/>
              <w:rPr>
                <w:rFonts w:eastAsia="Calibri"/>
                <w:color w:val="000000"/>
                <w:sz w:val="20"/>
                <w:szCs w:val="20"/>
                <w:lang w:eastAsia="ar-SA"/>
              </w:rPr>
            </w:pPr>
            <w:r w:rsidRPr="00934BC7">
              <w:rPr>
                <w:rFonts w:eastAsia="Calibri"/>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tcPr>
          <w:p w:rsidR="00C0342B" w:rsidRPr="00934BC7" w:rsidRDefault="00C0342B">
            <w:pPr>
              <w:widowControl w:val="0"/>
              <w:suppressAutoHyphens/>
              <w:jc w:val="center"/>
              <w:rPr>
                <w:rFonts w:eastAsia="Calibri"/>
                <w:sz w:val="20"/>
                <w:szCs w:val="20"/>
                <w:shd w:val="clear" w:color="auto" w:fill="FFFFFF"/>
                <w:lang w:eastAsia="en-US"/>
              </w:rPr>
            </w:pPr>
            <w:r w:rsidRPr="00934BC7">
              <w:rPr>
                <w:rFonts w:eastAsia="Calibri"/>
                <w:sz w:val="20"/>
                <w:szCs w:val="20"/>
                <w:shd w:val="clear" w:color="auto" w:fill="FFFFFF"/>
                <w:lang w:eastAsia="en-US"/>
              </w:rPr>
              <w:t xml:space="preserve">8 (800) </w:t>
            </w:r>
          </w:p>
          <w:p w:rsidR="00C0342B" w:rsidRPr="00934BC7" w:rsidRDefault="00C0342B">
            <w:pPr>
              <w:widowControl w:val="0"/>
              <w:suppressAutoHyphens/>
              <w:jc w:val="center"/>
              <w:rPr>
                <w:rFonts w:ascii="Courier New" w:hAnsi="Courier New" w:cs="Courier New"/>
                <w:sz w:val="20"/>
                <w:szCs w:val="20"/>
                <w:lang w:eastAsia="ar-SA"/>
              </w:rPr>
            </w:pPr>
            <w:r w:rsidRPr="00934BC7">
              <w:rPr>
                <w:rFonts w:eastAsia="Calibri"/>
                <w:sz w:val="20"/>
                <w:szCs w:val="20"/>
                <w:shd w:val="clear" w:color="auto" w:fill="FFFFFF"/>
                <w:lang w:eastAsia="en-US"/>
              </w:rPr>
              <w:t>500-00-47</w:t>
            </w:r>
          </w:p>
        </w:tc>
      </w:tr>
    </w:tbl>
    <w:p w:rsidR="00C0342B" w:rsidRPr="00934BC7" w:rsidRDefault="00C0342B" w:rsidP="00C0342B">
      <w:pPr>
        <w:tabs>
          <w:tab w:val="left" w:pos="142"/>
          <w:tab w:val="left" w:pos="284"/>
        </w:tabs>
        <w:jc w:val="both"/>
        <w:rPr>
          <w:sz w:val="20"/>
          <w:szCs w:val="20"/>
          <w:lang w:eastAsia="en-US"/>
        </w:rPr>
      </w:pPr>
    </w:p>
    <w:p w:rsidR="00C0342B" w:rsidRPr="00934BC7" w:rsidRDefault="00C0342B" w:rsidP="00C0342B">
      <w:pPr>
        <w:ind w:left="142"/>
        <w:jc w:val="both"/>
        <w:rPr>
          <w:rFonts w:eastAsia="Calibri"/>
          <w:sz w:val="20"/>
          <w:szCs w:val="20"/>
          <w:shd w:val="clear" w:color="auto" w:fill="FFFFFF"/>
          <w:lang w:eastAsia="en-US"/>
        </w:rPr>
      </w:pPr>
    </w:p>
    <w:p w:rsidR="00934BC7" w:rsidRDefault="00934BC7" w:rsidP="00C0342B">
      <w:pPr>
        <w:widowControl w:val="0"/>
        <w:autoSpaceDE w:val="0"/>
        <w:autoSpaceDN w:val="0"/>
        <w:adjustRightInd w:val="0"/>
        <w:jc w:val="right"/>
        <w:outlineLvl w:val="1"/>
        <w:rPr>
          <w:b/>
          <w:sz w:val="22"/>
          <w:szCs w:val="22"/>
        </w:rPr>
      </w:pPr>
    </w:p>
    <w:p w:rsidR="00934BC7" w:rsidRDefault="00934BC7" w:rsidP="00C0342B">
      <w:pPr>
        <w:widowControl w:val="0"/>
        <w:autoSpaceDE w:val="0"/>
        <w:autoSpaceDN w:val="0"/>
        <w:adjustRightInd w:val="0"/>
        <w:jc w:val="right"/>
        <w:outlineLvl w:val="1"/>
        <w:rPr>
          <w:b/>
          <w:sz w:val="22"/>
          <w:szCs w:val="22"/>
        </w:rPr>
      </w:pPr>
    </w:p>
    <w:p w:rsidR="00934BC7" w:rsidRDefault="00934BC7" w:rsidP="00C0342B">
      <w:pPr>
        <w:widowControl w:val="0"/>
        <w:autoSpaceDE w:val="0"/>
        <w:autoSpaceDN w:val="0"/>
        <w:adjustRightInd w:val="0"/>
        <w:jc w:val="right"/>
        <w:outlineLvl w:val="1"/>
        <w:rPr>
          <w:b/>
          <w:sz w:val="22"/>
          <w:szCs w:val="22"/>
        </w:rPr>
      </w:pPr>
    </w:p>
    <w:p w:rsidR="00934BC7" w:rsidRDefault="00934BC7" w:rsidP="00C0342B">
      <w:pPr>
        <w:widowControl w:val="0"/>
        <w:autoSpaceDE w:val="0"/>
        <w:autoSpaceDN w:val="0"/>
        <w:adjustRightInd w:val="0"/>
        <w:jc w:val="right"/>
        <w:outlineLvl w:val="1"/>
        <w:rPr>
          <w:b/>
          <w:sz w:val="22"/>
          <w:szCs w:val="22"/>
        </w:rPr>
      </w:pPr>
    </w:p>
    <w:p w:rsidR="00934BC7" w:rsidRDefault="00934BC7" w:rsidP="00C0342B">
      <w:pPr>
        <w:widowControl w:val="0"/>
        <w:autoSpaceDE w:val="0"/>
        <w:autoSpaceDN w:val="0"/>
        <w:adjustRightInd w:val="0"/>
        <w:jc w:val="right"/>
        <w:outlineLvl w:val="1"/>
        <w:rPr>
          <w:b/>
          <w:sz w:val="22"/>
          <w:szCs w:val="22"/>
        </w:rPr>
      </w:pPr>
    </w:p>
    <w:p w:rsidR="00934BC7" w:rsidRDefault="00934BC7" w:rsidP="00C0342B">
      <w:pPr>
        <w:widowControl w:val="0"/>
        <w:autoSpaceDE w:val="0"/>
        <w:autoSpaceDN w:val="0"/>
        <w:adjustRightInd w:val="0"/>
        <w:jc w:val="right"/>
        <w:outlineLvl w:val="1"/>
        <w:rPr>
          <w:b/>
          <w:sz w:val="22"/>
          <w:szCs w:val="22"/>
        </w:rPr>
      </w:pPr>
    </w:p>
    <w:p w:rsidR="00934BC7" w:rsidRDefault="00934BC7" w:rsidP="00C0342B">
      <w:pPr>
        <w:widowControl w:val="0"/>
        <w:autoSpaceDE w:val="0"/>
        <w:autoSpaceDN w:val="0"/>
        <w:adjustRightInd w:val="0"/>
        <w:jc w:val="right"/>
        <w:outlineLvl w:val="1"/>
        <w:rPr>
          <w:b/>
          <w:sz w:val="22"/>
          <w:szCs w:val="22"/>
        </w:rPr>
      </w:pPr>
    </w:p>
    <w:p w:rsidR="00934BC7" w:rsidRDefault="00934BC7" w:rsidP="00C0342B">
      <w:pPr>
        <w:widowControl w:val="0"/>
        <w:autoSpaceDE w:val="0"/>
        <w:autoSpaceDN w:val="0"/>
        <w:adjustRightInd w:val="0"/>
        <w:jc w:val="right"/>
        <w:outlineLvl w:val="1"/>
        <w:rPr>
          <w:b/>
          <w:sz w:val="22"/>
          <w:szCs w:val="22"/>
        </w:rPr>
      </w:pPr>
    </w:p>
    <w:p w:rsidR="00934BC7" w:rsidRDefault="00934BC7" w:rsidP="00C0342B">
      <w:pPr>
        <w:widowControl w:val="0"/>
        <w:autoSpaceDE w:val="0"/>
        <w:autoSpaceDN w:val="0"/>
        <w:adjustRightInd w:val="0"/>
        <w:jc w:val="right"/>
        <w:outlineLvl w:val="1"/>
        <w:rPr>
          <w:b/>
          <w:sz w:val="22"/>
          <w:szCs w:val="22"/>
        </w:rPr>
      </w:pPr>
    </w:p>
    <w:p w:rsidR="00C0342B" w:rsidRPr="00C0342B" w:rsidRDefault="00C0342B" w:rsidP="00C0342B">
      <w:pPr>
        <w:widowControl w:val="0"/>
        <w:autoSpaceDE w:val="0"/>
        <w:autoSpaceDN w:val="0"/>
        <w:adjustRightInd w:val="0"/>
        <w:jc w:val="right"/>
        <w:outlineLvl w:val="1"/>
        <w:rPr>
          <w:b/>
          <w:sz w:val="22"/>
          <w:szCs w:val="22"/>
        </w:rPr>
      </w:pPr>
      <w:r w:rsidRPr="00C0342B">
        <w:rPr>
          <w:b/>
          <w:sz w:val="22"/>
          <w:szCs w:val="22"/>
        </w:rPr>
        <w:t>Приложение № 4</w:t>
      </w:r>
    </w:p>
    <w:p w:rsidR="00C0342B" w:rsidRPr="00C0342B" w:rsidRDefault="00C0342B" w:rsidP="00C0342B">
      <w:pPr>
        <w:widowControl w:val="0"/>
        <w:autoSpaceDE w:val="0"/>
        <w:autoSpaceDN w:val="0"/>
        <w:adjustRightInd w:val="0"/>
        <w:jc w:val="right"/>
        <w:rPr>
          <w:b/>
          <w:sz w:val="22"/>
          <w:szCs w:val="22"/>
        </w:rPr>
      </w:pPr>
      <w:r w:rsidRPr="00C0342B">
        <w:rPr>
          <w:b/>
          <w:sz w:val="22"/>
          <w:szCs w:val="22"/>
        </w:rPr>
        <w:t>к Методическим рекомендациям</w:t>
      </w:r>
    </w:p>
    <w:p w:rsidR="00C0342B" w:rsidRPr="00C0342B" w:rsidRDefault="00C0342B" w:rsidP="00C0342B">
      <w:pPr>
        <w:widowControl w:val="0"/>
        <w:autoSpaceDE w:val="0"/>
        <w:autoSpaceDN w:val="0"/>
        <w:adjustRightInd w:val="0"/>
        <w:jc w:val="right"/>
        <w:rPr>
          <w:sz w:val="22"/>
          <w:szCs w:val="22"/>
        </w:rPr>
      </w:pPr>
    </w:p>
    <w:p w:rsidR="00C0342B" w:rsidRPr="00C0342B" w:rsidRDefault="00C0342B" w:rsidP="00C0342B">
      <w:pPr>
        <w:autoSpaceDE w:val="0"/>
        <w:autoSpaceDN w:val="0"/>
        <w:adjustRightInd w:val="0"/>
        <w:ind w:firstLine="540"/>
        <w:jc w:val="center"/>
        <w:outlineLvl w:val="1"/>
        <w:rPr>
          <w:b/>
          <w:sz w:val="22"/>
          <w:szCs w:val="22"/>
        </w:rPr>
      </w:pPr>
      <w:r w:rsidRPr="00C0342B">
        <w:rPr>
          <w:b/>
          <w:sz w:val="22"/>
          <w:szCs w:val="22"/>
        </w:rPr>
        <w:t>Места нахождения, справочные телефоны и адреса электронной почты органов местного самоуправления Ленинградской области</w:t>
      </w:r>
    </w:p>
    <w:p w:rsidR="00C0342B" w:rsidRPr="00C0342B" w:rsidRDefault="00C0342B" w:rsidP="00C0342B">
      <w:pPr>
        <w:autoSpaceDE w:val="0"/>
        <w:autoSpaceDN w:val="0"/>
        <w:adjustRightInd w:val="0"/>
        <w:ind w:firstLine="540"/>
        <w:jc w:val="center"/>
        <w:outlineLvl w:val="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16"/>
        <w:gridCol w:w="1907"/>
        <w:gridCol w:w="1909"/>
        <w:gridCol w:w="1910"/>
      </w:tblGrid>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b/>
                <w:sz w:val="22"/>
                <w:szCs w:val="22"/>
              </w:rPr>
            </w:pPr>
            <w:r w:rsidRPr="00C0342B">
              <w:rPr>
                <w:rFonts w:eastAsia="Calibri"/>
                <w:b/>
                <w:sz w:val="22"/>
                <w:szCs w:val="22"/>
              </w:rPr>
              <w:t>№ п/п</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b/>
                <w:sz w:val="22"/>
                <w:szCs w:val="22"/>
              </w:rPr>
            </w:pPr>
            <w:r w:rsidRPr="00C0342B">
              <w:rPr>
                <w:rFonts w:eastAsia="Calibri"/>
                <w:b/>
                <w:sz w:val="22"/>
                <w:szCs w:val="22"/>
              </w:rPr>
              <w:t>Муниципальный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b/>
                <w:sz w:val="22"/>
                <w:szCs w:val="22"/>
              </w:rPr>
            </w:pPr>
            <w:r w:rsidRPr="00C0342B">
              <w:rPr>
                <w:rFonts w:eastAsia="Calibri"/>
                <w:b/>
                <w:sz w:val="22"/>
                <w:szCs w:val="22"/>
              </w:rPr>
              <w:t>Почтовый адрес</w:t>
            </w: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b/>
                <w:sz w:val="22"/>
                <w:szCs w:val="22"/>
              </w:rPr>
            </w:pPr>
            <w:r w:rsidRPr="00C0342B">
              <w:rPr>
                <w:rFonts w:eastAsia="Calibri"/>
                <w:b/>
                <w:sz w:val="22"/>
                <w:szCs w:val="22"/>
              </w:rPr>
              <w:t>Справочные телефоны</w:t>
            </w: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b/>
                <w:sz w:val="22"/>
                <w:szCs w:val="22"/>
              </w:rPr>
            </w:pPr>
            <w:r w:rsidRPr="00C0342B">
              <w:rPr>
                <w:rFonts w:eastAsia="Calibri"/>
                <w:b/>
                <w:sz w:val="22"/>
                <w:szCs w:val="22"/>
              </w:rPr>
              <w:t>Адрес электронной почты</w:t>
            </w: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1</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Бокситогорский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2</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Волосовский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3</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Волховский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4</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Всеволожский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5</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Выборгский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6</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Гатчинский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7</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Кингисеппский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8</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Киришский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9</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Кировский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10</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Лодейнопольский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11</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Ломоносовский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12</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Лужский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13</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Подпорожский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14</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Приозерский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15</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Сланцевский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16</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Сосновоборский городской округ</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17</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Тихвинский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r w:rsidR="00C0342B" w:rsidRPr="00C0342B" w:rsidTr="00C0342B">
        <w:tc>
          <w:tcPr>
            <w:tcW w:w="828"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18</w:t>
            </w:r>
          </w:p>
        </w:tc>
        <w:tc>
          <w:tcPr>
            <w:tcW w:w="3016"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r w:rsidRPr="00C0342B">
              <w:rPr>
                <w:rFonts w:eastAsia="Calibri"/>
                <w:sz w:val="22"/>
                <w:szCs w:val="22"/>
              </w:rPr>
              <w:t>Тосненский район</w:t>
            </w:r>
          </w:p>
        </w:tc>
        <w:tc>
          <w:tcPr>
            <w:tcW w:w="1907"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09"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c>
          <w:tcPr>
            <w:tcW w:w="1910" w:type="dxa"/>
            <w:tcBorders>
              <w:top w:val="single" w:sz="4" w:space="0" w:color="auto"/>
              <w:left w:val="single" w:sz="4" w:space="0" w:color="auto"/>
              <w:bottom w:val="single" w:sz="4" w:space="0" w:color="auto"/>
              <w:right w:val="single" w:sz="4" w:space="0" w:color="auto"/>
            </w:tcBorders>
          </w:tcPr>
          <w:p w:rsidR="00C0342B" w:rsidRPr="00C0342B" w:rsidRDefault="00C0342B">
            <w:pPr>
              <w:autoSpaceDE w:val="0"/>
              <w:autoSpaceDN w:val="0"/>
              <w:adjustRightInd w:val="0"/>
              <w:jc w:val="center"/>
              <w:outlineLvl w:val="1"/>
              <w:rPr>
                <w:rFonts w:eastAsia="Calibri"/>
                <w:sz w:val="22"/>
                <w:szCs w:val="22"/>
              </w:rPr>
            </w:pPr>
          </w:p>
        </w:tc>
      </w:tr>
    </w:tbl>
    <w:p w:rsidR="00C0342B" w:rsidRPr="00C0342B" w:rsidRDefault="00C0342B" w:rsidP="00C0342B">
      <w:pPr>
        <w:autoSpaceDE w:val="0"/>
        <w:autoSpaceDN w:val="0"/>
        <w:adjustRightInd w:val="0"/>
        <w:ind w:firstLine="540"/>
        <w:jc w:val="center"/>
        <w:outlineLvl w:val="1"/>
        <w:rPr>
          <w:sz w:val="22"/>
          <w:szCs w:val="22"/>
        </w:rPr>
      </w:pPr>
    </w:p>
    <w:p w:rsidR="00C0342B" w:rsidRPr="00C0342B" w:rsidRDefault="00C0342B" w:rsidP="00C0342B">
      <w:pPr>
        <w:widowControl w:val="0"/>
        <w:autoSpaceDE w:val="0"/>
        <w:autoSpaceDN w:val="0"/>
        <w:adjustRightInd w:val="0"/>
        <w:jc w:val="right"/>
        <w:outlineLvl w:val="1"/>
        <w:rPr>
          <w:b/>
          <w:sz w:val="22"/>
          <w:szCs w:val="22"/>
        </w:rPr>
      </w:pPr>
      <w:r w:rsidRPr="00C0342B">
        <w:rPr>
          <w:b/>
          <w:sz w:val="22"/>
          <w:szCs w:val="22"/>
        </w:rPr>
        <w:br w:type="page"/>
      </w:r>
      <w:r w:rsidRPr="00C0342B">
        <w:rPr>
          <w:b/>
          <w:sz w:val="22"/>
          <w:szCs w:val="22"/>
        </w:rPr>
        <w:lastRenderedPageBreak/>
        <w:t>Приложение № 5</w:t>
      </w:r>
    </w:p>
    <w:p w:rsidR="00C0342B" w:rsidRPr="00C0342B" w:rsidRDefault="00C0342B" w:rsidP="00C0342B">
      <w:pPr>
        <w:autoSpaceDE w:val="0"/>
        <w:autoSpaceDN w:val="0"/>
        <w:adjustRightInd w:val="0"/>
        <w:ind w:left="4956"/>
        <w:jc w:val="center"/>
        <w:outlineLvl w:val="1"/>
        <w:rPr>
          <w:b/>
          <w:sz w:val="22"/>
          <w:szCs w:val="22"/>
        </w:rPr>
      </w:pPr>
      <w:r w:rsidRPr="00C0342B">
        <w:rPr>
          <w:b/>
          <w:sz w:val="22"/>
          <w:szCs w:val="22"/>
        </w:rPr>
        <w:t>к Методическим рекомендациям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7"/>
        <w:gridCol w:w="4984"/>
      </w:tblGrid>
      <w:tr w:rsidR="00C0342B" w:rsidRPr="00C0342B" w:rsidTr="00C0342B">
        <w:trPr>
          <w:trHeight w:val="1585"/>
        </w:trPr>
        <w:tc>
          <w:tcPr>
            <w:tcW w:w="4767" w:type="dxa"/>
            <w:tcBorders>
              <w:top w:val="nil"/>
              <w:left w:val="nil"/>
              <w:bottom w:val="nil"/>
              <w:right w:val="nil"/>
            </w:tcBorders>
            <w:vAlign w:val="center"/>
          </w:tcPr>
          <w:p w:rsidR="00C0342B" w:rsidRPr="00C0342B" w:rsidRDefault="00C0342B">
            <w:pPr>
              <w:jc w:val="center"/>
              <w:rPr>
                <w:sz w:val="22"/>
                <w:szCs w:val="22"/>
              </w:rPr>
            </w:pPr>
          </w:p>
        </w:tc>
        <w:tc>
          <w:tcPr>
            <w:tcW w:w="5118" w:type="dxa"/>
            <w:tcBorders>
              <w:top w:val="nil"/>
              <w:left w:val="nil"/>
              <w:bottom w:val="nil"/>
              <w:right w:val="nil"/>
            </w:tcBorders>
          </w:tcPr>
          <w:p w:rsidR="00C0342B" w:rsidRPr="00C0342B" w:rsidRDefault="00C0342B">
            <w:pPr>
              <w:pStyle w:val="unformattexttopleveltext"/>
              <w:spacing w:before="0" w:beforeAutospacing="0" w:after="0" w:afterAutospacing="0"/>
              <w:rPr>
                <w:sz w:val="22"/>
                <w:szCs w:val="22"/>
              </w:rPr>
            </w:pPr>
            <w:r w:rsidRPr="00C0342B">
              <w:rPr>
                <w:sz w:val="22"/>
                <w:szCs w:val="22"/>
              </w:rPr>
              <w:t xml:space="preserve">Руководителю </w:t>
            </w:r>
          </w:p>
          <w:p w:rsidR="00C0342B" w:rsidRPr="00C0342B" w:rsidRDefault="00C0342B">
            <w:pPr>
              <w:pStyle w:val="unformattexttopleveltext"/>
              <w:spacing w:before="0" w:beforeAutospacing="0" w:after="0" w:afterAutospacing="0"/>
              <w:rPr>
                <w:sz w:val="22"/>
                <w:szCs w:val="22"/>
              </w:rPr>
            </w:pPr>
            <w:r w:rsidRPr="00C0342B">
              <w:rPr>
                <w:sz w:val="22"/>
                <w:szCs w:val="22"/>
              </w:rPr>
              <w:t>органа местного самоуправления</w:t>
            </w:r>
          </w:p>
          <w:p w:rsidR="00C0342B" w:rsidRPr="00C0342B" w:rsidRDefault="00C0342B">
            <w:pPr>
              <w:rPr>
                <w:sz w:val="22"/>
                <w:szCs w:val="22"/>
              </w:rPr>
            </w:pPr>
            <w:r w:rsidRPr="00C0342B">
              <w:rPr>
                <w:sz w:val="22"/>
                <w:szCs w:val="22"/>
              </w:rPr>
              <w:t>Ленинградской области</w:t>
            </w:r>
          </w:p>
        </w:tc>
      </w:tr>
    </w:tbl>
    <w:p w:rsidR="00C0342B" w:rsidRPr="00C0342B" w:rsidRDefault="00C0342B" w:rsidP="00C0342B">
      <w:pPr>
        <w:pStyle w:val="1"/>
        <w:rPr>
          <w:b w:val="0"/>
          <w:sz w:val="22"/>
          <w:szCs w:val="22"/>
        </w:rPr>
      </w:pPr>
      <w:r w:rsidRPr="00C0342B">
        <w:rPr>
          <w:sz w:val="22"/>
          <w:szCs w:val="22"/>
        </w:rPr>
        <w:t>ЗАЯВЛЕНИЕ</w:t>
      </w:r>
    </w:p>
    <w:p w:rsidR="00C0342B" w:rsidRPr="00C0342B" w:rsidRDefault="00C0342B" w:rsidP="00C0342B">
      <w:pPr>
        <w:jc w:val="center"/>
        <w:rPr>
          <w:sz w:val="22"/>
          <w:szCs w:val="22"/>
        </w:rPr>
      </w:pPr>
      <w:r w:rsidRPr="00C0342B">
        <w:rPr>
          <w:bCs/>
          <w:sz w:val="22"/>
          <w:szCs w:val="22"/>
        </w:rPr>
        <w:t>на выдачу разрешения</w:t>
      </w:r>
      <w:r w:rsidRPr="00C0342B">
        <w:rPr>
          <w:sz w:val="22"/>
          <w:szCs w:val="22"/>
        </w:rPr>
        <w:t xml:space="preserve"> на снос (пересадку) зеленых насаждений</w:t>
      </w:r>
    </w:p>
    <w:p w:rsidR="00C0342B" w:rsidRPr="00C0342B" w:rsidRDefault="00C0342B" w:rsidP="00C0342B">
      <w:pPr>
        <w:pStyle w:val="ConsPlusNormal"/>
        <w:ind w:firstLine="540"/>
        <w:jc w:val="center"/>
        <w:rPr>
          <w:rFonts w:ascii="Times New Roman" w:hAnsi="Times New Roman" w:cs="Times New Roman"/>
          <w:b/>
          <w:sz w:val="22"/>
          <w:szCs w:val="22"/>
        </w:rPr>
      </w:pPr>
      <w:r w:rsidRPr="00C0342B">
        <w:rPr>
          <w:rFonts w:ascii="Times New Roman" w:hAnsi="Times New Roman" w:cs="Times New Roman"/>
          <w:b/>
          <w:sz w:val="22"/>
          <w:szCs w:val="22"/>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0342B" w:rsidRPr="00C0342B" w:rsidRDefault="00C0342B" w:rsidP="00C0342B">
      <w:pPr>
        <w:jc w:val="center"/>
        <w:rPr>
          <w:b/>
          <w:bCs/>
          <w:sz w:val="22"/>
          <w:szCs w:val="22"/>
        </w:rPr>
      </w:pPr>
    </w:p>
    <w:p w:rsidR="00C0342B" w:rsidRPr="00C0342B" w:rsidRDefault="00C0342B" w:rsidP="00C0342B">
      <w:pPr>
        <w:rPr>
          <w:sz w:val="22"/>
          <w:szCs w:val="22"/>
        </w:rPr>
      </w:pPr>
    </w:p>
    <w:p w:rsidR="00C0342B" w:rsidRPr="00C0342B" w:rsidRDefault="00C0342B" w:rsidP="00C0342B">
      <w:pPr>
        <w:ind w:left="360"/>
        <w:rPr>
          <w:sz w:val="22"/>
          <w:szCs w:val="22"/>
        </w:rPr>
      </w:pPr>
      <w:r w:rsidRPr="00C0342B">
        <w:rPr>
          <w:sz w:val="22"/>
          <w:szCs w:val="22"/>
        </w:rPr>
        <w:t>1.____________________________________________________________________</w:t>
      </w:r>
    </w:p>
    <w:p w:rsidR="00C0342B" w:rsidRPr="00C0342B" w:rsidRDefault="00C0342B" w:rsidP="00C0342B">
      <w:pPr>
        <w:ind w:left="360"/>
        <w:rPr>
          <w:sz w:val="22"/>
          <w:szCs w:val="22"/>
        </w:rPr>
      </w:pPr>
    </w:p>
    <w:p w:rsidR="00C0342B" w:rsidRPr="00C0342B" w:rsidRDefault="00C0342B" w:rsidP="00C0342B">
      <w:pPr>
        <w:pBdr>
          <w:bottom w:val="single" w:sz="12" w:space="1" w:color="auto"/>
        </w:pBdr>
        <w:rPr>
          <w:sz w:val="22"/>
          <w:szCs w:val="22"/>
        </w:rPr>
      </w:pPr>
      <w:r w:rsidRPr="00C0342B">
        <w:rPr>
          <w:sz w:val="22"/>
          <w:szCs w:val="22"/>
        </w:rPr>
        <w:t xml:space="preserve">    </w:t>
      </w:r>
      <w:r w:rsidRPr="00C0342B">
        <w:rPr>
          <w:sz w:val="22"/>
          <w:szCs w:val="22"/>
        </w:rPr>
        <w:tab/>
      </w:r>
      <w:r w:rsidRPr="00C0342B">
        <w:rPr>
          <w:sz w:val="22"/>
          <w:szCs w:val="22"/>
        </w:rPr>
        <w:tab/>
      </w:r>
      <w:r w:rsidRPr="00C0342B">
        <w:rPr>
          <w:sz w:val="22"/>
          <w:szCs w:val="22"/>
        </w:rPr>
        <w:tab/>
        <w:t>(наименование предприятия, организационно-правовая форма)</w:t>
      </w:r>
      <w:r w:rsidRPr="00C0342B">
        <w:rPr>
          <w:rStyle w:val="a7"/>
          <w:sz w:val="22"/>
          <w:szCs w:val="22"/>
        </w:rPr>
        <w:footnoteReference w:id="2"/>
      </w:r>
    </w:p>
    <w:p w:rsidR="00C0342B" w:rsidRPr="00C0342B" w:rsidRDefault="00C0342B" w:rsidP="00C0342B">
      <w:pPr>
        <w:rPr>
          <w:sz w:val="22"/>
          <w:szCs w:val="22"/>
        </w:rPr>
      </w:pPr>
      <w:r w:rsidRPr="00C0342B">
        <w:rPr>
          <w:sz w:val="22"/>
          <w:szCs w:val="22"/>
        </w:rPr>
        <w:tab/>
      </w:r>
      <w:r w:rsidRPr="00C0342B">
        <w:rPr>
          <w:sz w:val="22"/>
          <w:szCs w:val="22"/>
        </w:rPr>
        <w:tab/>
      </w:r>
      <w:r w:rsidRPr="00C0342B">
        <w:rPr>
          <w:sz w:val="22"/>
          <w:szCs w:val="22"/>
        </w:rPr>
        <w:tab/>
      </w:r>
      <w:r w:rsidRPr="00C0342B">
        <w:rPr>
          <w:sz w:val="22"/>
          <w:szCs w:val="22"/>
        </w:rPr>
        <w:tab/>
        <w:t>(юридический адрес, банковские реквизиты, ИНН)</w:t>
      </w:r>
    </w:p>
    <w:p w:rsidR="00C0342B" w:rsidRPr="00C0342B" w:rsidRDefault="00C0342B" w:rsidP="00C0342B">
      <w:pPr>
        <w:rPr>
          <w:sz w:val="22"/>
          <w:szCs w:val="22"/>
        </w:rPr>
      </w:pPr>
    </w:p>
    <w:p w:rsidR="00C0342B" w:rsidRPr="00C0342B" w:rsidRDefault="00C0342B" w:rsidP="00C0342B">
      <w:pPr>
        <w:rPr>
          <w:sz w:val="22"/>
          <w:szCs w:val="22"/>
        </w:rPr>
      </w:pPr>
      <w:r w:rsidRPr="00C0342B">
        <w:rPr>
          <w:sz w:val="22"/>
          <w:szCs w:val="22"/>
        </w:rPr>
        <w:t xml:space="preserve">прошу выдать разрешение на снос (пересадку) зеленых насаждений </w:t>
      </w:r>
    </w:p>
    <w:p w:rsidR="00C0342B" w:rsidRPr="00C0342B" w:rsidRDefault="00C0342B" w:rsidP="00C0342B">
      <w:pPr>
        <w:rPr>
          <w:sz w:val="22"/>
          <w:szCs w:val="22"/>
        </w:rPr>
      </w:pPr>
      <w:r w:rsidRPr="00C0342B">
        <w:rPr>
          <w:sz w:val="22"/>
          <w:szCs w:val="22"/>
        </w:rPr>
        <w:t xml:space="preserve">2. </w:t>
      </w:r>
      <w:r w:rsidRPr="00C0342B">
        <w:rPr>
          <w:bCs/>
          <w:sz w:val="22"/>
          <w:szCs w:val="22"/>
        </w:rPr>
        <w:t>Основание для сноса (обрезки, пересадки) зеленых насаждений.</w:t>
      </w:r>
    </w:p>
    <w:p w:rsidR="00C0342B" w:rsidRPr="00C0342B" w:rsidRDefault="00C0342B" w:rsidP="00C0342B">
      <w:pPr>
        <w:jc w:val="both"/>
        <w:rPr>
          <w:sz w:val="22"/>
          <w:szCs w:val="22"/>
        </w:rPr>
      </w:pPr>
      <w:r w:rsidRPr="00C0342B">
        <w:rPr>
          <w:sz w:val="22"/>
          <w:szCs w:val="22"/>
        </w:rPr>
        <w:t>3. С</w:t>
      </w:r>
      <w:r w:rsidRPr="00C0342B">
        <w:rPr>
          <w:bCs/>
          <w:sz w:val="22"/>
          <w:szCs w:val="22"/>
        </w:rPr>
        <w:t>ведения о местоположении, количестве и видах зеленых насаждений</w:t>
      </w:r>
    </w:p>
    <w:p w:rsidR="00C0342B" w:rsidRPr="00C0342B" w:rsidRDefault="00C0342B" w:rsidP="00C0342B">
      <w:pPr>
        <w:pStyle w:val="3"/>
        <w:spacing w:after="0"/>
        <w:jc w:val="both"/>
        <w:rPr>
          <w:sz w:val="22"/>
          <w:szCs w:val="22"/>
        </w:rPr>
      </w:pPr>
      <w:r w:rsidRPr="00C0342B">
        <w:rPr>
          <w:sz w:val="22"/>
          <w:szCs w:val="22"/>
        </w:rPr>
        <w:t>4. Предполагаемые сроки выполнения работ по сносу или пересадке зеленых насаждений.</w:t>
      </w:r>
    </w:p>
    <w:p w:rsidR="00C0342B" w:rsidRPr="00C0342B" w:rsidRDefault="00C0342B" w:rsidP="00C0342B">
      <w:pPr>
        <w:pStyle w:val="3"/>
        <w:spacing w:after="0"/>
        <w:jc w:val="both"/>
        <w:rPr>
          <w:sz w:val="22"/>
          <w:szCs w:val="22"/>
        </w:rPr>
      </w:pPr>
      <w:r w:rsidRPr="00C0342B">
        <w:rPr>
          <w:sz w:val="22"/>
          <w:szCs w:val="22"/>
        </w:rPr>
        <w:t>5. Предполагаемое место пересадки зеленых насаждений (данный пункт заполняется в случае пересадки).</w:t>
      </w:r>
    </w:p>
    <w:p w:rsidR="00C0342B" w:rsidRPr="00C0342B" w:rsidRDefault="00C0342B" w:rsidP="00C0342B">
      <w:pPr>
        <w:pStyle w:val="3"/>
        <w:rPr>
          <w:sz w:val="22"/>
          <w:szCs w:val="22"/>
        </w:rPr>
      </w:pPr>
    </w:p>
    <w:p w:rsidR="00C0342B" w:rsidRPr="00C0342B" w:rsidRDefault="00C0342B" w:rsidP="00C0342B">
      <w:pPr>
        <w:rPr>
          <w:sz w:val="22"/>
          <w:szCs w:val="22"/>
        </w:rPr>
      </w:pPr>
      <w:r w:rsidRPr="00C0342B">
        <w:rPr>
          <w:sz w:val="22"/>
          <w:szCs w:val="22"/>
        </w:rPr>
        <w:t>Приложение: заявление  на __________ листах.</w:t>
      </w:r>
    </w:p>
    <w:p w:rsidR="00C0342B" w:rsidRPr="00C0342B" w:rsidRDefault="00C0342B" w:rsidP="00C0342B">
      <w:pPr>
        <w:rPr>
          <w:sz w:val="22"/>
          <w:szCs w:val="22"/>
        </w:rPr>
      </w:pPr>
    </w:p>
    <w:p w:rsidR="00C0342B" w:rsidRPr="00C0342B" w:rsidRDefault="00C0342B" w:rsidP="00C0342B">
      <w:pPr>
        <w:rPr>
          <w:sz w:val="22"/>
          <w:szCs w:val="22"/>
        </w:rPr>
      </w:pPr>
      <w:r w:rsidRPr="00C0342B">
        <w:rPr>
          <w:sz w:val="22"/>
          <w:szCs w:val="22"/>
        </w:rPr>
        <w:t xml:space="preserve">     _____                _________________                            /___________________/        </w:t>
      </w:r>
    </w:p>
    <w:p w:rsidR="00C0342B" w:rsidRPr="00C0342B" w:rsidRDefault="00C0342B" w:rsidP="00C0342B">
      <w:pPr>
        <w:rPr>
          <w:sz w:val="22"/>
          <w:szCs w:val="22"/>
        </w:rPr>
      </w:pPr>
      <w:r w:rsidRPr="00C0342B">
        <w:rPr>
          <w:sz w:val="22"/>
          <w:szCs w:val="22"/>
        </w:rPr>
        <w:t xml:space="preserve">          дата                                                  подпись                                                                                   расшифровка</w:t>
      </w:r>
    </w:p>
    <w:p w:rsidR="00C0342B" w:rsidRPr="00C0342B" w:rsidRDefault="00C0342B" w:rsidP="00C0342B">
      <w:pPr>
        <w:pStyle w:val="ConsPlusNonformat"/>
        <w:rPr>
          <w:rFonts w:ascii="Times New Roman" w:hAnsi="Times New Roman" w:cs="Times New Roman"/>
          <w:sz w:val="22"/>
          <w:szCs w:val="22"/>
        </w:rPr>
      </w:pPr>
      <w:r w:rsidRPr="00C0342B">
        <w:rPr>
          <w:rFonts w:ascii="Times New Roman" w:hAnsi="Times New Roman" w:cs="Times New Roman"/>
          <w:sz w:val="22"/>
          <w:szCs w:val="22"/>
        </w:rPr>
        <w:t xml:space="preserve"> </w:t>
      </w:r>
    </w:p>
    <w:p w:rsidR="00C0342B" w:rsidRPr="00C0342B" w:rsidRDefault="00C0342B" w:rsidP="00C0342B">
      <w:pPr>
        <w:rPr>
          <w:sz w:val="22"/>
          <w:szCs w:val="22"/>
        </w:rPr>
      </w:pPr>
      <w:r w:rsidRPr="00C0342B">
        <w:rPr>
          <w:sz w:val="22"/>
          <w:szCs w:val="22"/>
        </w:rPr>
        <w:t>Результат рассмотрения заявления прошу:</w:t>
      </w:r>
    </w:p>
    <w:p w:rsidR="00C0342B" w:rsidRPr="00C0342B" w:rsidRDefault="00C0342B" w:rsidP="00C0342B">
      <w:pPr>
        <w:pStyle w:val="ConsPlusNonformat"/>
        <w:rPr>
          <w:sz w:val="22"/>
          <w:szCs w:val="22"/>
        </w:rPr>
      </w:pPr>
    </w:p>
    <w:p w:rsidR="00C0342B" w:rsidRPr="00C0342B" w:rsidRDefault="00C0342B" w:rsidP="00C0342B">
      <w:pPr>
        <w:pStyle w:val="ConsPlusNonformat"/>
        <w:rPr>
          <w:sz w:val="22"/>
          <w:szCs w:val="22"/>
        </w:rPr>
      </w:pPr>
      <w:r w:rsidRPr="00C0342B">
        <w:rPr>
          <w:sz w:val="22"/>
          <w:szCs w:val="22"/>
        </w:rPr>
        <w:t xml:space="preserve">    ┌──┐</w:t>
      </w:r>
    </w:p>
    <w:p w:rsidR="00C0342B" w:rsidRPr="00C0342B" w:rsidRDefault="00C0342B" w:rsidP="00C0342B">
      <w:pPr>
        <w:pStyle w:val="ConsPlusNonformat"/>
        <w:rPr>
          <w:rFonts w:ascii="Times New Roman" w:hAnsi="Times New Roman" w:cs="Times New Roman"/>
          <w:sz w:val="22"/>
          <w:szCs w:val="22"/>
        </w:rPr>
      </w:pPr>
      <w:r w:rsidRPr="00C0342B">
        <w:rPr>
          <w:sz w:val="22"/>
          <w:szCs w:val="22"/>
        </w:rPr>
        <w:t xml:space="preserve">    │  │ </w:t>
      </w:r>
      <w:r w:rsidRPr="00C0342B">
        <w:rPr>
          <w:rFonts w:ascii="Times New Roman" w:hAnsi="Times New Roman" w:cs="Times New Roman"/>
          <w:sz w:val="22"/>
          <w:szCs w:val="22"/>
        </w:rPr>
        <w:t>выдать на руки в Администрации</w:t>
      </w:r>
    </w:p>
    <w:p w:rsidR="00C0342B" w:rsidRPr="00C0342B" w:rsidRDefault="00C0342B" w:rsidP="00C0342B">
      <w:pPr>
        <w:pStyle w:val="ConsPlusNonformat"/>
        <w:rPr>
          <w:sz w:val="22"/>
          <w:szCs w:val="22"/>
        </w:rPr>
      </w:pPr>
      <w:r w:rsidRPr="00C0342B">
        <w:rPr>
          <w:sz w:val="22"/>
          <w:szCs w:val="22"/>
        </w:rPr>
        <w:t xml:space="preserve">    ├──┤</w:t>
      </w:r>
    </w:p>
    <w:p w:rsidR="00C0342B" w:rsidRPr="00C0342B" w:rsidRDefault="00C0342B" w:rsidP="00C0342B">
      <w:pPr>
        <w:pStyle w:val="ConsPlusNonformat"/>
        <w:rPr>
          <w:rFonts w:ascii="Times New Roman" w:hAnsi="Times New Roman" w:cs="Times New Roman"/>
          <w:sz w:val="22"/>
          <w:szCs w:val="22"/>
        </w:rPr>
      </w:pPr>
      <w:r w:rsidRPr="00C0342B">
        <w:rPr>
          <w:sz w:val="22"/>
          <w:szCs w:val="22"/>
        </w:rPr>
        <w:t xml:space="preserve">    │  │ </w:t>
      </w:r>
      <w:r w:rsidRPr="00C0342B">
        <w:rPr>
          <w:rFonts w:ascii="Times New Roman" w:hAnsi="Times New Roman" w:cs="Times New Roman"/>
          <w:sz w:val="22"/>
          <w:szCs w:val="22"/>
        </w:rPr>
        <w:t>выдать на руки в МФЦ</w:t>
      </w:r>
    </w:p>
    <w:p w:rsidR="00C0342B" w:rsidRPr="00C0342B" w:rsidRDefault="00C0342B" w:rsidP="00C0342B">
      <w:pPr>
        <w:pStyle w:val="ConsPlusNonformat"/>
        <w:rPr>
          <w:sz w:val="22"/>
          <w:szCs w:val="22"/>
        </w:rPr>
      </w:pPr>
      <w:r w:rsidRPr="00C0342B">
        <w:rPr>
          <w:sz w:val="22"/>
          <w:szCs w:val="22"/>
        </w:rPr>
        <w:t xml:space="preserve">    ├──┤    </w:t>
      </w:r>
    </w:p>
    <w:p w:rsidR="00C0342B" w:rsidRPr="00C0342B" w:rsidRDefault="00C0342B" w:rsidP="00C0342B">
      <w:pPr>
        <w:pStyle w:val="ConsPlusNonformat"/>
        <w:rPr>
          <w:rFonts w:ascii="Times New Roman" w:hAnsi="Times New Roman" w:cs="Times New Roman"/>
          <w:sz w:val="22"/>
          <w:szCs w:val="22"/>
        </w:rPr>
      </w:pPr>
      <w:r w:rsidRPr="00C0342B">
        <w:rPr>
          <w:sz w:val="22"/>
          <w:szCs w:val="22"/>
        </w:rPr>
        <w:t xml:space="preserve">    │__│ </w:t>
      </w:r>
      <w:r w:rsidRPr="00C0342B">
        <w:rPr>
          <w:rFonts w:ascii="Times New Roman" w:hAnsi="Times New Roman" w:cs="Times New Roman"/>
          <w:sz w:val="22"/>
          <w:szCs w:val="22"/>
        </w:rPr>
        <w:t>направить по почте</w:t>
      </w:r>
    </w:p>
    <w:p w:rsidR="00C0342B" w:rsidRPr="00C0342B" w:rsidRDefault="00C0342B" w:rsidP="00C0342B">
      <w:pPr>
        <w:pStyle w:val="ConsPlusNonformat"/>
        <w:rPr>
          <w:rFonts w:ascii="Times New Roman" w:hAnsi="Times New Roman" w:cs="Times New Roman"/>
          <w:sz w:val="22"/>
          <w:szCs w:val="22"/>
        </w:rPr>
      </w:pPr>
      <w:r w:rsidRPr="00C0342B">
        <w:rPr>
          <w:sz w:val="22"/>
          <w:szCs w:val="22"/>
        </w:rPr>
        <w:t xml:space="preserve">    └  │ </w:t>
      </w:r>
      <w:r w:rsidRPr="00C0342B">
        <w:rPr>
          <w:rFonts w:ascii="Times New Roman" w:hAnsi="Times New Roman" w:cs="Times New Roman"/>
          <w:sz w:val="22"/>
          <w:szCs w:val="22"/>
        </w:rPr>
        <w:t>направить в электронной форме в личный кабинет на ПГУ.</w:t>
      </w:r>
    </w:p>
    <w:p w:rsidR="00C0342B" w:rsidRPr="00C0342B" w:rsidRDefault="00C0342B">
      <w:pPr>
        <w:rPr>
          <w:sz w:val="22"/>
          <w:szCs w:val="22"/>
        </w:rPr>
      </w:pPr>
    </w:p>
    <w:sectPr w:rsidR="00C0342B" w:rsidRPr="00C034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342" w:rsidRDefault="002B1342">
      <w:r>
        <w:separator/>
      </w:r>
    </w:p>
  </w:endnote>
  <w:endnote w:type="continuationSeparator" w:id="1">
    <w:p w:rsidR="002B1342" w:rsidRDefault="002B1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342" w:rsidRDefault="002B1342">
      <w:r>
        <w:separator/>
      </w:r>
    </w:p>
  </w:footnote>
  <w:footnote w:type="continuationSeparator" w:id="1">
    <w:p w:rsidR="002B1342" w:rsidRDefault="002B1342">
      <w:r>
        <w:continuationSeparator/>
      </w:r>
    </w:p>
  </w:footnote>
  <w:footnote w:id="2">
    <w:p w:rsidR="00C0342B" w:rsidRDefault="00C0342B" w:rsidP="00C0342B">
      <w:pPr>
        <w:pStyle w:val="ConsPlusTitle"/>
        <w:widowControl/>
        <w:tabs>
          <w:tab w:val="left" w:pos="0"/>
        </w:tabs>
        <w:spacing w:line="100" w:lineRule="atLeast"/>
        <w:ind w:firstLine="710"/>
        <w:jc w:val="both"/>
        <w:rPr>
          <w:b w:val="0"/>
          <w:bCs w:val="0"/>
          <w:sz w:val="20"/>
          <w:szCs w:val="20"/>
        </w:rPr>
      </w:pPr>
      <w:r>
        <w:rPr>
          <w:rStyle w:val="a7"/>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C0342B" w:rsidRDefault="00C0342B" w:rsidP="00C0342B">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C0342B" w:rsidRDefault="00C0342B" w:rsidP="00C0342B">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C0342B" w:rsidRDefault="00C0342B" w:rsidP="00C0342B">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0"/>
    <w:footnote w:id="1"/>
  </w:footnotePr>
  <w:endnotePr>
    <w:endnote w:id="0"/>
    <w:endnote w:id="1"/>
  </w:endnotePr>
  <w:compat/>
  <w:rsids>
    <w:rsidRoot w:val="00C0342B"/>
    <w:rsid w:val="001136B2"/>
    <w:rsid w:val="00290B5D"/>
    <w:rsid w:val="002B1342"/>
    <w:rsid w:val="00536653"/>
    <w:rsid w:val="005A46C9"/>
    <w:rsid w:val="005D210D"/>
    <w:rsid w:val="006E546F"/>
    <w:rsid w:val="008820F0"/>
    <w:rsid w:val="008B080D"/>
    <w:rsid w:val="00934BC7"/>
    <w:rsid w:val="00A27C45"/>
    <w:rsid w:val="00A84434"/>
    <w:rsid w:val="00AA2257"/>
    <w:rsid w:val="00B47063"/>
    <w:rsid w:val="00B615A8"/>
    <w:rsid w:val="00C0342B"/>
    <w:rsid w:val="00CB620C"/>
    <w:rsid w:val="00F0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42B"/>
    <w:rPr>
      <w:sz w:val="24"/>
      <w:szCs w:val="24"/>
    </w:rPr>
  </w:style>
  <w:style w:type="paragraph" w:styleId="1">
    <w:name w:val="heading 1"/>
    <w:basedOn w:val="a"/>
    <w:next w:val="a"/>
    <w:link w:val="10"/>
    <w:qFormat/>
    <w:rsid w:val="00C0342B"/>
    <w:pPr>
      <w:keepNext/>
      <w:jc w:val="center"/>
      <w:outlineLvl w:val="0"/>
    </w:pPr>
    <w:rPr>
      <w:b/>
      <w:szCs w:val="20"/>
    </w:rPr>
  </w:style>
  <w:style w:type="paragraph" w:styleId="2">
    <w:name w:val="heading 2"/>
    <w:basedOn w:val="a"/>
    <w:next w:val="a"/>
    <w:link w:val="20"/>
    <w:qFormat/>
    <w:rsid w:val="00C0342B"/>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C0342B"/>
    <w:rPr>
      <w:b/>
      <w:sz w:val="24"/>
      <w:lang w:val="ru-RU" w:eastAsia="ru-RU" w:bidi="ar-SA"/>
    </w:rPr>
  </w:style>
  <w:style w:type="character" w:customStyle="1" w:styleId="20">
    <w:name w:val="Заголовок 2 Знак"/>
    <w:link w:val="2"/>
    <w:semiHidden/>
    <w:locked/>
    <w:rsid w:val="00C0342B"/>
    <w:rPr>
      <w:rFonts w:ascii="Cambria" w:hAnsi="Cambria"/>
      <w:b/>
      <w:bCs/>
      <w:i/>
      <w:iCs/>
      <w:sz w:val="28"/>
      <w:szCs w:val="28"/>
      <w:lang w:val="ru-RU" w:eastAsia="ru-RU" w:bidi="ar-SA"/>
    </w:rPr>
  </w:style>
  <w:style w:type="character" w:customStyle="1" w:styleId="a3">
    <w:name w:val="Текст сноски Знак"/>
    <w:link w:val="a4"/>
    <w:semiHidden/>
    <w:locked/>
    <w:rsid w:val="00C0342B"/>
    <w:rPr>
      <w:lang w:val="ru-RU" w:eastAsia="ru-RU" w:bidi="ar-SA"/>
    </w:rPr>
  </w:style>
  <w:style w:type="paragraph" w:styleId="a4">
    <w:name w:val="footnote text"/>
    <w:basedOn w:val="a"/>
    <w:link w:val="a3"/>
    <w:semiHidden/>
    <w:rsid w:val="00C0342B"/>
    <w:rPr>
      <w:sz w:val="20"/>
      <w:szCs w:val="20"/>
    </w:rPr>
  </w:style>
  <w:style w:type="character" w:customStyle="1" w:styleId="Bodytext">
    <w:name w:val="Body text_"/>
    <w:link w:val="Bodytext1"/>
    <w:locked/>
    <w:rsid w:val="00C0342B"/>
    <w:rPr>
      <w:sz w:val="26"/>
      <w:szCs w:val="26"/>
      <w:lang w:bidi="ar-SA"/>
    </w:rPr>
  </w:style>
  <w:style w:type="paragraph" w:customStyle="1" w:styleId="Bodytext1">
    <w:name w:val="Body text1"/>
    <w:basedOn w:val="a"/>
    <w:link w:val="Bodytext"/>
    <w:rsid w:val="00C0342B"/>
    <w:pPr>
      <w:shd w:val="clear" w:color="auto" w:fill="FFFFFF"/>
      <w:spacing w:line="322" w:lineRule="exact"/>
      <w:ind w:firstLine="540"/>
      <w:jc w:val="both"/>
    </w:pPr>
    <w:rPr>
      <w:sz w:val="26"/>
      <w:szCs w:val="26"/>
      <w:lang w:val="ru-RU" w:eastAsia="ru-RU"/>
    </w:rPr>
  </w:style>
  <w:style w:type="character" w:customStyle="1" w:styleId="Bodytext2">
    <w:name w:val="Body text2"/>
    <w:basedOn w:val="Bodytext"/>
    <w:rsid w:val="00C0342B"/>
  </w:style>
  <w:style w:type="paragraph" w:customStyle="1" w:styleId="ConsPlusTitle">
    <w:name w:val="ConsPlusTitle"/>
    <w:rsid w:val="00C0342B"/>
    <w:pPr>
      <w:widowControl w:val="0"/>
      <w:autoSpaceDE w:val="0"/>
      <w:autoSpaceDN w:val="0"/>
      <w:adjustRightInd w:val="0"/>
    </w:pPr>
    <w:rPr>
      <w:b/>
      <w:bCs/>
      <w:sz w:val="24"/>
      <w:szCs w:val="24"/>
    </w:rPr>
  </w:style>
  <w:style w:type="paragraph" w:customStyle="1" w:styleId="ConsPlusNormal">
    <w:name w:val="ConsPlusNormal"/>
    <w:rsid w:val="00C0342B"/>
    <w:pPr>
      <w:widowControl w:val="0"/>
      <w:autoSpaceDE w:val="0"/>
      <w:autoSpaceDN w:val="0"/>
      <w:adjustRightInd w:val="0"/>
      <w:ind w:firstLine="720"/>
    </w:pPr>
    <w:rPr>
      <w:rFonts w:ascii="Arial" w:hAnsi="Arial" w:cs="Arial"/>
    </w:rPr>
  </w:style>
  <w:style w:type="character" w:styleId="a5">
    <w:name w:val="Hyperlink"/>
    <w:rsid w:val="00C0342B"/>
    <w:rPr>
      <w:color w:val="0000FF"/>
      <w:u w:val="single"/>
    </w:rPr>
  </w:style>
  <w:style w:type="paragraph" w:styleId="a6">
    <w:name w:val="List Paragraph"/>
    <w:basedOn w:val="a"/>
    <w:qFormat/>
    <w:rsid w:val="00C0342B"/>
    <w:pPr>
      <w:spacing w:line="360" w:lineRule="auto"/>
      <w:ind w:left="720" w:firstLine="709"/>
      <w:contextualSpacing/>
      <w:jc w:val="both"/>
    </w:pPr>
  </w:style>
  <w:style w:type="character" w:customStyle="1" w:styleId="Bodytext0">
    <w:name w:val="Body text"/>
    <w:rsid w:val="00C0342B"/>
    <w:rPr>
      <w:rFonts w:ascii="Times New Roman" w:hAnsi="Times New Roman" w:cs="Times New Roman" w:hint="default"/>
      <w:spacing w:val="0"/>
      <w:sz w:val="26"/>
      <w:szCs w:val="26"/>
      <w:lang w:bidi="ar-SA"/>
    </w:rPr>
  </w:style>
  <w:style w:type="paragraph" w:customStyle="1" w:styleId="msonormalcxspmiddle">
    <w:name w:val="msonormalcxspmiddle"/>
    <w:basedOn w:val="a"/>
    <w:rsid w:val="00C0342B"/>
  </w:style>
  <w:style w:type="paragraph" w:customStyle="1" w:styleId="unformattexttopleveltext">
    <w:name w:val="unformattext topleveltext"/>
    <w:basedOn w:val="a"/>
    <w:rsid w:val="00C0342B"/>
    <w:pPr>
      <w:spacing w:before="100" w:beforeAutospacing="1" w:after="100" w:afterAutospacing="1"/>
    </w:pPr>
  </w:style>
  <w:style w:type="character" w:styleId="a7">
    <w:name w:val="footnote reference"/>
    <w:semiHidden/>
    <w:rsid w:val="00C0342B"/>
    <w:rPr>
      <w:vertAlign w:val="superscript"/>
    </w:rPr>
  </w:style>
  <w:style w:type="paragraph" w:styleId="3">
    <w:name w:val="Body Text 3"/>
    <w:basedOn w:val="a"/>
    <w:rsid w:val="00C0342B"/>
    <w:pPr>
      <w:spacing w:after="120"/>
    </w:pPr>
    <w:rPr>
      <w:sz w:val="16"/>
      <w:szCs w:val="16"/>
    </w:rPr>
  </w:style>
  <w:style w:type="paragraph" w:customStyle="1" w:styleId="ConsPlusNonformat">
    <w:name w:val="ConsPlusNonformat"/>
    <w:rsid w:val="00C0342B"/>
    <w:pPr>
      <w:autoSpaceDE w:val="0"/>
      <w:autoSpaceDN w:val="0"/>
      <w:adjustRightInd w:val="0"/>
    </w:pPr>
    <w:rPr>
      <w:rFonts w:ascii="Courier New" w:hAnsi="Courier New" w:cs="Courier New"/>
      <w:lang w:eastAsia="en-US"/>
    </w:rPr>
  </w:style>
  <w:style w:type="paragraph" w:styleId="a8">
    <w:name w:val="Title"/>
    <w:basedOn w:val="a"/>
    <w:link w:val="a9"/>
    <w:qFormat/>
    <w:rsid w:val="00F075E8"/>
    <w:pPr>
      <w:jc w:val="center"/>
    </w:pPr>
    <w:rPr>
      <w:sz w:val="28"/>
      <w:lang/>
    </w:rPr>
  </w:style>
  <w:style w:type="character" w:customStyle="1" w:styleId="a9">
    <w:name w:val="Название Знак"/>
    <w:link w:val="a8"/>
    <w:rsid w:val="00F075E8"/>
    <w:rPr>
      <w:sz w:val="28"/>
      <w:szCs w:val="24"/>
      <w:lang w:bidi="ar-SA"/>
    </w:rPr>
  </w:style>
</w:styles>
</file>

<file path=word/webSettings.xml><?xml version="1.0" encoding="utf-8"?>
<w:webSettings xmlns:r="http://schemas.openxmlformats.org/officeDocument/2006/relationships" xmlns:w="http://schemas.openxmlformats.org/wordprocessingml/2006/main">
  <w:divs>
    <w:div w:id="1211913958">
      <w:bodyDiv w:val="1"/>
      <w:marLeft w:val="0"/>
      <w:marRight w:val="0"/>
      <w:marTop w:val="0"/>
      <w:marBottom w:val="0"/>
      <w:divBdr>
        <w:top w:val="none" w:sz="0" w:space="0" w:color="auto"/>
        <w:left w:val="none" w:sz="0" w:space="0" w:color="auto"/>
        <w:bottom w:val="none" w:sz="0" w:space="0" w:color="auto"/>
        <w:right w:val="none" w:sz="0" w:space="0" w:color="auto"/>
      </w:divBdr>
    </w:div>
    <w:div w:id="19012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webSettings" Target="webSettings.xml"/><Relationship Id="rId7" Type="http://schemas.openxmlformats.org/officeDocument/2006/relationships/hyperlink" Target="garantF1://7929266.5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10805</Words>
  <Characters>61590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72251</CharactersWithSpaces>
  <SharedDoc>false</SharedDoc>
  <HLinks>
    <vt:vector size="12" baseType="variant">
      <vt:variant>
        <vt:i4>5177433</vt:i4>
      </vt:variant>
      <vt:variant>
        <vt:i4>3</vt:i4>
      </vt:variant>
      <vt:variant>
        <vt:i4>0</vt:i4>
      </vt:variant>
      <vt:variant>
        <vt:i4>5</vt:i4>
      </vt:variant>
      <vt:variant>
        <vt:lpwstr>http://www.mfc47.ru/</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2018-02-06T10:34:00Z</cp:lastPrinted>
  <dcterms:created xsi:type="dcterms:W3CDTF">2018-02-06T10:35:00Z</dcterms:created>
  <dcterms:modified xsi:type="dcterms:W3CDTF">2018-02-06T10:35:00Z</dcterms:modified>
</cp:coreProperties>
</file>