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02" w:rsidRDefault="00080B02" w:rsidP="00C909F3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A5406E" wp14:editId="4BA5A1A3">
            <wp:simplePos x="0" y="0"/>
            <wp:positionH relativeFrom="margin">
              <wp:posOffset>-57150</wp:posOffset>
            </wp:positionH>
            <wp:positionV relativeFrom="paragraph">
              <wp:posOffset>13335</wp:posOffset>
            </wp:positionV>
            <wp:extent cx="1897380" cy="810260"/>
            <wp:effectExtent l="0" t="0" r="7620" b="8890"/>
            <wp:wrapTight wrapText="bothSides">
              <wp:wrapPolygon edited="0">
                <wp:start x="1518" y="0"/>
                <wp:lineTo x="0" y="3047"/>
                <wp:lineTo x="0" y="21329"/>
                <wp:lineTo x="867" y="21329"/>
                <wp:lineTo x="21470" y="18790"/>
                <wp:lineTo x="21470" y="2031"/>
                <wp:lineTo x="3904" y="0"/>
                <wp:lineTo x="1518" y="0"/>
              </wp:wrapPolygon>
            </wp:wrapTight>
            <wp:docPr id="2" name="Рисунок 2" descr="\\10.47.143.40\shared\Отдел координации и анализа деятельности\СМИ Чигоева\Пресс-релизы\Без имен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47.143.40\shared\Отдел координации и анализа деятельности\СМИ Чигоева\Пресс-релизы\Без имени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B02" w:rsidRDefault="00080B02" w:rsidP="00C909F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80B02" w:rsidRDefault="00080B02" w:rsidP="00C909F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80B02" w:rsidRDefault="00080B02" w:rsidP="00C909F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80B02" w:rsidRDefault="00080B02" w:rsidP="00C909F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909F3" w:rsidRDefault="00C909F3" w:rsidP="00C909F3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B73E9">
        <w:rPr>
          <w:rFonts w:ascii="Times New Roman" w:hAnsi="Times New Roman" w:cs="Times New Roman"/>
          <w:b/>
          <w:sz w:val="28"/>
        </w:rPr>
        <w:t>Горячая линия Кадастровой палаты</w:t>
      </w:r>
    </w:p>
    <w:p w:rsidR="00C909F3" w:rsidRPr="001B73E9" w:rsidRDefault="00C909F3" w:rsidP="00C909F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909F3" w:rsidRPr="001B73E9" w:rsidRDefault="00BE613C" w:rsidP="00C909F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909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C909F3" w:rsidRPr="001B73E9">
        <w:rPr>
          <w:rFonts w:ascii="Times New Roman" w:hAnsi="Times New Roman" w:cs="Times New Roman"/>
          <w:sz w:val="28"/>
        </w:rPr>
        <w:t xml:space="preserve"> Кадастров</w:t>
      </w:r>
      <w:r w:rsidR="00C909F3">
        <w:rPr>
          <w:rFonts w:ascii="Times New Roman" w:hAnsi="Times New Roman" w:cs="Times New Roman"/>
          <w:sz w:val="28"/>
        </w:rPr>
        <w:t>ая палата</w:t>
      </w:r>
      <w:r w:rsidR="00C909F3" w:rsidRPr="001B73E9">
        <w:rPr>
          <w:rFonts w:ascii="Times New Roman" w:hAnsi="Times New Roman" w:cs="Times New Roman"/>
          <w:sz w:val="28"/>
        </w:rPr>
        <w:t xml:space="preserve"> по Ленинградской области </w:t>
      </w:r>
      <w:r w:rsidR="00C909F3">
        <w:rPr>
          <w:rFonts w:ascii="Times New Roman" w:hAnsi="Times New Roman" w:cs="Times New Roman"/>
          <w:sz w:val="28"/>
        </w:rPr>
        <w:t>проведет</w:t>
      </w:r>
      <w:r w:rsidR="00C909F3" w:rsidRPr="001B73E9">
        <w:rPr>
          <w:rFonts w:ascii="Times New Roman" w:hAnsi="Times New Roman" w:cs="Times New Roman"/>
          <w:sz w:val="28"/>
        </w:rPr>
        <w:t xml:space="preserve"> «горяч</w:t>
      </w:r>
      <w:r w:rsidR="00C909F3">
        <w:rPr>
          <w:rFonts w:ascii="Times New Roman" w:hAnsi="Times New Roman" w:cs="Times New Roman"/>
          <w:sz w:val="28"/>
        </w:rPr>
        <w:t>ую</w:t>
      </w:r>
      <w:r w:rsidR="00C909F3" w:rsidRPr="001B73E9">
        <w:rPr>
          <w:rFonts w:ascii="Times New Roman" w:hAnsi="Times New Roman" w:cs="Times New Roman"/>
          <w:sz w:val="28"/>
        </w:rPr>
        <w:t xml:space="preserve"> лини</w:t>
      </w:r>
      <w:r w:rsidR="00C909F3">
        <w:rPr>
          <w:rFonts w:ascii="Times New Roman" w:hAnsi="Times New Roman" w:cs="Times New Roman"/>
          <w:sz w:val="28"/>
        </w:rPr>
        <w:t>ю</w:t>
      </w:r>
      <w:r w:rsidR="00C909F3" w:rsidRPr="001B73E9">
        <w:rPr>
          <w:rFonts w:ascii="Times New Roman" w:hAnsi="Times New Roman" w:cs="Times New Roman"/>
          <w:sz w:val="28"/>
        </w:rPr>
        <w:t xml:space="preserve">» по вопросам предоставления сведений из Единого государственного реестра недвижимости. </w:t>
      </w:r>
    </w:p>
    <w:p w:rsidR="00C909F3" w:rsidRPr="001B73E9" w:rsidRDefault="00C909F3" w:rsidP="00C909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B73E9">
        <w:rPr>
          <w:rFonts w:ascii="Times New Roman" w:hAnsi="Times New Roman" w:cs="Times New Roman"/>
          <w:sz w:val="28"/>
        </w:rPr>
        <w:t>– Как получить сведения из Единого государственного реестра недвижимости?</w:t>
      </w:r>
    </w:p>
    <w:p w:rsidR="00C909F3" w:rsidRPr="001B73E9" w:rsidRDefault="00C909F3" w:rsidP="00C909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B73E9">
        <w:rPr>
          <w:rFonts w:ascii="Times New Roman" w:hAnsi="Times New Roman" w:cs="Times New Roman"/>
          <w:sz w:val="28"/>
        </w:rPr>
        <w:t>– Можно ли получить выписку, содержащую сведения реестра недвижимости на объект с координ</w:t>
      </w:r>
      <w:r>
        <w:rPr>
          <w:rFonts w:ascii="Times New Roman" w:hAnsi="Times New Roman" w:cs="Times New Roman"/>
          <w:sz w:val="28"/>
        </w:rPr>
        <w:t>атами границ в электронном виде</w:t>
      </w:r>
      <w:r w:rsidRPr="001B73E9">
        <w:rPr>
          <w:rFonts w:ascii="Times New Roman" w:hAnsi="Times New Roman" w:cs="Times New Roman"/>
          <w:sz w:val="28"/>
        </w:rPr>
        <w:t>?</w:t>
      </w:r>
    </w:p>
    <w:p w:rsidR="00C909F3" w:rsidRPr="001B73E9" w:rsidRDefault="00C909F3" w:rsidP="00C909F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B73E9">
        <w:rPr>
          <w:rFonts w:ascii="Times New Roman" w:hAnsi="Times New Roman" w:cs="Times New Roman"/>
          <w:sz w:val="28"/>
        </w:rPr>
        <w:t>– Что делать, если неверно внесена плата за предоставление сведений из реестра недвижимости?</w:t>
      </w:r>
    </w:p>
    <w:p w:rsidR="00C909F3" w:rsidRDefault="00C909F3" w:rsidP="00C909F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B73E9">
        <w:rPr>
          <w:rFonts w:ascii="Times New Roman" w:hAnsi="Times New Roman" w:cs="Times New Roman"/>
          <w:sz w:val="28"/>
        </w:rPr>
        <w:t xml:space="preserve">На эти и многие другие интересующие Вас вопросы ответит начальник отдела подготовки сведений №1 Анна Сергеевна Шибаева с </w:t>
      </w:r>
      <w:r w:rsidRPr="001B73E9">
        <w:rPr>
          <w:rFonts w:ascii="Times New Roman" w:hAnsi="Times New Roman" w:cs="Times New Roman"/>
          <w:b/>
          <w:sz w:val="28"/>
        </w:rPr>
        <w:t>11:00-13:00</w:t>
      </w:r>
      <w:r w:rsidRPr="001B73E9">
        <w:rPr>
          <w:rFonts w:ascii="Times New Roman" w:hAnsi="Times New Roman" w:cs="Times New Roman"/>
          <w:sz w:val="28"/>
        </w:rPr>
        <w:t xml:space="preserve"> по телефону «горячей линии»: </w:t>
      </w:r>
      <w:r w:rsidRPr="001B73E9">
        <w:rPr>
          <w:rFonts w:ascii="Times New Roman" w:hAnsi="Times New Roman" w:cs="Times New Roman"/>
          <w:b/>
          <w:sz w:val="28"/>
        </w:rPr>
        <w:t>8(812) 630-40-46.</w:t>
      </w:r>
    </w:p>
    <w:p w:rsidR="00C909F3" w:rsidRPr="0029027A" w:rsidRDefault="00C909F3" w:rsidP="00C909F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Напоминаем, что «горячие линии» Кадастровая палата по Ленинградской области проводит ежемесячно.</w:t>
      </w:r>
    </w:p>
    <w:p w:rsidR="00CD7289" w:rsidRDefault="00CD7289"/>
    <w:sectPr w:rsidR="00CD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D"/>
    <w:rsid w:val="00080B02"/>
    <w:rsid w:val="00BE613C"/>
    <w:rsid w:val="00C909F3"/>
    <w:rsid w:val="00CD7289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3A9E"/>
  <w15:chartTrackingRefBased/>
  <w15:docId w15:val="{EDEE8C81-3DD7-4D13-A91F-6F0D17C6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4</cp:revision>
  <dcterms:created xsi:type="dcterms:W3CDTF">2019-08-15T10:56:00Z</dcterms:created>
  <dcterms:modified xsi:type="dcterms:W3CDTF">2019-08-15T11:01:00Z</dcterms:modified>
</cp:coreProperties>
</file>