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A3" w:rsidRDefault="00325ACF" w:rsidP="00EE3118">
      <w:pPr>
        <w:pStyle w:val="a4"/>
        <w:ind w:firstLine="567"/>
        <w:jc w:val="center"/>
        <w:rPr>
          <w:b/>
          <w:bCs/>
          <w:color w:val="FF0000"/>
        </w:rPr>
      </w:pPr>
      <w:r w:rsidRPr="00A420A3">
        <w:rPr>
          <w:b/>
          <w:bCs/>
          <w:color w:val="FF0000"/>
          <w:sz w:val="40"/>
          <w:szCs w:val="40"/>
        </w:rPr>
        <w:t>ТЕМА 5:</w:t>
      </w:r>
      <w:r>
        <w:rPr>
          <w:b/>
          <w:bCs/>
          <w:color w:val="FF0000"/>
        </w:rPr>
        <w:t xml:space="preserve"> </w:t>
      </w:r>
    </w:p>
    <w:p w:rsidR="00EE3118" w:rsidRPr="00EE3118" w:rsidRDefault="00A420A3" w:rsidP="004B639E">
      <w:pPr>
        <w:pStyle w:val="a4"/>
        <w:ind w:firstLine="567"/>
        <w:jc w:val="center"/>
        <w:rPr>
          <w:rFonts w:eastAsia="Times New Roman" w:cs="Times New Roman"/>
          <w:vanish/>
          <w:szCs w:val="24"/>
          <w:lang w:eastAsia="ru-RU"/>
        </w:rPr>
      </w:pPr>
      <w:r w:rsidRPr="00A420A3">
        <w:rPr>
          <w:b/>
          <w:bCs/>
          <w:color w:val="000000" w:themeColor="text1"/>
          <w:sz w:val="36"/>
          <w:szCs w:val="36"/>
        </w:rPr>
        <w:t>«</w:t>
      </w:r>
      <w:r w:rsidR="00DA15B4" w:rsidRPr="00A420A3">
        <w:rPr>
          <w:b/>
          <w:bCs/>
          <w:sz w:val="36"/>
          <w:szCs w:val="36"/>
        </w:rPr>
        <w:t>Д</w:t>
      </w:r>
      <w:r>
        <w:rPr>
          <w:b/>
          <w:bCs/>
          <w:sz w:val="36"/>
          <w:szCs w:val="36"/>
        </w:rPr>
        <w:t>ействия населения при террористической или диверсионной акции»</w:t>
      </w:r>
      <w:r w:rsidR="00DA15B4" w:rsidRPr="00A420A3">
        <w:rPr>
          <w:sz w:val="36"/>
          <w:szCs w:val="36"/>
        </w:rPr>
        <w:br/>
      </w:r>
      <w:r w:rsidR="00DA15B4" w:rsidRPr="00A420A3">
        <w:rPr>
          <w:sz w:val="36"/>
          <w:szCs w:val="36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1"/>
      </w:tblGrid>
      <w:tr w:rsidR="00EE3118" w:rsidRPr="00EE3118" w:rsidTr="0062522A">
        <w:tc>
          <w:tcPr>
            <w:tcW w:w="5000" w:type="pct"/>
            <w:vAlign w:val="center"/>
            <w:hideMark/>
          </w:tcPr>
          <w:p w:rsidR="000654A1" w:rsidRDefault="00EE3118" w:rsidP="000654A1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>Терроризм по своей сути является сложным социально-политическим явлением, аккумулирует в себе имеющиеся противоречия. Систематические насильственные акции с использованием огнестрельного оружия, различного вида взрывных устройств, захваты заложников</w:t>
            </w:r>
            <w:proofErr w:type="gramStart"/>
            <w:r w:rsidRPr="00EE3118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EE3118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3118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EE3118">
              <w:rPr>
                <w:sz w:val="28"/>
                <w:szCs w:val="28"/>
                <w:lang w:eastAsia="ru-RU"/>
              </w:rPr>
              <w:t>охищения людей, а также попытки ядерного шантажа, а в последнее время попытки биологического шантажа, позволяют рассматривать терроризм как широкомасштабное явление, представляющее угрозу жизненно важным интересам личности, общества государства, мирового сообщества.</w:t>
            </w:r>
          </w:p>
          <w:p w:rsidR="00EE3118" w:rsidRPr="00EE3118" w:rsidRDefault="00EE3118" w:rsidP="000654A1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E3118">
              <w:rPr>
                <w:sz w:val="28"/>
                <w:szCs w:val="28"/>
                <w:lang w:eastAsia="ru-RU"/>
              </w:rPr>
              <w:t>В ФЗ «О борьбе с терроризмом» № 122 от 22.08.2003 г. определены правовые и организационные основы борьбы с терроризмом в РФ, порядок координации деятельности осуществляющих борьбу с терроризмом федеральных органов исполнительной власти, органов исполнительной власти субъектов РФ, общественных объединений и организаций независимо от форм собственности, должностных лиц и отдельных граждан, а также права, обязанности и гарантии граждан в связи с осуществлением</w:t>
            </w:r>
            <w:proofErr w:type="gramEnd"/>
            <w:r w:rsidRPr="00EE3118">
              <w:rPr>
                <w:sz w:val="28"/>
                <w:szCs w:val="28"/>
                <w:lang w:eastAsia="ru-RU"/>
              </w:rPr>
              <w:t xml:space="preserve"> борьбы с терроризмом.</w:t>
            </w:r>
          </w:p>
          <w:p w:rsidR="000654A1" w:rsidRDefault="00EE3118" w:rsidP="000654A1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br/>
            </w:r>
            <w:r w:rsidRPr="00EE3118">
              <w:rPr>
                <w:b/>
                <w:bCs/>
                <w:sz w:val="28"/>
                <w:szCs w:val="28"/>
                <w:lang w:eastAsia="ru-RU"/>
              </w:rPr>
              <w:t>Виды террористических акций</w:t>
            </w:r>
          </w:p>
          <w:p w:rsidR="000654A1" w:rsidRDefault="000654A1" w:rsidP="000654A1">
            <w:pPr>
              <w:pStyle w:val="a4"/>
              <w:ind w:firstLine="567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0654A1" w:rsidRDefault="000654A1" w:rsidP="000654A1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Н</w:t>
            </w:r>
            <w:r w:rsidR="00EE3118" w:rsidRPr="00EE3118">
              <w:rPr>
                <w:sz w:val="28"/>
                <w:szCs w:val="28"/>
                <w:lang w:eastAsia="ru-RU"/>
              </w:rPr>
              <w:t>епосредственное совершение преступления террористического характера в форме взрыва, поджога, применение или угрозы применения ядерных взрывных устройств, радиоактивных, химических, взрывчатых устройств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0654A1" w:rsidRDefault="000654A1" w:rsidP="000654A1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У</w:t>
            </w:r>
            <w:r w:rsidR="00EE3118" w:rsidRPr="00EE3118">
              <w:rPr>
                <w:sz w:val="28"/>
                <w:szCs w:val="28"/>
                <w:lang w:eastAsia="ru-RU"/>
              </w:rPr>
              <w:t>ничтожение, повреждение или захват транспортных средств или других объектов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0654A1" w:rsidRDefault="000654A1" w:rsidP="000654A1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П</w:t>
            </w:r>
            <w:r w:rsidR="00EE3118" w:rsidRPr="00EE3118">
              <w:rPr>
                <w:sz w:val="28"/>
                <w:szCs w:val="28"/>
                <w:lang w:eastAsia="ru-RU"/>
              </w:rPr>
              <w:t>осягательства на жизнь государственного или общественного деятеля, представителя национальных, этнических, религиозных или иных групп населения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0654A1" w:rsidRDefault="000654A1" w:rsidP="000654A1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 З</w:t>
            </w:r>
            <w:r w:rsidR="00EE3118" w:rsidRPr="00EE3118">
              <w:rPr>
                <w:sz w:val="28"/>
                <w:szCs w:val="28"/>
                <w:lang w:eastAsia="ru-RU"/>
              </w:rPr>
              <w:t>ахват заложников, похищение человека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0654A1" w:rsidRDefault="000654A1" w:rsidP="000654A1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 П</w:t>
            </w:r>
            <w:r w:rsidR="00EE3118" w:rsidRPr="00EE3118">
              <w:rPr>
                <w:sz w:val="28"/>
                <w:szCs w:val="28"/>
                <w:lang w:eastAsia="ru-RU"/>
              </w:rPr>
              <w:t>одстрекательство к терроризму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0654A1" w:rsidRDefault="000654A1" w:rsidP="000654A1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 С</w:t>
            </w:r>
            <w:r w:rsidR="00EE3118" w:rsidRPr="00EE3118">
              <w:rPr>
                <w:sz w:val="28"/>
                <w:szCs w:val="28"/>
                <w:lang w:eastAsia="ru-RU"/>
              </w:rPr>
              <w:t>оздание опасности причинения вреда жизни, здоровью или имуществу неопределенного круга лиц путем создания условий для аварий и катастроф техногенного характера, либо реальной угрозы создания такой опасности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0654A1" w:rsidRDefault="000654A1" w:rsidP="000654A1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 Р</w:t>
            </w:r>
            <w:r w:rsidR="00EE3118" w:rsidRPr="00EE3118">
              <w:rPr>
                <w:sz w:val="28"/>
                <w:szCs w:val="28"/>
                <w:lang w:eastAsia="ru-RU"/>
              </w:rPr>
              <w:t>аспространение угроз в любой форме и любыми средствами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0654A1" w:rsidRDefault="000654A1" w:rsidP="000654A1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 И</w:t>
            </w:r>
            <w:r w:rsidR="00EE3118" w:rsidRPr="00EE3118">
              <w:rPr>
                <w:sz w:val="28"/>
                <w:szCs w:val="28"/>
                <w:lang w:eastAsia="ru-RU"/>
              </w:rPr>
              <w:t>ных действий, создающих опасность гибели людей, причинения значительного имущественного ущерба либо наступления иных общественно опасных последствий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0654A1" w:rsidRDefault="00EE3118" w:rsidP="000654A1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lastRenderedPageBreak/>
              <w:t>К преступлениям террористического характера могут быть отнесены и другие преступления, предусмотренные Уголовным кодексом РФ, если они совершены в террористических целях.</w:t>
            </w:r>
          </w:p>
          <w:p w:rsidR="000654A1" w:rsidRDefault="000654A1" w:rsidP="000654A1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0654A1" w:rsidRDefault="00EE3118" w:rsidP="000654A1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E3118">
              <w:rPr>
                <w:b/>
                <w:bCs/>
                <w:sz w:val="28"/>
                <w:szCs w:val="28"/>
                <w:lang w:eastAsia="ru-RU"/>
              </w:rPr>
              <w:t>Способы осуществления террористических акций</w:t>
            </w:r>
          </w:p>
          <w:p w:rsidR="000654A1" w:rsidRDefault="000654A1" w:rsidP="000654A1">
            <w:pPr>
              <w:pStyle w:val="a4"/>
              <w:ind w:firstLine="567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0654A1" w:rsidRDefault="00EE3118" w:rsidP="000654A1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E3118">
              <w:rPr>
                <w:sz w:val="28"/>
                <w:szCs w:val="28"/>
                <w:lang w:eastAsia="ru-RU"/>
              </w:rPr>
              <w:t>Ранее основным способом проведения террористических акций было применение ручных бомб и использовались однозарядные пистолеты, то теперь для проведения терактов может использоваться весь арсенал средств, изобретенных человечеством – холодное и огнестрельное оружие, взрывчатые и химические ОВ, биологические агенты, радиоактивные вещества и ядерные заряды, излучатели электромагнитных импульсов, широко распространенные средства связи (почта, телефон, компьютер) и многое другое.</w:t>
            </w:r>
            <w:proofErr w:type="gramEnd"/>
          </w:p>
          <w:p w:rsidR="000654A1" w:rsidRDefault="00EE3118" w:rsidP="000654A1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>Наиболее распространенным способом проведения террористических акций в настоящее время являются взрывные устройства, применение которых ведет к гибели людей или причиняет значительный материальный ущерб, а также использование различных каналов связи (почта, а чаще всего телефон), с помощью которых преступники передают угрозы насилия или физической расправы.</w:t>
            </w:r>
          </w:p>
          <w:p w:rsidR="000654A1" w:rsidRDefault="000654A1" w:rsidP="000654A1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0654A1" w:rsidRDefault="00EE3118" w:rsidP="000654A1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E3118">
              <w:rPr>
                <w:b/>
                <w:bCs/>
                <w:sz w:val="28"/>
                <w:szCs w:val="28"/>
                <w:lang w:eastAsia="ru-RU"/>
              </w:rPr>
              <w:t xml:space="preserve">Порядок поведения населения при угрозе или совершении </w:t>
            </w:r>
            <w:r w:rsidRPr="00EE3118">
              <w:rPr>
                <w:sz w:val="28"/>
                <w:szCs w:val="28"/>
                <w:lang w:eastAsia="ru-RU"/>
              </w:rPr>
              <w:br/>
            </w:r>
            <w:r w:rsidRPr="00EE3118">
              <w:rPr>
                <w:b/>
                <w:bCs/>
                <w:sz w:val="28"/>
                <w:szCs w:val="28"/>
                <w:lang w:eastAsia="ru-RU"/>
              </w:rPr>
              <w:t>террористических актов.</w:t>
            </w:r>
          </w:p>
          <w:p w:rsidR="000654A1" w:rsidRDefault="000654A1" w:rsidP="000654A1">
            <w:pPr>
              <w:pStyle w:val="a4"/>
              <w:ind w:firstLine="567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0654A1" w:rsidRDefault="00EE3118" w:rsidP="000654A1">
            <w:pPr>
              <w:pStyle w:val="a4"/>
              <w:ind w:firstLine="567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E3118">
              <w:rPr>
                <w:b/>
                <w:bCs/>
                <w:sz w:val="28"/>
                <w:szCs w:val="28"/>
                <w:lang w:eastAsia="ru-RU"/>
              </w:rPr>
              <w:t xml:space="preserve">1. При угрозе сообщения о взрыве в общественных местах и на </w:t>
            </w:r>
            <w:r w:rsidR="000654A1">
              <w:rPr>
                <w:b/>
                <w:bCs/>
                <w:sz w:val="28"/>
                <w:szCs w:val="28"/>
                <w:lang w:eastAsia="ru-RU"/>
              </w:rPr>
              <w:t>объектах экономики</w:t>
            </w:r>
          </w:p>
          <w:p w:rsidR="00EE3118" w:rsidRPr="00EE3118" w:rsidRDefault="00EE3118" w:rsidP="000654A1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>Человек</w:t>
            </w:r>
            <w:r w:rsidR="000654A1">
              <w:rPr>
                <w:sz w:val="28"/>
                <w:szCs w:val="28"/>
                <w:lang w:eastAsia="ru-RU"/>
              </w:rPr>
              <w:t>,</w:t>
            </w:r>
            <w:r w:rsidRPr="00EE3118">
              <w:rPr>
                <w:sz w:val="28"/>
                <w:szCs w:val="28"/>
                <w:lang w:eastAsia="ru-RU"/>
              </w:rPr>
              <w:t xml:space="preserve"> сообщивший об угрозе взрыва</w:t>
            </w:r>
            <w:r w:rsidR="000654A1">
              <w:rPr>
                <w:sz w:val="28"/>
                <w:szCs w:val="28"/>
                <w:lang w:eastAsia="ru-RU"/>
              </w:rPr>
              <w:t>,</w:t>
            </w:r>
            <w:r w:rsidRPr="00EE3118">
              <w:rPr>
                <w:sz w:val="28"/>
                <w:szCs w:val="28"/>
                <w:lang w:eastAsia="ru-RU"/>
              </w:rPr>
              <w:t xml:space="preserve"> является наилучшим источником информации об этом взрыве, поэтому с ним целесообразно вести переговоры следующим образом:</w:t>
            </w:r>
          </w:p>
          <w:p w:rsidR="00AA7F2F" w:rsidRDefault="00EE3118" w:rsidP="00AA7F2F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br/>
            </w:r>
            <w:r w:rsidR="000654A1">
              <w:rPr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="00AA7F2F">
              <w:rPr>
                <w:sz w:val="28"/>
                <w:szCs w:val="28"/>
                <w:lang w:eastAsia="ru-RU"/>
              </w:rPr>
              <w:t>- н</w:t>
            </w:r>
            <w:r w:rsidRPr="00EE3118">
              <w:rPr>
                <w:sz w:val="28"/>
                <w:szCs w:val="28"/>
                <w:lang w:eastAsia="ru-RU"/>
              </w:rPr>
              <w:t xml:space="preserve">еобходимо быть вежливым, выдержанным, не прерывать говорящего, постараться сразу, незаметно, в ходе разговора дать знать об этой угрозе, не кладя трубку на рычаг, своему ближайшему коллеге, который одновременно с разговором, должен по другому телефону СООБЩИТЬ дежурному </w:t>
            </w:r>
            <w:r w:rsidR="000654A1">
              <w:rPr>
                <w:sz w:val="28"/>
                <w:szCs w:val="28"/>
                <w:lang w:eastAsia="ru-RU"/>
              </w:rPr>
              <w:t>по отделу ФСБ по г. Сосновый Бор и Ломоносовскому району по телефону 8(81369) 21-121 или в дежурную часть ОМВД России по Ломоносовскому району</w:t>
            </w:r>
            <w:proofErr w:type="gramEnd"/>
            <w:r w:rsidR="000654A1">
              <w:rPr>
                <w:sz w:val="28"/>
                <w:szCs w:val="28"/>
                <w:lang w:eastAsia="ru-RU"/>
              </w:rPr>
              <w:t xml:space="preserve"> по телефону: (812) </w:t>
            </w:r>
            <w:r w:rsidR="00AA7F2F">
              <w:rPr>
                <w:sz w:val="28"/>
                <w:szCs w:val="28"/>
                <w:lang w:eastAsia="ru-RU"/>
              </w:rPr>
              <w:t>573-71-57;</w:t>
            </w:r>
          </w:p>
          <w:p w:rsidR="00AA7F2F" w:rsidRDefault="00AA7F2F" w:rsidP="00AA7F2F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</w:t>
            </w:r>
            <w:r w:rsidR="00EE3118" w:rsidRPr="00EE3118">
              <w:rPr>
                <w:sz w:val="28"/>
                <w:szCs w:val="28"/>
                <w:lang w:eastAsia="ru-RU"/>
              </w:rPr>
              <w:t>остарайтесь удержать злоумышленника на линии как можно дольше. При наличии магнитофона, подключенного к телефону, или на листе бумаги запишите как можно больше информации, что было сказано, в какой форме. Обратите внимание на речь звонившего, его манеру ведения разговора, употребляемые и повторяющие слова, наличие акцента, заметных дефектов речи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AA7F2F" w:rsidRDefault="00AA7F2F" w:rsidP="00AA7F2F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</w:t>
            </w:r>
            <w:r w:rsidR="00EE3118" w:rsidRPr="00EE3118">
              <w:rPr>
                <w:sz w:val="28"/>
                <w:szCs w:val="28"/>
                <w:lang w:eastAsia="ru-RU"/>
              </w:rPr>
              <w:t xml:space="preserve">остарайтесь определить звонившего, его пол, возраст. Обратите </w:t>
            </w:r>
            <w:r w:rsidR="00EE3118" w:rsidRPr="00EE3118">
              <w:rPr>
                <w:sz w:val="28"/>
                <w:szCs w:val="28"/>
                <w:lang w:eastAsia="ru-RU"/>
              </w:rPr>
              <w:lastRenderedPageBreak/>
              <w:t>внимание на наличие фоновых шумов (уличное движение, музыка и т.д.)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AA7F2F" w:rsidRDefault="00AA7F2F" w:rsidP="00AA7F2F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</w:t>
            </w:r>
            <w:r w:rsidR="00EE3118" w:rsidRPr="00EE3118">
              <w:rPr>
                <w:sz w:val="28"/>
                <w:szCs w:val="28"/>
                <w:lang w:eastAsia="ru-RU"/>
              </w:rPr>
              <w:t>собенно важна информация о месте расположения взрывного устройства, его типе и времени взрыва. Если звонивший не называет такие сведения - спросите об этом его;</w:t>
            </w:r>
          </w:p>
          <w:p w:rsidR="0062522A" w:rsidRDefault="00AA7F2F" w:rsidP="0062522A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</w:t>
            </w:r>
            <w:r w:rsidR="00EE3118" w:rsidRPr="00EE3118">
              <w:rPr>
                <w:sz w:val="28"/>
                <w:szCs w:val="28"/>
                <w:lang w:eastAsia="ru-RU"/>
              </w:rPr>
              <w:t>ообщите ему, что в здании, куда заложено взрывное устройство находится много людей (дети) и этот взрыв может привести к многочисленным жертвам;</w:t>
            </w:r>
          </w:p>
          <w:p w:rsidR="0062522A" w:rsidRDefault="0062522A" w:rsidP="0062522A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в</w:t>
            </w:r>
            <w:r w:rsidR="00EE3118" w:rsidRPr="00EE3118">
              <w:rPr>
                <w:sz w:val="28"/>
                <w:szCs w:val="28"/>
                <w:lang w:eastAsia="ru-RU"/>
              </w:rPr>
              <w:t xml:space="preserve"> этой ситуации легче, сохраняя максимально внешнее спокойствие, доброжелательность попытаться его "разговорить", демонстрируя его переживания, может </w:t>
            </w:r>
            <w:proofErr w:type="gramStart"/>
            <w:r w:rsidR="00EE3118" w:rsidRPr="00EE3118">
              <w:rPr>
                <w:sz w:val="28"/>
                <w:szCs w:val="28"/>
                <w:lang w:eastAsia="ru-RU"/>
              </w:rPr>
              <w:t>быть</w:t>
            </w:r>
            <w:proofErr w:type="gramEnd"/>
            <w:r w:rsidR="00EE3118" w:rsidRPr="00EE3118">
              <w:rPr>
                <w:sz w:val="28"/>
                <w:szCs w:val="28"/>
                <w:lang w:eastAsia="ru-RU"/>
              </w:rPr>
              <w:t xml:space="preserve"> пообещать защитить его интересы, содействовать выполнению его требований (В этом вас никто не осудит);</w:t>
            </w:r>
          </w:p>
          <w:p w:rsidR="0062522A" w:rsidRDefault="0062522A" w:rsidP="0062522A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в</w:t>
            </w:r>
            <w:r w:rsidR="00EE3118" w:rsidRPr="00EE3118">
              <w:rPr>
                <w:sz w:val="28"/>
                <w:szCs w:val="28"/>
                <w:lang w:eastAsia="ru-RU"/>
              </w:rPr>
              <w:t xml:space="preserve"> связи с тем, что чувство опасности у этих людей крайне обострено, а интеллект может быть </w:t>
            </w:r>
            <w:proofErr w:type="gramStart"/>
            <w:r w:rsidR="00EE3118" w:rsidRPr="00EE3118">
              <w:rPr>
                <w:sz w:val="28"/>
                <w:szCs w:val="28"/>
                <w:lang w:eastAsia="ru-RU"/>
              </w:rPr>
              <w:t>высоко развит</w:t>
            </w:r>
            <w:proofErr w:type="gramEnd"/>
            <w:r w:rsidR="00EE3118" w:rsidRPr="00EE3118">
              <w:rPr>
                <w:sz w:val="28"/>
                <w:szCs w:val="28"/>
                <w:lang w:eastAsia="ru-RU"/>
              </w:rPr>
              <w:t>, следует соблюдать осторожность при попытке его обмануть или ввести в заблуждения. Не следует пытаться его разжалобить или убеждать в безнравственности его поступка, в то же время спокойно, в выдержанной манере твердо можно дать ему понять, что проявление жестокости с его стороны только усложнит его положение, затянет решение его проблем;</w:t>
            </w:r>
          </w:p>
          <w:p w:rsidR="0062522A" w:rsidRDefault="0062522A" w:rsidP="0062522A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р</w:t>
            </w:r>
            <w:r w:rsidR="00EE3118" w:rsidRPr="00EE3118">
              <w:rPr>
                <w:sz w:val="28"/>
                <w:szCs w:val="28"/>
                <w:lang w:eastAsia="ru-RU"/>
              </w:rPr>
              <w:t>азговор следует вести на простой, дружеской основе, понятными для него предложениями</w:t>
            </w:r>
            <w:proofErr w:type="gramStart"/>
            <w:r w:rsidR="00EE3118" w:rsidRPr="00EE3118">
              <w:rPr>
                <w:sz w:val="28"/>
                <w:szCs w:val="28"/>
                <w:lang w:eastAsia="ru-RU"/>
              </w:rPr>
              <w:t>.</w:t>
            </w:r>
            <w:proofErr w:type="gramEnd"/>
            <w:r w:rsidR="00EE3118" w:rsidRPr="00EE3118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E3118" w:rsidRPr="00EE3118">
              <w:rPr>
                <w:sz w:val="28"/>
                <w:szCs w:val="28"/>
                <w:lang w:eastAsia="ru-RU"/>
              </w:rPr>
              <w:t>п</w:t>
            </w:r>
            <w:proofErr w:type="gramEnd"/>
            <w:r w:rsidR="00EE3118" w:rsidRPr="00EE3118">
              <w:rPr>
                <w:sz w:val="28"/>
                <w:szCs w:val="28"/>
                <w:lang w:eastAsia="ru-RU"/>
              </w:rPr>
              <w:t>ереговоры желательно направлять на обоснование и совместный поиск выхода из сложившейся ситуации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62522A" w:rsidRDefault="00EE3118" w:rsidP="0062522A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 xml:space="preserve">По окончании разговора не кладите трубку телефона на рычаг, а положите ее рядом. Используя свои записи, </w:t>
            </w:r>
            <w:r w:rsidRPr="00EE3118">
              <w:rPr>
                <w:sz w:val="28"/>
                <w:szCs w:val="28"/>
                <w:u w:val="single"/>
                <w:lang w:eastAsia="ru-RU"/>
              </w:rPr>
              <w:t>НЕМЕДЛЕННО</w:t>
            </w:r>
            <w:r w:rsidRPr="00EE3118">
              <w:rPr>
                <w:sz w:val="28"/>
                <w:szCs w:val="28"/>
                <w:lang w:eastAsia="ru-RU"/>
              </w:rPr>
              <w:t xml:space="preserve"> сообщите </w:t>
            </w:r>
            <w:r w:rsidR="0062522A" w:rsidRPr="00EE3118">
              <w:rPr>
                <w:sz w:val="28"/>
                <w:szCs w:val="28"/>
                <w:lang w:eastAsia="ru-RU"/>
              </w:rPr>
              <w:t xml:space="preserve">дежурному </w:t>
            </w:r>
            <w:r w:rsidR="0062522A">
              <w:rPr>
                <w:sz w:val="28"/>
                <w:szCs w:val="28"/>
                <w:lang w:eastAsia="ru-RU"/>
              </w:rPr>
              <w:t xml:space="preserve">по отделу ФСБ по </w:t>
            </w:r>
            <w:proofErr w:type="gramStart"/>
            <w:r w:rsidR="0062522A">
              <w:rPr>
                <w:sz w:val="28"/>
                <w:szCs w:val="28"/>
                <w:lang w:eastAsia="ru-RU"/>
              </w:rPr>
              <w:t>г</w:t>
            </w:r>
            <w:proofErr w:type="gramEnd"/>
            <w:r w:rsidR="0062522A">
              <w:rPr>
                <w:sz w:val="28"/>
                <w:szCs w:val="28"/>
                <w:lang w:eastAsia="ru-RU"/>
              </w:rPr>
              <w:t>. Сосновый Бор и Ломоносовскому району по телефону: 8(81369) 21-121 или в дежурную часть ОМВД России по Ломоносовскому району по телефону: (812) 573-71-57.</w:t>
            </w:r>
          </w:p>
          <w:p w:rsidR="0062522A" w:rsidRDefault="00EE3118" w:rsidP="0062522A">
            <w:pPr>
              <w:pStyle w:val="a4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br/>
            </w:r>
            <w:r w:rsidRPr="00EE3118">
              <w:rPr>
                <w:sz w:val="28"/>
                <w:szCs w:val="28"/>
                <w:lang w:eastAsia="ru-RU"/>
              </w:rPr>
              <w:br/>
            </w:r>
            <w:r w:rsidRPr="00EE3118">
              <w:rPr>
                <w:b/>
                <w:bCs/>
                <w:sz w:val="28"/>
                <w:szCs w:val="28"/>
                <w:lang w:eastAsia="ru-RU"/>
              </w:rPr>
              <w:t>2. При обнаружении подозрительных веществ</w:t>
            </w:r>
            <w:r w:rsidR="0062522A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E3118">
              <w:rPr>
                <w:b/>
                <w:bCs/>
                <w:sz w:val="28"/>
                <w:szCs w:val="28"/>
                <w:lang w:eastAsia="ru-RU"/>
              </w:rPr>
              <w:t>в почтовых отправлениях.</w:t>
            </w:r>
          </w:p>
          <w:p w:rsidR="0062522A" w:rsidRDefault="0062522A" w:rsidP="0062522A">
            <w:pPr>
              <w:pStyle w:val="a4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62522A" w:rsidRDefault="00EE3118" w:rsidP="0062522A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>Признаки писем (бандеролей), которые должны</w:t>
            </w:r>
            <w:r w:rsidR="0062522A">
              <w:rPr>
                <w:sz w:val="28"/>
                <w:szCs w:val="28"/>
                <w:lang w:eastAsia="ru-RU"/>
              </w:rPr>
              <w:t xml:space="preserve"> </w:t>
            </w:r>
            <w:r w:rsidRPr="00EE3118">
              <w:rPr>
                <w:sz w:val="28"/>
                <w:szCs w:val="28"/>
                <w:lang w:eastAsia="ru-RU"/>
              </w:rPr>
              <w:t>вызывать подозрение:</w:t>
            </w:r>
          </w:p>
          <w:p w:rsidR="0062522A" w:rsidRDefault="00EE3118" w:rsidP="0062522A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>корреспонденция неожиданная;</w:t>
            </w:r>
          </w:p>
          <w:p w:rsidR="0062522A" w:rsidRDefault="00EE3118" w:rsidP="0062522A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>не имеет обратного адреса, неправильный адрес, неточности в написании адреса, неверно указан адресат;</w:t>
            </w:r>
          </w:p>
          <w:p w:rsidR="0062522A" w:rsidRDefault="00EE3118" w:rsidP="0062522A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E3118">
              <w:rPr>
                <w:sz w:val="28"/>
                <w:szCs w:val="28"/>
                <w:lang w:eastAsia="ru-RU"/>
              </w:rPr>
              <w:t>нестандартна</w:t>
            </w:r>
            <w:proofErr w:type="gramEnd"/>
            <w:r w:rsidRPr="00EE3118">
              <w:rPr>
                <w:sz w:val="28"/>
                <w:szCs w:val="28"/>
                <w:lang w:eastAsia="ru-RU"/>
              </w:rPr>
              <w:t xml:space="preserve"> по весу, размеру, размеру, форме, не ровна по бокам, заклеена липкой лентой;</w:t>
            </w:r>
          </w:p>
          <w:p w:rsidR="0062522A" w:rsidRDefault="00EE3118" w:rsidP="0062522A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E3118">
              <w:rPr>
                <w:sz w:val="28"/>
                <w:szCs w:val="28"/>
                <w:lang w:eastAsia="ru-RU"/>
              </w:rPr>
              <w:t>помечена</w:t>
            </w:r>
            <w:proofErr w:type="gramEnd"/>
            <w:r w:rsidRPr="00EE3118">
              <w:rPr>
                <w:sz w:val="28"/>
                <w:szCs w:val="28"/>
                <w:lang w:eastAsia="ru-RU"/>
              </w:rPr>
              <w:t xml:space="preserve"> ограничениями типа "лично" и "конфиденциально";</w:t>
            </w:r>
          </w:p>
          <w:p w:rsidR="0062522A" w:rsidRDefault="00EE3118" w:rsidP="0062522A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>имеет странный запах, цвет, в конвертах прощупываются вложения,</w:t>
            </w:r>
            <w:r w:rsidR="0062522A">
              <w:rPr>
                <w:sz w:val="28"/>
                <w:szCs w:val="28"/>
                <w:lang w:eastAsia="ru-RU"/>
              </w:rPr>
              <w:t xml:space="preserve"> </w:t>
            </w:r>
            <w:r w:rsidRPr="00EE3118">
              <w:rPr>
                <w:sz w:val="28"/>
                <w:szCs w:val="28"/>
                <w:lang w:eastAsia="ru-RU"/>
              </w:rPr>
              <w:t>не характерные для почтовых отправлений (порошок и т. д.);</w:t>
            </w:r>
          </w:p>
          <w:p w:rsidR="0062522A" w:rsidRDefault="00EE3118" w:rsidP="0062522A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>нет соответствующих марок или штампов почтовых отправлений.</w:t>
            </w:r>
          </w:p>
          <w:p w:rsidR="0062522A" w:rsidRDefault="0062522A" w:rsidP="0062522A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62522A" w:rsidRDefault="00EE3118" w:rsidP="0062522A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>В случае обнаружения подозрительных писем, бандеролей, емкостей, содержащих неизвестные вещества (в порошкообразном, жидком или аэрозольном состоянии</w:t>
            </w:r>
            <w:proofErr w:type="gramStart"/>
            <w:r w:rsidRPr="00EE3118">
              <w:rPr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EE3118">
              <w:rPr>
                <w:sz w:val="28"/>
                <w:szCs w:val="28"/>
                <w:lang w:eastAsia="ru-RU"/>
              </w:rPr>
              <w:t>екомендуется:</w:t>
            </w:r>
          </w:p>
          <w:p w:rsidR="0062522A" w:rsidRDefault="00EE3118" w:rsidP="0062522A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lastRenderedPageBreak/>
              <w:t xml:space="preserve">позвонить </w:t>
            </w:r>
            <w:r w:rsidR="0062522A" w:rsidRPr="00EE3118">
              <w:rPr>
                <w:sz w:val="28"/>
                <w:szCs w:val="28"/>
                <w:lang w:eastAsia="ru-RU"/>
              </w:rPr>
              <w:t xml:space="preserve">дежурному </w:t>
            </w:r>
            <w:r w:rsidR="0062522A">
              <w:rPr>
                <w:sz w:val="28"/>
                <w:szCs w:val="28"/>
                <w:lang w:eastAsia="ru-RU"/>
              </w:rPr>
              <w:t xml:space="preserve">по отделу ФСБ по </w:t>
            </w:r>
            <w:proofErr w:type="gramStart"/>
            <w:r w:rsidR="0062522A">
              <w:rPr>
                <w:sz w:val="28"/>
                <w:szCs w:val="28"/>
                <w:lang w:eastAsia="ru-RU"/>
              </w:rPr>
              <w:t>г</w:t>
            </w:r>
            <w:proofErr w:type="gramEnd"/>
            <w:r w:rsidR="0062522A">
              <w:rPr>
                <w:sz w:val="28"/>
                <w:szCs w:val="28"/>
                <w:lang w:eastAsia="ru-RU"/>
              </w:rPr>
              <w:t>. Сосновый Бор и Ломоносовскому району по телефону: 8(81369) 21-121 или в дежурную часть ОМВД России по Ломоносовскому району по телефону: (812) 573-71-57;</w:t>
            </w:r>
          </w:p>
          <w:p w:rsidR="0062522A" w:rsidRDefault="00EE3118" w:rsidP="0062522A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>не пытаться самостоятельно вскрыть емкость, пакет, контейнер и др.;</w:t>
            </w:r>
          </w:p>
          <w:p w:rsidR="0062522A" w:rsidRDefault="00EE3118" w:rsidP="0062522A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>по возможности не брать в руки подозрительное письмо или</w:t>
            </w:r>
            <w:r w:rsidR="0062522A">
              <w:rPr>
                <w:sz w:val="28"/>
                <w:szCs w:val="28"/>
                <w:lang w:eastAsia="ru-RU"/>
              </w:rPr>
              <w:t xml:space="preserve"> </w:t>
            </w:r>
            <w:r w:rsidRPr="00EE3118">
              <w:rPr>
                <w:sz w:val="28"/>
                <w:szCs w:val="28"/>
                <w:lang w:eastAsia="ru-RU"/>
              </w:rPr>
              <w:t>контейнер, емкость, бандероль;</w:t>
            </w:r>
          </w:p>
          <w:p w:rsidR="0062522A" w:rsidRDefault="00EE3118" w:rsidP="0062522A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>в тех случаях, когда в помещении, где обнаружена подозрительная корреспонденция и при этом нарушена целостность упаковки, имеется система вентиляции, предпринять меры, исключающие возможность попадания неизвестного вещества в вентиляционную систему здания;</w:t>
            </w:r>
          </w:p>
          <w:p w:rsidR="0062522A" w:rsidRDefault="00EE3118" w:rsidP="0062522A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>до приезда специалистов поместить подозрительные письма, бандероли, емкости, предметы в герметичную тару (стеклянный сосуд, или многослойные пластиковые пакеты), при этом следует пользовать</w:t>
            </w:r>
            <w:r w:rsidRPr="00EE3118">
              <w:rPr>
                <w:sz w:val="28"/>
                <w:szCs w:val="28"/>
                <w:lang w:eastAsia="ru-RU"/>
              </w:rPr>
              <w:softHyphen/>
              <w:t>ся простейшими средствами защиты кожи и дыхательных путей (респиратор, ватно-марлевая повязка, резиновые перчатки);</w:t>
            </w:r>
          </w:p>
          <w:p w:rsidR="0062522A" w:rsidRDefault="00EE3118" w:rsidP="0062522A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>лицам, контактировавшим с подозрительной корреспонденцией, неукоснительно выполнить мероприятия личной гигиены (вымыть руки с мылом, по возможности принять душ) и рекомендации медицинских работников по предупреждению заболевания.</w:t>
            </w:r>
          </w:p>
          <w:p w:rsidR="0062522A" w:rsidRDefault="0062522A" w:rsidP="0062522A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62522A" w:rsidRDefault="00EE3118" w:rsidP="0062522A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E3118">
              <w:rPr>
                <w:b/>
                <w:bCs/>
                <w:sz w:val="28"/>
                <w:szCs w:val="28"/>
                <w:lang w:eastAsia="ru-RU"/>
              </w:rPr>
              <w:t>3. Если вы оказались заложником</w:t>
            </w:r>
          </w:p>
          <w:p w:rsidR="0062522A" w:rsidRDefault="0062522A" w:rsidP="0062522A">
            <w:pPr>
              <w:pStyle w:val="a4"/>
              <w:ind w:firstLine="567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5D68DC" w:rsidRDefault="00EE3118" w:rsidP="005D68DC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 xml:space="preserve">Итак, что делать, если вы оказались заложником террористов? Прежде всего, надо понять, что хотят террористы, определить для себя, кто из них наиболее опасен (нервный, решительный, агрессивный). Необходимо выполнять </w:t>
            </w:r>
            <w:proofErr w:type="gramStart"/>
            <w:r w:rsidRPr="00EE3118">
              <w:rPr>
                <w:sz w:val="28"/>
                <w:szCs w:val="28"/>
                <w:lang w:eastAsia="ru-RU"/>
              </w:rPr>
              <w:t>вое</w:t>
            </w:r>
            <w:proofErr w:type="gramEnd"/>
            <w:r w:rsidRPr="00EE3118">
              <w:rPr>
                <w:sz w:val="28"/>
                <w:szCs w:val="28"/>
                <w:lang w:eastAsia="ru-RU"/>
              </w:rPr>
              <w:t xml:space="preserve"> указания главаря и не вздумайте нагло смотреть ему в глаза – это всегда сигнал к агрессии.</w:t>
            </w:r>
          </w:p>
          <w:p w:rsidR="005D68DC" w:rsidRDefault="00EE3118" w:rsidP="005D68DC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>Не апеллируйте к совести террористом. Это, почти всегда, бесполезно. Они стремятся выполнить задуманное и, чтобы перекричать голос со</w:t>
            </w:r>
            <w:r w:rsidRPr="00EE3118">
              <w:rPr>
                <w:sz w:val="28"/>
                <w:szCs w:val="28"/>
                <w:lang w:eastAsia="ru-RU"/>
              </w:rPr>
              <w:softHyphen/>
              <w:t>вести, могут пойти на жесткие неадекватные действия.</w:t>
            </w:r>
          </w:p>
          <w:p w:rsidR="005D68DC" w:rsidRDefault="00EE3118" w:rsidP="005D68DC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 xml:space="preserve">Если кто-то ранен и ему требуется помощь, а вы можете ее оказать, попросите подойти </w:t>
            </w:r>
            <w:proofErr w:type="gramStart"/>
            <w:r w:rsidRPr="00EE3118">
              <w:rPr>
                <w:sz w:val="28"/>
                <w:szCs w:val="28"/>
                <w:lang w:eastAsia="ru-RU"/>
              </w:rPr>
              <w:t>старшего</w:t>
            </w:r>
            <w:proofErr w:type="gramEnd"/>
            <w:r w:rsidRPr="00EE3118">
              <w:rPr>
                <w:sz w:val="28"/>
                <w:szCs w:val="28"/>
                <w:lang w:eastAsia="ru-RU"/>
              </w:rPr>
              <w:t xml:space="preserve"> и обратитесь к нему со следующими словами: "Вы можете сберечь одну жизнь. Это когда-нибудь вам зачтется. Я могу оказать помощь этому человеку и всегда замолвлю за вас слово. Будьте благоразумны! Позвольте мне помочь несчастному, иначе мы его потеряем". Надо говорить спокойно и прямо смотреть в глаза преступнику.</w:t>
            </w:r>
          </w:p>
          <w:p w:rsidR="005D68DC" w:rsidRDefault="00EE3118" w:rsidP="005D68DC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>Ничего не предпринимайте, пока не получите разрешения. Не настаи</w:t>
            </w:r>
            <w:r w:rsidRPr="00EE3118">
              <w:rPr>
                <w:sz w:val="28"/>
                <w:szCs w:val="28"/>
                <w:lang w:eastAsia="ru-RU"/>
              </w:rPr>
              <w:softHyphen/>
              <w:t>вайте на своем.</w:t>
            </w:r>
          </w:p>
          <w:p w:rsidR="005D68DC" w:rsidRDefault="00EE3118" w:rsidP="005D68DC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>Не повышайте голоса и не жестикулируйте, даже если у вас возни</w:t>
            </w:r>
            <w:r w:rsidRPr="00EE3118">
              <w:rPr>
                <w:sz w:val="28"/>
                <w:szCs w:val="28"/>
                <w:lang w:eastAsia="ru-RU"/>
              </w:rPr>
              <w:softHyphen/>
              <w:t>кает желание предупредить о чем-то своих знакомых или родственников, находящихся с вами.</w:t>
            </w:r>
          </w:p>
          <w:p w:rsidR="005D68DC" w:rsidRDefault="00EE3118" w:rsidP="005D68DC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 xml:space="preserve">Старайтесь избегать контактов с террористами, если они требуют от вас "соучастия" в тех или иных действиях. Например, связать кого-то, подвергнуть пытке и т.п. Никто и ничего не вешает вам в случае </w:t>
            </w:r>
            <w:r w:rsidRPr="00EE3118">
              <w:rPr>
                <w:sz w:val="28"/>
                <w:szCs w:val="28"/>
                <w:lang w:eastAsia="ru-RU"/>
              </w:rPr>
              <w:lastRenderedPageBreak/>
              <w:t>"потерять" сознание, продемонстрировать свой испуг и бессилие, сослаться на слабость.</w:t>
            </w:r>
          </w:p>
          <w:p w:rsidR="005D68DC" w:rsidRDefault="00EE3118" w:rsidP="005D68DC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>Все остальные требования террористов надо выполнять неукоснительно и точно. Никого сами не торопите и не подталкивайте к необдуманным действиям. Ведите себя послушно, спокойно и миролюбиво. Это самое глав</w:t>
            </w:r>
            <w:r w:rsidRPr="00EE3118">
              <w:rPr>
                <w:sz w:val="28"/>
                <w:szCs w:val="28"/>
                <w:lang w:eastAsia="ru-RU"/>
              </w:rPr>
              <w:softHyphen/>
              <w:t>ное условие при подобных обстоятельствах.</w:t>
            </w:r>
          </w:p>
          <w:p w:rsidR="005D68DC" w:rsidRDefault="00EE3118" w:rsidP="005D68DC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>Может случиться, что требования к вам террориста и группу захвата будут диаметрально противоположными. Поступайте так, как говорит бандит. Вас за это не осудит ни один разумный человек.</w:t>
            </w:r>
          </w:p>
          <w:p w:rsidR="005D68DC" w:rsidRDefault="00EE3118" w:rsidP="005D68DC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>Если вам придет в голову, что террорист блефует и в руках у него муляж, не проверяйте этого! Ошибка может стоить вам жизни.</w:t>
            </w:r>
          </w:p>
          <w:p w:rsidR="005D68DC" w:rsidRDefault="00EE3118" w:rsidP="005D68DC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>Если по близости произошел взрыв, не торопитесь покидать помещение. Вас могут принять за преступника, и вы невольно окажетесь мишенью для группы захвата. Старайтесь запомнить все, что видите и слышите: имена и клички, кто из террористов что-то предпринимал и как себя вел, их внешний вид, степень их реальной агрессивности. Ваши показания будут очень важны для следствия.</w:t>
            </w:r>
          </w:p>
          <w:p w:rsidR="00EE3118" w:rsidRPr="00EE3118" w:rsidRDefault="00EE3118" w:rsidP="005D68DC">
            <w:pPr>
              <w:pStyle w:val="a4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E3118">
              <w:rPr>
                <w:sz w:val="28"/>
                <w:szCs w:val="28"/>
                <w:lang w:eastAsia="ru-RU"/>
              </w:rPr>
              <w:t>А главное, помните – НЕТ БЕЗВЫХОДНЫХ ПОЛОЖЕНИЙ.</w:t>
            </w:r>
          </w:p>
        </w:tc>
      </w:tr>
    </w:tbl>
    <w:p w:rsidR="00DA15B4" w:rsidRPr="00EE3118" w:rsidRDefault="00DA15B4" w:rsidP="00EE3118">
      <w:pPr>
        <w:pStyle w:val="a4"/>
        <w:ind w:firstLine="567"/>
        <w:rPr>
          <w:sz w:val="28"/>
          <w:szCs w:val="28"/>
        </w:rPr>
      </w:pPr>
    </w:p>
    <w:p w:rsidR="00DA15B4" w:rsidRPr="00EE3118" w:rsidRDefault="00DA15B4" w:rsidP="00EE3118">
      <w:pPr>
        <w:pStyle w:val="a4"/>
        <w:ind w:firstLine="567"/>
        <w:rPr>
          <w:sz w:val="28"/>
          <w:szCs w:val="28"/>
        </w:rPr>
      </w:pPr>
    </w:p>
    <w:p w:rsidR="00DA15B4" w:rsidRPr="00EE3118" w:rsidRDefault="00DA15B4" w:rsidP="00EE3118">
      <w:pPr>
        <w:pStyle w:val="a4"/>
        <w:ind w:firstLine="567"/>
        <w:rPr>
          <w:sz w:val="28"/>
          <w:szCs w:val="28"/>
        </w:rPr>
      </w:pPr>
    </w:p>
    <w:sectPr w:rsidR="00DA15B4" w:rsidRPr="00EE3118" w:rsidSect="00750573"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75pt;height:6.9pt" o:bullet="t">
        <v:imagedata r:id="rId1" o:title="li"/>
      </v:shape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3B574C3"/>
    <w:multiLevelType w:val="multilevel"/>
    <w:tmpl w:val="51C2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354ED"/>
    <w:multiLevelType w:val="multilevel"/>
    <w:tmpl w:val="8F2E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84AEF"/>
    <w:multiLevelType w:val="multilevel"/>
    <w:tmpl w:val="0D28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850E3"/>
    <w:multiLevelType w:val="multilevel"/>
    <w:tmpl w:val="9AE4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C1DF4"/>
    <w:multiLevelType w:val="multilevel"/>
    <w:tmpl w:val="99C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C3E5A"/>
    <w:multiLevelType w:val="multilevel"/>
    <w:tmpl w:val="8D08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42CE7"/>
    <w:multiLevelType w:val="multilevel"/>
    <w:tmpl w:val="C0F8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24B6F"/>
    <w:multiLevelType w:val="multilevel"/>
    <w:tmpl w:val="5B32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637D3"/>
    <w:multiLevelType w:val="multilevel"/>
    <w:tmpl w:val="BE74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15426"/>
    <w:multiLevelType w:val="multilevel"/>
    <w:tmpl w:val="D75A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F05359"/>
    <w:multiLevelType w:val="multilevel"/>
    <w:tmpl w:val="997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C56C79"/>
    <w:multiLevelType w:val="multilevel"/>
    <w:tmpl w:val="5AFE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C048B"/>
    <w:multiLevelType w:val="multilevel"/>
    <w:tmpl w:val="04CA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3178F"/>
    <w:multiLevelType w:val="multilevel"/>
    <w:tmpl w:val="D6BA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545E1"/>
    <w:multiLevelType w:val="multilevel"/>
    <w:tmpl w:val="188A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7E3896"/>
    <w:multiLevelType w:val="multilevel"/>
    <w:tmpl w:val="34BE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D14BF3"/>
    <w:multiLevelType w:val="multilevel"/>
    <w:tmpl w:val="F946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F676AD"/>
    <w:multiLevelType w:val="multilevel"/>
    <w:tmpl w:val="5C70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C47589"/>
    <w:multiLevelType w:val="multilevel"/>
    <w:tmpl w:val="CA86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753B0A"/>
    <w:multiLevelType w:val="multilevel"/>
    <w:tmpl w:val="625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DC2DC3"/>
    <w:multiLevelType w:val="multilevel"/>
    <w:tmpl w:val="A11E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291BB2"/>
    <w:multiLevelType w:val="multilevel"/>
    <w:tmpl w:val="6456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BF6D73"/>
    <w:multiLevelType w:val="multilevel"/>
    <w:tmpl w:val="610C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9C5403"/>
    <w:multiLevelType w:val="multilevel"/>
    <w:tmpl w:val="83FA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21"/>
  </w:num>
  <w:num w:numId="5">
    <w:abstractNumId w:val="17"/>
  </w:num>
  <w:num w:numId="6">
    <w:abstractNumId w:val="2"/>
  </w:num>
  <w:num w:numId="7">
    <w:abstractNumId w:val="1"/>
  </w:num>
  <w:num w:numId="8">
    <w:abstractNumId w:val="11"/>
  </w:num>
  <w:num w:numId="9">
    <w:abstractNumId w:val="16"/>
  </w:num>
  <w:num w:numId="10">
    <w:abstractNumId w:val="12"/>
  </w:num>
  <w:num w:numId="11">
    <w:abstractNumId w:val="8"/>
  </w:num>
  <w:num w:numId="12">
    <w:abstractNumId w:val="4"/>
  </w:num>
  <w:num w:numId="13">
    <w:abstractNumId w:val="22"/>
  </w:num>
  <w:num w:numId="14">
    <w:abstractNumId w:val="13"/>
  </w:num>
  <w:num w:numId="15">
    <w:abstractNumId w:val="20"/>
  </w:num>
  <w:num w:numId="16">
    <w:abstractNumId w:val="3"/>
  </w:num>
  <w:num w:numId="17">
    <w:abstractNumId w:val="0"/>
  </w:num>
  <w:num w:numId="18">
    <w:abstractNumId w:val="19"/>
  </w:num>
  <w:num w:numId="19">
    <w:abstractNumId w:val="18"/>
  </w:num>
  <w:num w:numId="20">
    <w:abstractNumId w:val="5"/>
  </w:num>
  <w:num w:numId="21">
    <w:abstractNumId w:val="15"/>
  </w:num>
  <w:num w:numId="22">
    <w:abstractNumId w:val="9"/>
  </w:num>
  <w:num w:numId="23">
    <w:abstractNumId w:val="7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15B4"/>
    <w:rsid w:val="00064183"/>
    <w:rsid w:val="000654A1"/>
    <w:rsid w:val="000A4183"/>
    <w:rsid w:val="000A4AC9"/>
    <w:rsid w:val="00197595"/>
    <w:rsid w:val="002051CD"/>
    <w:rsid w:val="00287A86"/>
    <w:rsid w:val="00325ACF"/>
    <w:rsid w:val="00325E18"/>
    <w:rsid w:val="0043654D"/>
    <w:rsid w:val="0046590B"/>
    <w:rsid w:val="004B639E"/>
    <w:rsid w:val="004D3F99"/>
    <w:rsid w:val="00565742"/>
    <w:rsid w:val="005D68DC"/>
    <w:rsid w:val="0062522A"/>
    <w:rsid w:val="00750573"/>
    <w:rsid w:val="0079415D"/>
    <w:rsid w:val="007B25A4"/>
    <w:rsid w:val="00883D75"/>
    <w:rsid w:val="00885000"/>
    <w:rsid w:val="009203DA"/>
    <w:rsid w:val="00A05576"/>
    <w:rsid w:val="00A124F6"/>
    <w:rsid w:val="00A420A3"/>
    <w:rsid w:val="00AA7F2F"/>
    <w:rsid w:val="00AC5725"/>
    <w:rsid w:val="00AF63F6"/>
    <w:rsid w:val="00BB5CDA"/>
    <w:rsid w:val="00C54921"/>
    <w:rsid w:val="00C55013"/>
    <w:rsid w:val="00D54C22"/>
    <w:rsid w:val="00DA15B4"/>
    <w:rsid w:val="00DD31C0"/>
    <w:rsid w:val="00E01FDA"/>
    <w:rsid w:val="00ED671B"/>
    <w:rsid w:val="00EE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2"/>
  </w:style>
  <w:style w:type="paragraph" w:styleId="1">
    <w:name w:val="heading 1"/>
    <w:basedOn w:val="a"/>
    <w:link w:val="10"/>
    <w:uiPriority w:val="9"/>
    <w:qFormat/>
    <w:rsid w:val="00DA15B4"/>
    <w:pPr>
      <w:spacing w:after="0" w:line="240" w:lineRule="auto"/>
      <w:outlineLvl w:val="0"/>
    </w:pPr>
    <w:rPr>
      <w:rFonts w:eastAsia="Times New Roman" w:cs="Times New Roman"/>
      <w:color w:val="555555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DA15B4"/>
    <w:pPr>
      <w:spacing w:after="0" w:line="240" w:lineRule="auto"/>
      <w:outlineLvl w:val="1"/>
    </w:pPr>
    <w:rPr>
      <w:rFonts w:eastAsia="Times New Roman" w:cs="Times New Roman"/>
      <w:color w:val="555555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5B4"/>
    <w:rPr>
      <w:rFonts w:eastAsia="Times New Roman" w:cs="Times New Roman"/>
      <w:color w:val="555555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5B4"/>
    <w:rPr>
      <w:rFonts w:eastAsia="Times New Roman" w:cs="Times New Roman"/>
      <w:color w:val="555555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15B4"/>
    <w:pPr>
      <w:spacing w:before="100" w:beforeAutospacing="1" w:after="100" w:afterAutospacing="1" w:line="360" w:lineRule="auto"/>
    </w:pPr>
    <w:rPr>
      <w:rFonts w:eastAsia="Times New Roman" w:cs="Times New Roman"/>
      <w:sz w:val="15"/>
      <w:szCs w:val="15"/>
      <w:lang w:eastAsia="ru-RU"/>
    </w:rPr>
  </w:style>
  <w:style w:type="paragraph" w:styleId="a4">
    <w:name w:val="No Spacing"/>
    <w:uiPriority w:val="1"/>
    <w:qFormat/>
    <w:rsid w:val="00325AC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E311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507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8585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7545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4704">
          <w:marLeft w:val="2504"/>
          <w:marRight w:val="0"/>
          <w:marTop w:val="1002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5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IvanovaTN</dc:creator>
  <cp:keywords/>
  <dc:description/>
  <cp:lastModifiedBy>IvanovaTN</cp:lastModifiedBy>
  <cp:revision>12</cp:revision>
  <dcterms:created xsi:type="dcterms:W3CDTF">2017-08-15T13:34:00Z</dcterms:created>
  <dcterms:modified xsi:type="dcterms:W3CDTF">2018-11-30T07:54:00Z</dcterms:modified>
</cp:coreProperties>
</file>