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14" w:rsidRDefault="0051727B" w:rsidP="0051727B">
      <w:pPr>
        <w:pStyle w:val="a3"/>
        <w:ind w:firstLine="567"/>
        <w:jc w:val="center"/>
        <w:rPr>
          <w:rFonts w:cs="Times New Roman"/>
          <w:b/>
          <w:color w:val="FF0000"/>
          <w:kern w:val="36"/>
          <w:sz w:val="28"/>
          <w:szCs w:val="28"/>
          <w:lang w:eastAsia="ru-RU"/>
        </w:rPr>
      </w:pPr>
      <w:r w:rsidRPr="00B36C14">
        <w:rPr>
          <w:rFonts w:cs="Times New Roman"/>
          <w:b/>
          <w:color w:val="FF0000"/>
          <w:kern w:val="36"/>
          <w:sz w:val="40"/>
          <w:szCs w:val="40"/>
          <w:lang w:eastAsia="ru-RU"/>
        </w:rPr>
        <w:t>Тема 3:</w:t>
      </w:r>
      <w:r w:rsidRPr="0051727B">
        <w:rPr>
          <w:rFonts w:cs="Times New Roman"/>
          <w:b/>
          <w:color w:val="FF0000"/>
          <w:kern w:val="36"/>
          <w:sz w:val="28"/>
          <w:szCs w:val="28"/>
          <w:lang w:eastAsia="ru-RU"/>
        </w:rPr>
        <w:t xml:space="preserve"> </w:t>
      </w:r>
    </w:p>
    <w:p w:rsidR="0051727B" w:rsidRPr="00B36C14" w:rsidRDefault="00B36C14" w:rsidP="0051727B">
      <w:pPr>
        <w:pStyle w:val="a3"/>
        <w:ind w:firstLine="567"/>
        <w:jc w:val="center"/>
        <w:rPr>
          <w:rFonts w:cs="Times New Roman"/>
          <w:b/>
          <w:kern w:val="36"/>
          <w:sz w:val="36"/>
          <w:szCs w:val="36"/>
          <w:lang w:eastAsia="ru-RU"/>
        </w:rPr>
      </w:pPr>
      <w:r>
        <w:rPr>
          <w:rFonts w:cs="Times New Roman"/>
          <w:b/>
          <w:color w:val="000000" w:themeColor="text1"/>
          <w:kern w:val="36"/>
          <w:sz w:val="36"/>
          <w:szCs w:val="36"/>
          <w:lang w:eastAsia="ru-RU"/>
        </w:rPr>
        <w:t>«</w:t>
      </w:r>
      <w:r w:rsidR="0051727B" w:rsidRPr="00B36C14">
        <w:rPr>
          <w:rFonts w:cs="Times New Roman"/>
          <w:b/>
          <w:color w:val="000000" w:themeColor="text1"/>
          <w:kern w:val="36"/>
          <w:sz w:val="36"/>
          <w:szCs w:val="36"/>
          <w:lang w:eastAsia="ru-RU"/>
        </w:rPr>
        <w:t xml:space="preserve">Действия населения в чрезвычайных ситуациях </w:t>
      </w:r>
      <w:r w:rsidR="0051727B" w:rsidRPr="00B36C14">
        <w:rPr>
          <w:rFonts w:cs="Times New Roman"/>
          <w:b/>
          <w:kern w:val="36"/>
          <w:sz w:val="36"/>
          <w:szCs w:val="36"/>
          <w:lang w:eastAsia="ru-RU"/>
        </w:rPr>
        <w:t>природного характера</w:t>
      </w:r>
      <w:r>
        <w:rPr>
          <w:rFonts w:cs="Times New Roman"/>
          <w:b/>
          <w:kern w:val="36"/>
          <w:sz w:val="36"/>
          <w:szCs w:val="36"/>
          <w:lang w:eastAsia="ru-RU"/>
        </w:rPr>
        <w:t>»</w:t>
      </w:r>
    </w:p>
    <w:p w:rsidR="0051727B" w:rsidRDefault="0051727B" w:rsidP="0051727B">
      <w:pPr>
        <w:pStyle w:val="a3"/>
        <w:ind w:firstLine="567"/>
        <w:jc w:val="both"/>
        <w:rPr>
          <w:rFonts w:cs="Times New Roman"/>
          <w:sz w:val="28"/>
          <w:szCs w:val="28"/>
          <w:lang w:eastAsia="ru-RU"/>
        </w:rPr>
      </w:pPr>
    </w:p>
    <w:p w:rsidR="0051727B" w:rsidRPr="00B36C14" w:rsidRDefault="0051727B" w:rsidP="0051727B">
      <w:pPr>
        <w:pStyle w:val="a3"/>
        <w:ind w:firstLine="567"/>
        <w:jc w:val="both"/>
        <w:rPr>
          <w:rFonts w:cs="Times New Roman"/>
          <w:b/>
          <w:color w:val="FF0000"/>
          <w:sz w:val="28"/>
          <w:szCs w:val="28"/>
          <w:lang w:eastAsia="ru-RU"/>
        </w:rPr>
      </w:pPr>
      <w:r w:rsidRPr="00B36C14">
        <w:rPr>
          <w:rFonts w:cs="Times New Roman"/>
          <w:b/>
          <w:color w:val="FF0000"/>
          <w:sz w:val="28"/>
          <w:szCs w:val="28"/>
          <w:lang w:eastAsia="ru-RU"/>
        </w:rPr>
        <w:t xml:space="preserve">ГОЛОЛЕД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51727B">
        <w:rPr>
          <w:rFonts w:cs="Times New Roman"/>
          <w:sz w:val="28"/>
          <w:szCs w:val="28"/>
          <w:lang w:eastAsia="ru-RU"/>
        </w:rPr>
        <w:t>намерзании</w:t>
      </w:r>
      <w:proofErr w:type="spellEnd"/>
      <w:r w:rsidRPr="0051727B">
        <w:rPr>
          <w:rFonts w:cs="Times New Roman"/>
          <w:sz w:val="28"/>
          <w:szCs w:val="28"/>
          <w:lang w:eastAsia="ru-RU"/>
        </w:rPr>
        <w:t xml:space="preserve"> переохлажденного дождя и мороси (тумана). Обычно гололед наблюдается при температуре воздуха от 0'С </w:t>
      </w:r>
      <w:proofErr w:type="gramStart"/>
      <w:r w:rsidRPr="0051727B">
        <w:rPr>
          <w:rFonts w:cs="Times New Roman"/>
          <w:sz w:val="28"/>
          <w:szCs w:val="28"/>
          <w:lang w:eastAsia="ru-RU"/>
        </w:rPr>
        <w:t>до</w:t>
      </w:r>
      <w:proofErr w:type="gramEnd"/>
      <w:r w:rsidRPr="0051727B">
        <w:rPr>
          <w:rFonts w:cs="Times New Roman"/>
          <w:sz w:val="28"/>
          <w:szCs w:val="28"/>
          <w:lang w:eastAsia="ru-RU"/>
        </w:rPr>
        <w:t xml:space="preserve"> минус 3'C. Корка намерзшего льда может достигать нескольких сантиметров.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КАК ДЕЙСТВОВАТЬ ВО ВРЕМЯ ГОЛОЛЕДА (ГОЛОЛЕДИЦЫ)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51727B">
        <w:rPr>
          <w:rFonts w:cs="Times New Roman"/>
          <w:sz w:val="28"/>
          <w:szCs w:val="28"/>
          <w:lang w:eastAsia="ru-RU"/>
        </w:rPr>
        <w:t>малоскользящую</w:t>
      </w:r>
      <w:proofErr w:type="spellEnd"/>
      <w:r w:rsidRPr="0051727B">
        <w:rPr>
          <w:rFonts w:cs="Times New Roman"/>
          <w:sz w:val="28"/>
          <w:szCs w:val="28"/>
          <w:lang w:eastAsia="ru-RU"/>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КАК ДЕЙСТВОВАТЬ ПРИ ПОЛУЧЕНИИ ТРАВМЫ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 </w:t>
      </w:r>
    </w:p>
    <w:p w:rsidR="0051727B" w:rsidRDefault="0051727B" w:rsidP="0051727B">
      <w:pPr>
        <w:pStyle w:val="a3"/>
        <w:ind w:firstLine="567"/>
        <w:jc w:val="both"/>
        <w:rPr>
          <w:rFonts w:cs="Times New Roman"/>
          <w:sz w:val="28"/>
          <w:szCs w:val="28"/>
          <w:lang w:eastAsia="ru-RU"/>
        </w:rPr>
      </w:pPr>
    </w:p>
    <w:p w:rsidR="0051727B" w:rsidRPr="00B36C14" w:rsidRDefault="0051727B" w:rsidP="0051727B">
      <w:pPr>
        <w:pStyle w:val="a3"/>
        <w:ind w:firstLine="567"/>
        <w:jc w:val="both"/>
        <w:rPr>
          <w:rFonts w:cs="Times New Roman"/>
          <w:b/>
          <w:color w:val="FF0000"/>
          <w:sz w:val="28"/>
          <w:szCs w:val="28"/>
          <w:lang w:eastAsia="ru-RU"/>
        </w:rPr>
      </w:pPr>
      <w:r w:rsidRPr="00B36C14">
        <w:rPr>
          <w:rFonts w:cs="Times New Roman"/>
          <w:b/>
          <w:color w:val="FF0000"/>
          <w:sz w:val="28"/>
          <w:szCs w:val="28"/>
          <w:lang w:eastAsia="ru-RU"/>
        </w:rPr>
        <w:t xml:space="preserve">ЗАНОС СНЕЖНЫЙ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lastRenderedPageBreak/>
        <w:t xml:space="preserve">ЗАНОС СНЕЖНЫЙ - это гидрометеорологическое бедствие, связанное с обильным выпадением снега, при скорости ветра свыше 15 м/с и продолжительности снегопада более 12 часов.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МЕТЕЛЬ – перенос снега ветром в приземном слое </w:t>
      </w:r>
      <w:proofErr w:type="spellStart"/>
      <w:r w:rsidRPr="0051727B">
        <w:rPr>
          <w:rFonts w:cs="Times New Roman"/>
          <w:sz w:val="28"/>
          <w:szCs w:val="28"/>
          <w:lang w:eastAsia="ru-RU"/>
        </w:rPr>
        <w:t>воздуха</w:t>
      </w:r>
      <w:proofErr w:type="gramStart"/>
      <w:r w:rsidRPr="0051727B">
        <w:rPr>
          <w:rFonts w:cs="Times New Roman"/>
          <w:sz w:val="28"/>
          <w:szCs w:val="28"/>
          <w:lang w:eastAsia="ru-RU"/>
        </w:rPr>
        <w:t>.Р</w:t>
      </w:r>
      <w:proofErr w:type="gramEnd"/>
      <w:r w:rsidRPr="0051727B">
        <w:rPr>
          <w:rFonts w:cs="Times New Roman"/>
          <w:sz w:val="28"/>
          <w:szCs w:val="28"/>
          <w:lang w:eastAsia="ru-RU"/>
        </w:rPr>
        <w:t>азличают</w:t>
      </w:r>
      <w:proofErr w:type="spellEnd"/>
      <w:r w:rsidRPr="0051727B">
        <w:rPr>
          <w:rFonts w:cs="Times New Roman"/>
          <w:sz w:val="28"/>
          <w:szCs w:val="28"/>
          <w:lang w:eastAsia="ru-RU"/>
        </w:rPr>
        <w:t xml:space="preserve">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Снежные заносы и метели типичны для Приморского, Хабаровского краев, Сахалина, Камчатки, Курильских островов и других районов России. Их опасность для населения заключается в заносах дорог, населенных пунктов и отдельных зданий. Высота заноса может быть более 1м, а в горных районах до 5-6 м. Возможно снижение видимости на дорогах до 20-50м, а также частичное разрушение легких зданий и крыш, обрыв воздушных линий электропередачи и связи.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КАК ПОДГОТОВИТЬСЯ К МЕТЕЛЯМ И ЗАНОСАМ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Если Вы получили предупреждение о сильной метели, плотно закройте окна, двери, чердачные люки и вентиляционные отверстия. Стекла окон оклейте бумажными лентами, закройте ставнями или щитами. 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 Уберите с балконов и подоконников вещи, которые могут быть захвачены воздушным потоком.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Включите радиоприемники и телевизоры – по ним может поступить новая важная информация. Подготовьтесь к возможному отключению электроэнергии.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Перейдите из легких построек в более прочные здания. Подготовьте инструмент для уборки снега.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КАК ДЕЙСТВОВАТЬ ВО ВРЕМЯ СИЛЬНОЙ МЕТЕЛИ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w:t>
      </w:r>
      <w:r w:rsidRPr="0051727B">
        <w:rPr>
          <w:rFonts w:cs="Times New Roman"/>
          <w:sz w:val="28"/>
          <w:szCs w:val="28"/>
          <w:lang w:eastAsia="ru-RU"/>
        </w:rPr>
        <w:lastRenderedPageBreak/>
        <w:t xml:space="preserve">бедствий резко возрастает число краж из автомобилей, квартир и служебных помещений.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КАК ДЕЙСТВОВАТЬ ПОСЛЕ СИЛЬНОЙ МЕТЕЛИ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ПЕРВАЯ ПОМОЩЬ ПРИ ОБМОРОЖЕНИИ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В отапливаемом помещении согрейте обмороженную часть тела, </w:t>
      </w:r>
      <w:proofErr w:type="spellStart"/>
      <w:r w:rsidRPr="0051727B">
        <w:rPr>
          <w:rFonts w:cs="Times New Roman"/>
          <w:sz w:val="28"/>
          <w:szCs w:val="28"/>
          <w:lang w:eastAsia="ru-RU"/>
        </w:rPr>
        <w:t>растирев</w:t>
      </w:r>
      <w:proofErr w:type="spellEnd"/>
      <w:r w:rsidRPr="0051727B">
        <w:rPr>
          <w:rFonts w:cs="Times New Roman"/>
          <w:sz w:val="28"/>
          <w:szCs w:val="28"/>
          <w:lang w:eastAsia="ru-RU"/>
        </w:rPr>
        <w:t xml:space="preserve">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носки (перчатки) и, по возможности, обратитесь к хирургу. </w:t>
      </w:r>
    </w:p>
    <w:p w:rsidR="0051727B" w:rsidRDefault="0051727B" w:rsidP="0051727B">
      <w:pPr>
        <w:pStyle w:val="a3"/>
        <w:ind w:firstLine="567"/>
        <w:jc w:val="both"/>
        <w:rPr>
          <w:rFonts w:cs="Times New Roman"/>
          <w:sz w:val="28"/>
          <w:szCs w:val="28"/>
          <w:lang w:eastAsia="ru-RU"/>
        </w:rPr>
      </w:pPr>
    </w:p>
    <w:p w:rsidR="0051727B" w:rsidRPr="00B36C14" w:rsidRDefault="0051727B" w:rsidP="0051727B">
      <w:pPr>
        <w:pStyle w:val="a3"/>
        <w:ind w:firstLine="567"/>
        <w:jc w:val="both"/>
        <w:rPr>
          <w:rFonts w:cs="Times New Roman"/>
          <w:b/>
          <w:color w:val="FF0000"/>
          <w:sz w:val="28"/>
          <w:szCs w:val="28"/>
          <w:lang w:eastAsia="ru-RU"/>
        </w:rPr>
      </w:pPr>
      <w:r w:rsidRPr="00B36C14">
        <w:rPr>
          <w:rFonts w:cs="Times New Roman"/>
          <w:b/>
          <w:color w:val="FF0000"/>
          <w:sz w:val="28"/>
          <w:szCs w:val="28"/>
          <w:lang w:eastAsia="ru-RU"/>
        </w:rPr>
        <w:t xml:space="preserve">ЗАСУХА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ЗАСУХА – продолжительный и значительный недостаток осадков, чаще при повышенной температуре и пониженной влажности воздуха.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СИЛЬНАЯ ЖАРА – характеризуется превышением </w:t>
      </w:r>
      <w:proofErr w:type="spellStart"/>
      <w:r w:rsidRPr="0051727B">
        <w:rPr>
          <w:rFonts w:cs="Times New Roman"/>
          <w:sz w:val="28"/>
          <w:szCs w:val="28"/>
          <w:lang w:eastAsia="ru-RU"/>
        </w:rPr>
        <w:t>среднеплюсовой</w:t>
      </w:r>
      <w:proofErr w:type="spellEnd"/>
      <w:r w:rsidRPr="0051727B">
        <w:rPr>
          <w:rFonts w:cs="Times New Roman"/>
          <w:sz w:val="28"/>
          <w:szCs w:val="28"/>
          <w:lang w:eastAsia="ru-RU"/>
        </w:rPr>
        <w:t xml:space="preserve"> температуры окружающего воздуха на 10 и более градусов в течение нескольких дней.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Опасность заключается в тепловом перегревании человека, т.е. угрозе повышения температуры его тела выше 37,1’ C или </w:t>
      </w:r>
      <w:proofErr w:type="spellStart"/>
      <w:r w:rsidRPr="0051727B">
        <w:rPr>
          <w:rFonts w:cs="Times New Roman"/>
          <w:sz w:val="28"/>
          <w:szCs w:val="28"/>
          <w:lang w:eastAsia="ru-RU"/>
        </w:rPr>
        <w:t>теплонарушении</w:t>
      </w:r>
      <w:proofErr w:type="spellEnd"/>
      <w:r w:rsidRPr="0051727B">
        <w:rPr>
          <w:rFonts w:cs="Times New Roman"/>
          <w:sz w:val="28"/>
          <w:szCs w:val="28"/>
          <w:lang w:eastAsia="ru-RU"/>
        </w:rPr>
        <w:t xml:space="preserve"> – приближении температуры тела к 38,8’ C . Тепловое критическое состояние наступает при длительном и (или) сильном перегревании, способном привести к тепловому удару или нарушению сердечной деятельности. Симптомами перегревания являются: покраснения кожи, сухость слизистых оболочек, сильная жажда. В дальнейшем возможна потеря сознания, остановка сердца и дыхания.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КАК ПОДГОТОВИТЬСЯ К ЗАСУХЕ (СИЛЬНОЙ ЖАРЕ)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Запаситесь дополнительными емкостями и при необходимости заранее заполните их водой. Приготовьте приемлемую для условий жары одежду, электробытовые приборы (вентиляторы, кондиционеры). Если Вы находитесь в сельской местности – оборудуйте навесы, беседки, колодцы, </w:t>
      </w:r>
      <w:r w:rsidRPr="0051727B">
        <w:rPr>
          <w:rFonts w:cs="Times New Roman"/>
          <w:sz w:val="28"/>
          <w:szCs w:val="28"/>
          <w:lang w:eastAsia="ru-RU"/>
        </w:rPr>
        <w:lastRenderedPageBreak/>
        <w:t xml:space="preserve">а также ставни (плотные шторы) для окон. По возможности приобретите автономный источник электроэнергии для обеспечения работы электробытовых приборов. Экономно расходуйте воду. Умейте сами и обучите членов своей семьи правильно действовать при тепловом поражении.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КАК ДЕЙСТВОВАТЬ ВО ВРЕМЯ ЗАСУХИ (ПРИ СИЛЬНОЙ ЖАРЕ)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Избегайте воздействия повышенной температуры. Носите светлую воздухонепроницаемую одежду (желательно из хлопка) с головным убором. Помните, что обожженная кожа перестает выделять пот и охлаждаться. Передвигайтесь не спеша, старайтесь чаще находиться в тени. Не употребляйте пиво и другие алкогольные напитки, это приведет к ухудшению общего состояния организма. Посоветуйтесь с врачом, требуется ли Вам дополнительное употребление соли во время жары. При тепловом поражении немедленно перейдите в тень, на ветер или примите душ, медленно выпейте много воды. Постарайтесь охладить свое тело, чтобы избежать теплового удара. В случае потери сознания кем-то из окружающих, проведите реанимационные мероприятия (делайте массаж сердца и искусственное дыхание). Помните, что во время засухи возрастает вероятность пожаров.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КАК ДЕЙСТВОВАТЬ ПОСЛЕ ЗАСУХИ (СИЛЬНОЙ ЖАРЫ)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Свяжитесь с местными органами власти для получения информации о стихийном бедствии и об оказываемой населению помощи. Будьте готовы к тому, что бедствие может повториться. </w:t>
      </w:r>
    </w:p>
    <w:p w:rsidR="0051727B" w:rsidRDefault="0051727B" w:rsidP="0051727B">
      <w:pPr>
        <w:pStyle w:val="a3"/>
        <w:ind w:firstLine="567"/>
        <w:jc w:val="both"/>
        <w:rPr>
          <w:rFonts w:cs="Times New Roman"/>
          <w:sz w:val="28"/>
          <w:szCs w:val="28"/>
          <w:lang w:eastAsia="ru-RU"/>
        </w:rPr>
      </w:pPr>
    </w:p>
    <w:p w:rsidR="0051727B" w:rsidRPr="00B36C14" w:rsidRDefault="0051727B" w:rsidP="0051727B">
      <w:pPr>
        <w:pStyle w:val="a3"/>
        <w:ind w:firstLine="567"/>
        <w:jc w:val="both"/>
        <w:rPr>
          <w:rFonts w:cs="Times New Roman"/>
          <w:b/>
          <w:color w:val="FF0000"/>
          <w:sz w:val="28"/>
          <w:szCs w:val="28"/>
          <w:lang w:eastAsia="ru-RU"/>
        </w:rPr>
      </w:pPr>
      <w:r w:rsidRPr="00B36C14">
        <w:rPr>
          <w:rFonts w:cs="Times New Roman"/>
          <w:b/>
          <w:color w:val="FF0000"/>
          <w:sz w:val="28"/>
          <w:szCs w:val="28"/>
          <w:lang w:eastAsia="ru-RU"/>
        </w:rPr>
        <w:t xml:space="preserve">ЗЕМЛЕТРЯСЕНИЕ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ЗЕМЛЕТРЯСЕНИЕ – это подземные толчки и колебания земной поверхности, возникающие в результате внезапных смещений и разрывов в земной коре или верхней мантии и передающиеся на большие расстояния в виде упругих </w:t>
      </w:r>
      <w:proofErr w:type="spellStart"/>
      <w:r w:rsidRPr="0051727B">
        <w:rPr>
          <w:rFonts w:cs="Times New Roman"/>
          <w:sz w:val="28"/>
          <w:szCs w:val="28"/>
          <w:lang w:eastAsia="ru-RU"/>
        </w:rPr>
        <w:t>колебаний</w:t>
      </w:r>
      <w:proofErr w:type="gramStart"/>
      <w:r w:rsidRPr="0051727B">
        <w:rPr>
          <w:rFonts w:cs="Times New Roman"/>
          <w:sz w:val="28"/>
          <w:szCs w:val="28"/>
          <w:lang w:eastAsia="ru-RU"/>
        </w:rPr>
        <w:t>.Т</w:t>
      </w:r>
      <w:proofErr w:type="gramEnd"/>
      <w:r w:rsidRPr="0051727B">
        <w:rPr>
          <w:rFonts w:cs="Times New Roman"/>
          <w:sz w:val="28"/>
          <w:szCs w:val="28"/>
          <w:lang w:eastAsia="ru-RU"/>
        </w:rPr>
        <w:t>очку</w:t>
      </w:r>
      <w:proofErr w:type="spellEnd"/>
      <w:r w:rsidRPr="0051727B">
        <w:rPr>
          <w:rFonts w:cs="Times New Roman"/>
          <w:sz w:val="28"/>
          <w:szCs w:val="28"/>
          <w:lang w:eastAsia="ru-RU"/>
        </w:rPr>
        <w:t xml:space="preserve"> в земной коре, из которой расходятся сейсмические волны, называют гипоцентром землетрясения. Место на земной поверхности над гипоцентром землетрясения по кратчайшему расстоянию называют эпицентром.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Интенсивность землетрясения оценивается по 12-ти бальной сейсмической шкале (MSK-86), для энергетической классификации землетрясений пользуются магнитудой. Условно землетрясения подразделяются </w:t>
      </w:r>
      <w:proofErr w:type="gramStart"/>
      <w:r w:rsidRPr="0051727B">
        <w:rPr>
          <w:rFonts w:cs="Times New Roman"/>
          <w:sz w:val="28"/>
          <w:szCs w:val="28"/>
          <w:lang w:eastAsia="ru-RU"/>
        </w:rPr>
        <w:t>на</w:t>
      </w:r>
      <w:proofErr w:type="gramEnd"/>
      <w:r w:rsidRPr="0051727B">
        <w:rPr>
          <w:rFonts w:cs="Times New Roman"/>
          <w:sz w:val="28"/>
          <w:szCs w:val="28"/>
          <w:lang w:eastAsia="ru-RU"/>
        </w:rPr>
        <w:t xml:space="preserve"> слабые (1-4 балла), сильные (5-7 баллов) и разрушительные (8 и более баллов).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При землетрясениях лопаются и вылетают стекла, с полок падают лежащие на них предметы, шатаются книжные шкафы, качаются люстры, с потолка осыпается побелка, а в стенах и потолках появляются трещины. Все это сопровождается оглушительным шумом. После 10-20 секунд тряски подземные толчки усиливаются, в результате чего происходят разрушения зданий и сооружений. Всего десяток сильных сотрясений </w:t>
      </w:r>
      <w:r w:rsidRPr="0051727B">
        <w:rPr>
          <w:rFonts w:cs="Times New Roman"/>
          <w:sz w:val="28"/>
          <w:szCs w:val="28"/>
          <w:lang w:eastAsia="ru-RU"/>
        </w:rPr>
        <w:lastRenderedPageBreak/>
        <w:t xml:space="preserve">разрушает все здание. В среднем землетрясение длится 5-20с. Чем дольше длятся сотрясения, тем тяжелее повреждения.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При землетрясении в </w:t>
      </w:r>
      <w:proofErr w:type="gramStart"/>
      <w:r w:rsidRPr="0051727B">
        <w:rPr>
          <w:rFonts w:cs="Times New Roman"/>
          <w:sz w:val="28"/>
          <w:szCs w:val="28"/>
          <w:lang w:eastAsia="ru-RU"/>
        </w:rPr>
        <w:t>г</w:t>
      </w:r>
      <w:proofErr w:type="gramEnd"/>
      <w:r w:rsidRPr="0051727B">
        <w:rPr>
          <w:rFonts w:cs="Times New Roman"/>
          <w:sz w:val="28"/>
          <w:szCs w:val="28"/>
          <w:lang w:eastAsia="ru-RU"/>
        </w:rPr>
        <w:t xml:space="preserve">. Нефтегорске Сахалинской области (1995 г.) под обломками разрушенного города погибло около 2 тыс. человек.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КАК ПОДГОТОВИТЬСЯ К ЗЕМЛЕТРЯСЕНИЮ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Заранее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медицинской помощи.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Держите в удобном месте документы, деньги, карманный фонарик и запасные батарейки.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Имейте дома запас питьевой воды и консервов в расчете на несколько дней.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Уберите кровати от окон и наружных стен. Закрепите шкафы, полки и стеллажи в квартирах, а с верхних полок и антресолей снимите тяжелые предметы.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Опасные вещества (ядохимикаты, легковоспламеняющиеся жидкости) храните в надежном, хорошо изолированном месте.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Все жильцы должны знать, где находиться рубильник, магистральные газовые и водопроводные краны, чтобы в случае необходимости отключить электричество, газ и воду.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КАК ДЕЙСТВОВАТЬ ВО ВРЕМЯ ЗЕМЛЕТРЯСЕНИЯ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w:t>
      </w:r>
      <w:proofErr w:type="gramStart"/>
      <w:r w:rsidRPr="0051727B">
        <w:rPr>
          <w:rFonts w:cs="Times New Roman"/>
          <w:sz w:val="28"/>
          <w:szCs w:val="28"/>
          <w:lang w:eastAsia="ru-RU"/>
        </w:rPr>
        <w:t>почувствовали первые толчки до опасных для здания колебаний у Вас есть</w:t>
      </w:r>
      <w:proofErr w:type="gramEnd"/>
      <w:r w:rsidRPr="0051727B">
        <w:rPr>
          <w:rFonts w:cs="Times New Roman"/>
          <w:sz w:val="28"/>
          <w:szCs w:val="28"/>
          <w:lang w:eastAsia="ru-RU"/>
        </w:rPr>
        <w:t xml:space="preserve"> 15 – 20 секунд). Быстро выйдите из здания, взяв документы, деньги и предметы первой необходимости. Покидая </w:t>
      </w:r>
      <w:proofErr w:type="gramStart"/>
      <w:r w:rsidRPr="0051727B">
        <w:rPr>
          <w:rFonts w:cs="Times New Roman"/>
          <w:sz w:val="28"/>
          <w:szCs w:val="28"/>
          <w:lang w:eastAsia="ru-RU"/>
        </w:rPr>
        <w:t>помещение</w:t>
      </w:r>
      <w:proofErr w:type="gramEnd"/>
      <w:r w:rsidRPr="0051727B">
        <w:rPr>
          <w:rFonts w:cs="Times New Roman"/>
          <w:sz w:val="28"/>
          <w:szCs w:val="28"/>
          <w:lang w:eastAsia="ru-RU"/>
        </w:rPr>
        <w:t xml:space="preserve"> спускайтесь по лестнице, а не на лифте. Оказавшись на улице – оставайтесь там, но не стойте вблизи зданий, а перейдите на открытое пространство.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в готовности к оказанию помощи при спасении других людей. </w:t>
      </w:r>
    </w:p>
    <w:p w:rsidR="0051727B" w:rsidRDefault="0051727B" w:rsidP="0051727B">
      <w:pPr>
        <w:pStyle w:val="a3"/>
        <w:ind w:firstLine="567"/>
        <w:jc w:val="both"/>
        <w:rPr>
          <w:rFonts w:cs="Times New Roman"/>
          <w:sz w:val="28"/>
          <w:szCs w:val="28"/>
          <w:lang w:eastAsia="ru-RU"/>
        </w:rPr>
      </w:pP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КАК ДЕЙСТВОВАТЬ ПОСЛЕ ЗЕМЛЕТРЯСЕНИЯ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Окажите первую медицинскую помощь </w:t>
      </w:r>
      <w:proofErr w:type="gramStart"/>
      <w:r w:rsidRPr="0051727B">
        <w:rPr>
          <w:rFonts w:cs="Times New Roman"/>
          <w:sz w:val="28"/>
          <w:szCs w:val="28"/>
          <w:lang w:eastAsia="ru-RU"/>
        </w:rPr>
        <w:t>нуждающимся</w:t>
      </w:r>
      <w:proofErr w:type="gramEnd"/>
      <w:r w:rsidRPr="0051727B">
        <w:rPr>
          <w:rFonts w:cs="Times New Roman"/>
          <w:sz w:val="28"/>
          <w:szCs w:val="28"/>
          <w:lang w:eastAsia="ru-RU"/>
        </w:rPr>
        <w:t xml:space="preserve">.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Освободите </w:t>
      </w:r>
      <w:proofErr w:type="gramStart"/>
      <w:r w:rsidRPr="0051727B">
        <w:rPr>
          <w:rFonts w:cs="Times New Roman"/>
          <w:sz w:val="28"/>
          <w:szCs w:val="28"/>
          <w:lang w:eastAsia="ru-RU"/>
        </w:rPr>
        <w:t>попавших</w:t>
      </w:r>
      <w:proofErr w:type="gramEnd"/>
      <w:r w:rsidRPr="0051727B">
        <w:rPr>
          <w:rFonts w:cs="Times New Roman"/>
          <w:sz w:val="28"/>
          <w:szCs w:val="28"/>
          <w:lang w:eastAsia="ru-RU"/>
        </w:rPr>
        <w:t xml:space="preserve"> в легкоустранимые завалы.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Будьте осторожны! Обеспечьте безопасность детей, больных, стариков.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Проверьте, нет ли повреждений </w:t>
      </w:r>
      <w:proofErr w:type="spellStart"/>
      <w:r w:rsidRPr="0051727B">
        <w:rPr>
          <w:rFonts w:cs="Times New Roman"/>
          <w:sz w:val="28"/>
          <w:szCs w:val="28"/>
          <w:lang w:eastAsia="ru-RU"/>
        </w:rPr>
        <w:t>газо</w:t>
      </w:r>
      <w:proofErr w:type="spellEnd"/>
      <w:r w:rsidRPr="0051727B">
        <w:rPr>
          <w:rFonts w:cs="Times New Roman"/>
          <w:sz w:val="28"/>
          <w:szCs w:val="28"/>
          <w:lang w:eastAsia="ru-RU"/>
        </w:rPr>
        <w:t xml:space="preserve">-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Не подходите к явно поврежденным зданиям, не входите в них. Будьте готовы к сильным повторным толчкам, так как наиболее опасны первые 2 – 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медицинскую помощь. Постарайтесь установить связь с людьми, находящимися вне завала (голосом, стуком). Помните, что зажигать огонь нельзя, воду из бачка унитаза можно пить, а трубы и батареи можно использовать для подачи сигнала. Экономьте силы. Человек может обходиться без пищи более полумесяца. </w:t>
      </w:r>
    </w:p>
    <w:p w:rsidR="0051727B" w:rsidRDefault="0051727B" w:rsidP="0051727B">
      <w:pPr>
        <w:pStyle w:val="a3"/>
        <w:ind w:firstLine="567"/>
        <w:jc w:val="both"/>
        <w:rPr>
          <w:rFonts w:cs="Times New Roman"/>
          <w:sz w:val="28"/>
          <w:szCs w:val="28"/>
          <w:lang w:eastAsia="ru-RU"/>
        </w:rPr>
      </w:pPr>
    </w:p>
    <w:p w:rsidR="0051727B" w:rsidRPr="00B36C14" w:rsidRDefault="0051727B" w:rsidP="0051727B">
      <w:pPr>
        <w:pStyle w:val="a3"/>
        <w:ind w:firstLine="567"/>
        <w:jc w:val="both"/>
        <w:rPr>
          <w:rFonts w:cs="Times New Roman"/>
          <w:b/>
          <w:color w:val="FF0000"/>
          <w:sz w:val="28"/>
          <w:szCs w:val="28"/>
          <w:lang w:eastAsia="ru-RU"/>
        </w:rPr>
      </w:pPr>
      <w:r w:rsidRPr="00B36C14">
        <w:rPr>
          <w:rFonts w:cs="Times New Roman"/>
          <w:b/>
          <w:color w:val="FF0000"/>
          <w:sz w:val="28"/>
          <w:szCs w:val="28"/>
          <w:lang w:eastAsia="ru-RU"/>
        </w:rPr>
        <w:t xml:space="preserve">ЛАВИНА СНЕЖНАЯ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ЛАВИНА СНЕЖНАЯ – это масса снега, падающая или движущаяся со скоростью 20 – 30 м/с. Падение лавины сопровождается образованием воздушной </w:t>
      </w:r>
      <w:proofErr w:type="spellStart"/>
      <w:r w:rsidRPr="0051727B">
        <w:rPr>
          <w:rFonts w:cs="Times New Roman"/>
          <w:sz w:val="28"/>
          <w:szCs w:val="28"/>
          <w:lang w:eastAsia="ru-RU"/>
        </w:rPr>
        <w:t>предлавинной</w:t>
      </w:r>
      <w:proofErr w:type="spellEnd"/>
      <w:r w:rsidRPr="0051727B">
        <w:rPr>
          <w:rFonts w:cs="Times New Roman"/>
          <w:sz w:val="28"/>
          <w:szCs w:val="28"/>
          <w:lang w:eastAsia="ru-RU"/>
        </w:rPr>
        <w:t xml:space="preserve"> волны, производящей наибольшие разрушения. Лавиноопасными районами России являются: Кольский полуостров, Урал, Северный Кавказ, Восточная и Западная Сибирь, Дальний Восток.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Причинами схода снежной лавины являются: длительный снегопад, интенсивное таяние снега, землетрясение, взрывы и другие виды деятельности людей, вызывающие сотрясение горных склонов и колебания воздушной среды. «Сходящие» лавины снега могут вызывать разрушения зданий, инженерных сооружений, засыпать уплотнившимся снегом дороги и горные тропы. Жители горных селений, туристы, альпинисты, геологоразведчики, пограничники и другие категории населения, захваченные лавиной, могут получить травмы и оказаться под толщей снега. </w:t>
      </w:r>
    </w:p>
    <w:p w:rsidR="0051727B" w:rsidRDefault="0051727B" w:rsidP="0051727B">
      <w:pPr>
        <w:pStyle w:val="a3"/>
        <w:ind w:firstLine="567"/>
        <w:jc w:val="both"/>
        <w:rPr>
          <w:rFonts w:cs="Times New Roman"/>
          <w:sz w:val="28"/>
          <w:szCs w:val="28"/>
          <w:lang w:eastAsia="ru-RU"/>
        </w:rPr>
      </w:pP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КАК ДЕЙСТВОВАТЬ, ЕСЛИ ВЫ НАХОДИТЕСЬ В ЗОНЕ ОПАСНОСТИ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Соблюдайте основные правила поведения в районах схода лавин: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не выходите в горы в снегопад и непогоду;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находясь в горах, следите за изменением погоды;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выходя в горы, знайте в районе своего пути или прогулки места возможного схода снежных лавин.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Избегайте мест возможного схода лавин. Они чаще всего сходят со склонов крутизной более 30’, если склон без кустарника и деревьев – при крутизне более 20’. При крутизне более 45’ лавины сходят практически при каждом снегопаде.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Помните, что в лавиноопасный период в горах создаются спасательные отряды.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ПРЕДУПРЕДИТЕЛЬНЫЕ МЕРОПРИЯТИЯ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В условиях угрозы схода лавин организуется </w:t>
      </w:r>
      <w:proofErr w:type="gramStart"/>
      <w:r w:rsidRPr="0051727B">
        <w:rPr>
          <w:rFonts w:cs="Times New Roman"/>
          <w:sz w:val="28"/>
          <w:szCs w:val="28"/>
          <w:lang w:eastAsia="ru-RU"/>
        </w:rPr>
        <w:t>контроль за</w:t>
      </w:r>
      <w:proofErr w:type="gramEnd"/>
      <w:r w:rsidRPr="0051727B">
        <w:rPr>
          <w:rFonts w:cs="Times New Roman"/>
          <w:sz w:val="28"/>
          <w:szCs w:val="28"/>
          <w:lang w:eastAsia="ru-RU"/>
        </w:rPr>
        <w:t xml:space="preserve"> накоплением снега на лавиноопасных направлениях, вызывается искусственный сход формирующихся лавин, строятся защитные сооружения на лавиноопасных направлениях, подготавливаются спасательные средства и планируются спасательные работы.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В любую погоду не следует переходить (пересекать) лощины со склонами более 30’, а после снегопада переходить лощины с крутизной склонов более 20’ можно лишь через 2 – 3 дня.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Помните, что наиболее опасный период схода лавин – весна и лето, с 10 часов утра до захода солнца.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КАК ДЕЙСТВОВАТЬ ПРИ СХОДЕ ЛАВИНЫ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Если лавина срывается достаточно высоко, ускоренным шагом или бегом уйдите с пути лавины в безопасное место или укройтесь за выступом скалы, в выемке (нельзя прятаться за молодыми деревьями). Если от лавины невозможно уйти, освободитесь от вещей, примите горизонтальное положение, поджав колени к животу и сориентировав тело по направлению движения лавины.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КАК ДЕЙСТВОВАТЬ, ЕСЛИ ВАС НАСТИГЛА ЛАВИНА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Закройте нос и рот рукавицей, шарфом, воротником; двигаясь в лавине, плавательными движениями рук старайтесь держаться на поверхности лавины, перемещаясь к краю, где скорость ниже. Когда лавина остановилась, попробуйте создать пространство около лица и груди, оно поможет дышать. Если представиться возможность, двигайтесь в сторону верха (верх можно определить с помощью слюны, дав ей вытечь изо рта). Оказавшись в </w:t>
      </w:r>
      <w:proofErr w:type="gramStart"/>
      <w:r w:rsidRPr="0051727B">
        <w:rPr>
          <w:rFonts w:cs="Times New Roman"/>
          <w:sz w:val="28"/>
          <w:szCs w:val="28"/>
          <w:lang w:eastAsia="ru-RU"/>
        </w:rPr>
        <w:t>лавине</w:t>
      </w:r>
      <w:proofErr w:type="gramEnd"/>
      <w:r w:rsidRPr="0051727B">
        <w:rPr>
          <w:rFonts w:cs="Times New Roman"/>
          <w:sz w:val="28"/>
          <w:szCs w:val="28"/>
          <w:lang w:eastAsia="ru-RU"/>
        </w:rPr>
        <w:t xml:space="preserve"> не кричите – снег полностью поглощает звуки, а крики и бессмысленные движения только лишают Вас сил, кислорода и тепла. Не теряйте самообладания, не давайте себе уснуть, </w:t>
      </w:r>
      <w:r w:rsidRPr="0051727B">
        <w:rPr>
          <w:rFonts w:cs="Times New Roman"/>
          <w:sz w:val="28"/>
          <w:szCs w:val="28"/>
          <w:lang w:eastAsia="ru-RU"/>
        </w:rPr>
        <w:lastRenderedPageBreak/>
        <w:t xml:space="preserve">помните, что Вас ищут (известны случаи, когда из-под лавины спасали людей на пятые и даже тринадцатые сутки).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КАК ДЕЙСТВОВАТЬ ПОСЛЕ СХОДА ЛАВИНЫ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Если Вы оказались вне зоны схода лавины, сообщите любыми способами о происшедшем в администрацию ближайшего населенного пункта и приступайте к поиску и спасению пострадавших.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Выбравшись из-под снега самостоятельно или с помощью спасателей, осмотрите свое тело и, при необходимости, окажите себе помощь. Добравшись до ближайшего населенного пункта, сообщите о происшедшем в местную администрацию. Обратитесь в медпункт или к врачу, даже если считаете, что </w:t>
      </w:r>
      <w:proofErr w:type="gramStart"/>
      <w:r w:rsidRPr="0051727B">
        <w:rPr>
          <w:rFonts w:cs="Times New Roman"/>
          <w:sz w:val="28"/>
          <w:szCs w:val="28"/>
          <w:lang w:eastAsia="ru-RU"/>
        </w:rPr>
        <w:t>здоровы</w:t>
      </w:r>
      <w:proofErr w:type="gramEnd"/>
      <w:r w:rsidRPr="0051727B">
        <w:rPr>
          <w:rFonts w:cs="Times New Roman"/>
          <w:sz w:val="28"/>
          <w:szCs w:val="28"/>
          <w:lang w:eastAsia="ru-RU"/>
        </w:rPr>
        <w:t xml:space="preserve">. Далее действуйте по указанию врача или руководителя спасательного отряда.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Сообщите своим родным и близким о своем состоянии и местонахождении. </w:t>
      </w:r>
    </w:p>
    <w:p w:rsidR="0051727B" w:rsidRDefault="0051727B" w:rsidP="0051727B">
      <w:pPr>
        <w:pStyle w:val="a3"/>
        <w:ind w:firstLine="567"/>
        <w:jc w:val="both"/>
        <w:rPr>
          <w:rFonts w:cs="Times New Roman"/>
          <w:sz w:val="28"/>
          <w:szCs w:val="28"/>
          <w:lang w:eastAsia="ru-RU"/>
        </w:rPr>
      </w:pPr>
    </w:p>
    <w:p w:rsidR="0051727B" w:rsidRPr="00B36C14" w:rsidRDefault="0051727B" w:rsidP="00B36C14">
      <w:pPr>
        <w:pStyle w:val="a3"/>
        <w:ind w:firstLine="567"/>
        <w:rPr>
          <w:rFonts w:cs="Times New Roman"/>
          <w:b/>
          <w:color w:val="FF0000"/>
          <w:sz w:val="28"/>
          <w:szCs w:val="28"/>
          <w:lang w:eastAsia="ru-RU"/>
        </w:rPr>
      </w:pPr>
      <w:r w:rsidRPr="00B36C14">
        <w:rPr>
          <w:rFonts w:cs="Times New Roman"/>
          <w:b/>
          <w:color w:val="FF0000"/>
          <w:sz w:val="28"/>
          <w:szCs w:val="28"/>
          <w:lang w:eastAsia="ru-RU"/>
        </w:rPr>
        <w:t>МОЛНИЯ</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МОЛНИЯ – это искровой разряд электростатического заряда кучевого облака, сопровождающийся ослепительной вспышкой и резким звуком (громом).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Опасность. </w:t>
      </w:r>
      <w:proofErr w:type="gramStart"/>
      <w:r w:rsidRPr="0051727B">
        <w:rPr>
          <w:rFonts w:cs="Times New Roman"/>
          <w:sz w:val="28"/>
          <w:szCs w:val="28"/>
          <w:lang w:eastAsia="ru-RU"/>
        </w:rPr>
        <w:t>Молниевой</w:t>
      </w:r>
      <w:proofErr w:type="gramEnd"/>
      <w:r w:rsidRPr="0051727B">
        <w:rPr>
          <w:rFonts w:cs="Times New Roman"/>
          <w:sz w:val="28"/>
          <w:szCs w:val="28"/>
          <w:lang w:eastAsia="ru-RU"/>
        </w:rPr>
        <w:t xml:space="preserve"> разряд характеризуется большими токами, а его температура доходит до 300 000 градусов. Дерево, при ударе молнии, расщепляется и даже может загореться. Расщепление дерева происходит вследствие внутреннего взрыва из-за мгновенного испарения внутренней влаги древесины.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Прямое попадание молнии для человека обычно заканчивается смертельным исходом. Ежегодно в мире от молнии погибает около 3000 человек.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Куда ударяет молния? Разряд статического электричества обычно проходит по пути наименьшего электрического сопротивления. Так как между самым высоким предметом, среди </w:t>
      </w:r>
      <w:proofErr w:type="gramStart"/>
      <w:r w:rsidRPr="0051727B">
        <w:rPr>
          <w:rFonts w:cs="Times New Roman"/>
          <w:sz w:val="28"/>
          <w:szCs w:val="28"/>
          <w:lang w:eastAsia="ru-RU"/>
        </w:rPr>
        <w:t>аналогичных</w:t>
      </w:r>
      <w:proofErr w:type="gramEnd"/>
      <w:r w:rsidRPr="0051727B">
        <w:rPr>
          <w:rFonts w:cs="Times New Roman"/>
          <w:sz w:val="28"/>
          <w:szCs w:val="28"/>
          <w:lang w:eastAsia="ru-RU"/>
        </w:rPr>
        <w:t xml:space="preserve">, и кучевым облаком расстояние меньшее, значит меньше и электрическое сопротивление. </w:t>
      </w:r>
      <w:proofErr w:type="gramStart"/>
      <w:r w:rsidRPr="0051727B">
        <w:rPr>
          <w:rFonts w:cs="Times New Roman"/>
          <w:sz w:val="28"/>
          <w:szCs w:val="28"/>
          <w:lang w:eastAsia="ru-RU"/>
        </w:rPr>
        <w:t>Следовательно</w:t>
      </w:r>
      <w:proofErr w:type="gramEnd"/>
      <w:r w:rsidRPr="0051727B">
        <w:rPr>
          <w:rFonts w:cs="Times New Roman"/>
          <w:sz w:val="28"/>
          <w:szCs w:val="28"/>
          <w:lang w:eastAsia="ru-RU"/>
        </w:rPr>
        <w:t xml:space="preserve"> молния поразит в первую очередь высокий предмет (мачту, дерево и т.п.).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ПРЕДУПРЕДИТЕЛЬНЫЕ МЕРОПРИЯТИЯ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Для снижения опасности поражения молнией объектов экономики, зданий и сооружений устраивается </w:t>
      </w:r>
      <w:proofErr w:type="spellStart"/>
      <w:r w:rsidRPr="0051727B">
        <w:rPr>
          <w:rFonts w:cs="Times New Roman"/>
          <w:sz w:val="28"/>
          <w:szCs w:val="28"/>
          <w:lang w:eastAsia="ru-RU"/>
        </w:rPr>
        <w:t>молниезащита</w:t>
      </w:r>
      <w:proofErr w:type="spellEnd"/>
      <w:r w:rsidRPr="0051727B">
        <w:rPr>
          <w:rFonts w:cs="Times New Roman"/>
          <w:sz w:val="28"/>
          <w:szCs w:val="28"/>
          <w:lang w:eastAsia="ru-RU"/>
        </w:rPr>
        <w:t xml:space="preserve"> в виде заземленных металлических мачт и натянутых высоко над сооружениями объекта проводами.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Перед поездкой на природу уточните прогноз погоды. Если предсказывается гроза, то перенесите поездку на другой день. Если Вы заметили грозовой фронт, то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 </w:t>
      </w:r>
      <w:r w:rsidRPr="0051727B">
        <w:rPr>
          <w:rFonts w:cs="Times New Roman"/>
          <w:sz w:val="28"/>
          <w:szCs w:val="28"/>
          <w:lang w:eastAsia="ru-RU"/>
        </w:rPr>
        <w:lastRenderedPageBreak/>
        <w:t xml:space="preserve">Поскольку скорость света огромна (300 000 км/с), то вспышку молнии мы наблюдаем мгновенно. </w:t>
      </w:r>
      <w:proofErr w:type="gramStart"/>
      <w:r w:rsidRPr="0051727B">
        <w:rPr>
          <w:rFonts w:cs="Times New Roman"/>
          <w:sz w:val="28"/>
          <w:szCs w:val="28"/>
          <w:lang w:eastAsia="ru-RU"/>
        </w:rPr>
        <w:t>Следовательно</w:t>
      </w:r>
      <w:proofErr w:type="gramEnd"/>
      <w:r w:rsidRPr="0051727B">
        <w:rPr>
          <w:rFonts w:cs="Times New Roman"/>
          <w:sz w:val="28"/>
          <w:szCs w:val="28"/>
          <w:lang w:eastAsia="ru-RU"/>
        </w:rPr>
        <w:t xml:space="preserve"> задержка звука будет определяться расстоянием и его скоростью (около 340 м/с).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Пример: если после вспышки до грома прошло 5 с, то расстояние до грозового фронта равно 340 м/с </w:t>
      </w:r>
      <w:proofErr w:type="spellStart"/>
      <w:r w:rsidRPr="0051727B">
        <w:rPr>
          <w:rFonts w:cs="Times New Roman"/>
          <w:sz w:val="28"/>
          <w:szCs w:val="28"/>
          <w:lang w:eastAsia="ru-RU"/>
        </w:rPr>
        <w:t>х</w:t>
      </w:r>
      <w:proofErr w:type="spellEnd"/>
      <w:r w:rsidRPr="0051727B">
        <w:rPr>
          <w:rFonts w:cs="Times New Roman"/>
          <w:sz w:val="28"/>
          <w:szCs w:val="28"/>
          <w:lang w:eastAsia="ru-RU"/>
        </w:rPr>
        <w:t xml:space="preserve"> 5с = 1700 м.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Если запаздывание звука растет, то грозовой фронт удаляется, а если запаздывание звука сокращается, то грозовой фронт приближается.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КАК ДЕЙСТВОВАТЬ ВО ВРЕМЯ ГРОЗЫ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Молния опасна тогда, когда вслед за вспышкой следует раскат грома. В этом случае срочно примите меры предосторожности.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Если Вы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Не разговаривайте по телефону: молния иногда попадает в натянутые между столбами провода.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Если Вы находитесь в лесу, то укройтесь на низкорослом участке леса. Не укрывайтесь вблизи высоких деревьев, особенно сосен, дубов и тополей.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Не находитесь в водоеме или на его берегу. Отойдите от берега, спуститесь с возвышенного места в низину.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Если грозовой фронт настиг Вас во время занятий спортом, то немедленно прекратите их. Металлические предметы (мотоцикл, велосипед, ледоруб и т.д.) положите в сторону, отойдите от них на 20-30 м.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Если гроза застала Вас в автомобиле, не покидайте его, при этом закройте окна и опустите антенну радиоприемника. </w:t>
      </w:r>
    </w:p>
    <w:p w:rsidR="0051727B" w:rsidRDefault="0051727B" w:rsidP="0051727B">
      <w:pPr>
        <w:pStyle w:val="a3"/>
        <w:ind w:firstLine="567"/>
        <w:jc w:val="both"/>
        <w:rPr>
          <w:rFonts w:cs="Times New Roman"/>
          <w:sz w:val="28"/>
          <w:szCs w:val="28"/>
          <w:lang w:eastAsia="ru-RU"/>
        </w:rPr>
      </w:pPr>
    </w:p>
    <w:p w:rsidR="0051727B" w:rsidRPr="00B36C14" w:rsidRDefault="0051727B" w:rsidP="00B36C14">
      <w:pPr>
        <w:pStyle w:val="a3"/>
        <w:ind w:firstLine="567"/>
        <w:rPr>
          <w:rFonts w:cs="Times New Roman"/>
          <w:b/>
          <w:color w:val="FF0000"/>
          <w:sz w:val="28"/>
          <w:szCs w:val="28"/>
          <w:lang w:eastAsia="ru-RU"/>
        </w:rPr>
      </w:pPr>
      <w:r w:rsidRPr="00B36C14">
        <w:rPr>
          <w:rFonts w:cs="Times New Roman"/>
          <w:b/>
          <w:color w:val="FF0000"/>
          <w:sz w:val="28"/>
          <w:szCs w:val="28"/>
          <w:lang w:eastAsia="ru-RU"/>
        </w:rPr>
        <w:t>НАВОДНЕНИЕ</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НАВОДНЕНИЕ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 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w:t>
      </w:r>
      <w:r w:rsidRPr="0051727B">
        <w:rPr>
          <w:rFonts w:cs="Times New Roman"/>
          <w:sz w:val="28"/>
          <w:szCs w:val="28"/>
          <w:lang w:eastAsia="ru-RU"/>
        </w:rPr>
        <w:lastRenderedPageBreak/>
        <w:t xml:space="preserve">гидравлических ударов массы воды, плывущих с большой скоростью льдин, различных обломков, </w:t>
      </w:r>
      <w:proofErr w:type="spellStart"/>
      <w:r w:rsidRPr="0051727B">
        <w:rPr>
          <w:rFonts w:cs="Times New Roman"/>
          <w:sz w:val="28"/>
          <w:szCs w:val="28"/>
          <w:lang w:eastAsia="ru-RU"/>
        </w:rPr>
        <w:t>плавсредств</w:t>
      </w:r>
      <w:proofErr w:type="spellEnd"/>
      <w:r w:rsidRPr="0051727B">
        <w:rPr>
          <w:rFonts w:cs="Times New Roman"/>
          <w:sz w:val="28"/>
          <w:szCs w:val="28"/>
          <w:lang w:eastAsia="ru-RU"/>
        </w:rPr>
        <w:t xml:space="preserve"> и т.п. Наводнения могут возникать внезапно и продолжаться от нескольких часов до 2 – 3 недель.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КАК ПОДГОТОВИТЬСЯ К НАВОДНЕНИЮ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КАК ДЕЙСТВОВАТЬ ВО ВРЕМЯ НАВОДНЕНИЯ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51727B">
        <w:rPr>
          <w:rFonts w:cs="Times New Roman"/>
          <w:sz w:val="28"/>
          <w:szCs w:val="28"/>
          <w:lang w:eastAsia="ru-RU"/>
        </w:rPr>
        <w:t>размахиванием</w:t>
      </w:r>
      <w:proofErr w:type="gramEnd"/>
      <w:r w:rsidRPr="0051727B">
        <w:rPr>
          <w:rFonts w:cs="Times New Roman"/>
          <w:sz w:val="28"/>
          <w:szCs w:val="28"/>
          <w:lang w:eastAsia="ru-RU"/>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51727B">
        <w:rPr>
          <w:rFonts w:cs="Times New Roman"/>
          <w:sz w:val="28"/>
          <w:szCs w:val="28"/>
          <w:lang w:eastAsia="ru-RU"/>
        </w:rPr>
        <w:t>плавсредств</w:t>
      </w:r>
      <w:proofErr w:type="spellEnd"/>
      <w:r w:rsidRPr="0051727B">
        <w:rPr>
          <w:rFonts w:cs="Times New Roman"/>
          <w:sz w:val="28"/>
          <w:szCs w:val="28"/>
          <w:lang w:eastAsia="ru-RU"/>
        </w:rPr>
        <w:t xml:space="preserve">.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w:t>
      </w:r>
      <w:r w:rsidRPr="0051727B">
        <w:rPr>
          <w:rFonts w:cs="Times New Roman"/>
          <w:sz w:val="28"/>
          <w:szCs w:val="28"/>
          <w:lang w:eastAsia="ru-RU"/>
        </w:rPr>
        <w:lastRenderedPageBreak/>
        <w:t xml:space="preserve">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Оказывайте помощь людям, плывущим в воде и утопающим.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ЕСЛИ ТОНЕТ ЧЕЛОВЕК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Бросьте тонущему человеку плавающий предмет, ободрите его, позовите помощь. Добираясь до </w:t>
      </w:r>
      <w:proofErr w:type="gramStart"/>
      <w:r w:rsidRPr="0051727B">
        <w:rPr>
          <w:rFonts w:cs="Times New Roman"/>
          <w:sz w:val="28"/>
          <w:szCs w:val="28"/>
          <w:lang w:eastAsia="ru-RU"/>
        </w:rPr>
        <w:t>пострадавшего</w:t>
      </w:r>
      <w:proofErr w:type="gramEnd"/>
      <w:r w:rsidRPr="0051727B">
        <w:rPr>
          <w:rFonts w:cs="Times New Roman"/>
          <w:sz w:val="28"/>
          <w:szCs w:val="28"/>
          <w:lang w:eastAsia="ru-RU"/>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КАК ДЕЙСТВОВАТЬ ПОСЛЕ НАВОДНЕНИЯ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 </w:t>
      </w:r>
    </w:p>
    <w:p w:rsidR="0051727B" w:rsidRDefault="0051727B" w:rsidP="0051727B">
      <w:pPr>
        <w:pStyle w:val="a3"/>
        <w:ind w:firstLine="567"/>
        <w:jc w:val="both"/>
        <w:rPr>
          <w:rFonts w:cs="Times New Roman"/>
          <w:sz w:val="28"/>
          <w:szCs w:val="28"/>
          <w:lang w:eastAsia="ru-RU"/>
        </w:rPr>
      </w:pPr>
    </w:p>
    <w:p w:rsidR="0051727B" w:rsidRPr="00B36C14" w:rsidRDefault="0051727B" w:rsidP="00B36C14">
      <w:pPr>
        <w:pStyle w:val="a3"/>
        <w:ind w:firstLine="567"/>
        <w:rPr>
          <w:rFonts w:cs="Times New Roman"/>
          <w:b/>
          <w:color w:val="FF0000"/>
          <w:sz w:val="28"/>
          <w:szCs w:val="28"/>
          <w:lang w:eastAsia="ru-RU"/>
        </w:rPr>
      </w:pPr>
      <w:r w:rsidRPr="00B36C14">
        <w:rPr>
          <w:rFonts w:cs="Times New Roman"/>
          <w:b/>
          <w:color w:val="FF0000"/>
          <w:sz w:val="28"/>
          <w:szCs w:val="28"/>
          <w:lang w:eastAsia="ru-RU"/>
        </w:rPr>
        <w:t>ОПОЛЗЕНЬ</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ОПОЛЗЕНЬ – скользящее смещение (сползание) масс грунтов и горных пород вниз по склонам гор и оврагов, крутых берегов морей, озер и рек под влиянием силы тяжести. Причинами оползня чаще всего являются подмыв склона, его переувлажнение обильными осадками, землетрясения или деятельность человека (взрывные работы и др.). Объем грунта при оползне может достигать десятков и сотен тысяч кубических метров, а в отдельных случаях и более. Скорость смещения оползня колеблется от нескольких метров в год, до нескольких метров в секунду. Наибольшая скорость смещения оползня отмечается при землетрясении. Сползание масс грунта может вызвать разрушения и завалы жилых и производственных зданий, инженерных и дорожных сооружений, магистральных трубопроводов и линий электропередачи, а также поражение и гибель людей.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ПРЕДУПРЕДИТЕЛЬНЫЕ МЕРОПРИЯТИЯ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Изучите информацию о возможных местах и примерных границах оползней, запомните сигналы оповещения об угрозе возникновения оползня, а также порядок действия при подаче этого сигнала. Признаками надвигающегося оползня являются заклинивание дверей и окон зданий, </w:t>
      </w:r>
      <w:r w:rsidRPr="0051727B">
        <w:rPr>
          <w:rFonts w:cs="Times New Roman"/>
          <w:sz w:val="28"/>
          <w:szCs w:val="28"/>
          <w:lang w:eastAsia="ru-RU"/>
        </w:rPr>
        <w:lastRenderedPageBreak/>
        <w:t xml:space="preserve">просачивание воды на </w:t>
      </w:r>
      <w:proofErr w:type="spellStart"/>
      <w:r w:rsidRPr="0051727B">
        <w:rPr>
          <w:rFonts w:cs="Times New Roman"/>
          <w:sz w:val="28"/>
          <w:szCs w:val="28"/>
          <w:lang w:eastAsia="ru-RU"/>
        </w:rPr>
        <w:t>оползнеопасных</w:t>
      </w:r>
      <w:proofErr w:type="spellEnd"/>
      <w:r w:rsidRPr="0051727B">
        <w:rPr>
          <w:rFonts w:cs="Times New Roman"/>
          <w:sz w:val="28"/>
          <w:szCs w:val="28"/>
          <w:lang w:eastAsia="ru-RU"/>
        </w:rPr>
        <w:t xml:space="preserve"> склонах. При появлении признаков приближающегося оползня сообщите об этом в ближайший пост оползневой станции, ждите оттуда информации, а сами действуйте в зависимости от обстановки.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КАК ДЕЙСТВОВАТЬ ПРИ ОПОЛЗНЕ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При получении сигналов об угрозе возникновения оползня отключите электроприборы, газовые приборы и водопроводную сеть, приготовьтесь к немедленной эвакуации по заранее разработанным планам. В зависимости от выявленной оползневой станцией скорости смещения оползня действуйте, сообразуясь с угрозой. При слабой скорости смещения (метры в месяц) поступайте в зависимости от своих возможностей (переносите строения на заранее намеченное место, вывозите мебель, вещи и т.д.). При скорости смещения оползня более 0,5-1,0 м в сутки эвакуируйтесь в соответствии с заранее отработанным планом. При эвакуации берите с собой документы, ценности, а в зависимости от обстановки и указаний администрации теплые вещи и продукты. Срочно эвакуируйтесь в безопасное место и, при необходимости, помогите спасателям в откопке, извлечении из обвала пострадавших и оказании им помощи.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ДЕЙСТВИЯ ПОСЛЕ СМЕЩЕНИЯ ОПОЛЗНЯ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После смещения оползня в уцелевших строениях и сооружениях проверяется состояние стен, перекрытий, выявляются повреждения линий </w:t>
      </w:r>
      <w:proofErr w:type="spellStart"/>
      <w:r w:rsidRPr="0051727B">
        <w:rPr>
          <w:rFonts w:cs="Times New Roman"/>
          <w:sz w:val="28"/>
          <w:szCs w:val="28"/>
          <w:lang w:eastAsia="ru-RU"/>
        </w:rPr>
        <w:t>электр</w:t>
      </w:r>
      <w:proofErr w:type="gramStart"/>
      <w:r w:rsidRPr="0051727B">
        <w:rPr>
          <w:rFonts w:cs="Times New Roman"/>
          <w:sz w:val="28"/>
          <w:szCs w:val="28"/>
          <w:lang w:eastAsia="ru-RU"/>
        </w:rPr>
        <w:t>о</w:t>
      </w:r>
      <w:proofErr w:type="spellEnd"/>
      <w:r w:rsidRPr="0051727B">
        <w:rPr>
          <w:rFonts w:cs="Times New Roman"/>
          <w:sz w:val="28"/>
          <w:szCs w:val="28"/>
          <w:lang w:eastAsia="ru-RU"/>
        </w:rPr>
        <w:t>-</w:t>
      </w:r>
      <w:proofErr w:type="gramEnd"/>
      <w:r w:rsidRPr="0051727B">
        <w:rPr>
          <w:rFonts w:cs="Times New Roman"/>
          <w:sz w:val="28"/>
          <w:szCs w:val="28"/>
          <w:lang w:eastAsia="ru-RU"/>
        </w:rPr>
        <w:t xml:space="preserve">, </w:t>
      </w:r>
      <w:proofErr w:type="spellStart"/>
      <w:r w:rsidRPr="0051727B">
        <w:rPr>
          <w:rFonts w:cs="Times New Roman"/>
          <w:sz w:val="28"/>
          <w:szCs w:val="28"/>
          <w:lang w:eastAsia="ru-RU"/>
        </w:rPr>
        <w:t>газо</w:t>
      </w:r>
      <w:proofErr w:type="spellEnd"/>
      <w:r w:rsidRPr="0051727B">
        <w:rPr>
          <w:rFonts w:cs="Times New Roman"/>
          <w:sz w:val="28"/>
          <w:szCs w:val="28"/>
          <w:lang w:eastAsia="ru-RU"/>
        </w:rPr>
        <w:t xml:space="preserve">-, и водоснабжения. Если Вы не пострадали, то вместе со спасателями извлекайте из завала пострадавших и оказывайте им помощь. </w:t>
      </w:r>
    </w:p>
    <w:p w:rsidR="0051727B" w:rsidRPr="0051727B" w:rsidRDefault="0051727B" w:rsidP="0051727B">
      <w:pPr>
        <w:pStyle w:val="a3"/>
        <w:ind w:firstLine="567"/>
        <w:jc w:val="center"/>
        <w:rPr>
          <w:rFonts w:cs="Times New Roman"/>
          <w:b/>
          <w:sz w:val="28"/>
          <w:szCs w:val="28"/>
          <w:lang w:eastAsia="ru-RU"/>
        </w:rPr>
      </w:pPr>
    </w:p>
    <w:p w:rsidR="0051727B" w:rsidRPr="00B36C14" w:rsidRDefault="0051727B" w:rsidP="0051727B">
      <w:pPr>
        <w:pStyle w:val="a3"/>
        <w:ind w:firstLine="567"/>
        <w:jc w:val="center"/>
        <w:rPr>
          <w:rFonts w:cs="Times New Roman"/>
          <w:b/>
          <w:color w:val="FF0000"/>
          <w:sz w:val="28"/>
          <w:szCs w:val="28"/>
          <w:lang w:eastAsia="ru-RU"/>
        </w:rPr>
      </w:pPr>
      <w:r w:rsidRPr="00B36C14">
        <w:rPr>
          <w:rFonts w:cs="Times New Roman"/>
          <w:b/>
          <w:color w:val="FF0000"/>
          <w:sz w:val="28"/>
          <w:szCs w:val="28"/>
          <w:lang w:eastAsia="ru-RU"/>
        </w:rPr>
        <w:t>ПОЖАРЫ В ЛЕСАХ И НА ТОРФЯНИКАХ</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 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низового пожара от 0,1 до 3 метров в минуту, а верхового – до 100 м в минуту по направлению ветра.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«столбчатых завихрений» </w:t>
      </w:r>
      <w:r w:rsidRPr="0051727B">
        <w:rPr>
          <w:rFonts w:cs="Times New Roman"/>
          <w:sz w:val="28"/>
          <w:szCs w:val="28"/>
          <w:lang w:eastAsia="ru-RU"/>
        </w:rPr>
        <w:lastRenderedPageBreak/>
        <w:t xml:space="preserve">горячей золы и горящей торфяной пыли, которые при сильном ветре могут переноситься на большие расстояния и вызывать новые загорания или ожоги у людей и животных.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ПРЕДУПРЕДИТЕЛЬНЫЕ МЕРОПРИЯТИЯ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 в хвойных лесах.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 </w:t>
      </w:r>
    </w:p>
    <w:p w:rsidR="0051727B" w:rsidRPr="0051727B" w:rsidRDefault="0051727B" w:rsidP="0051727B">
      <w:pPr>
        <w:pStyle w:val="a3"/>
        <w:ind w:firstLine="567"/>
        <w:jc w:val="both"/>
        <w:rPr>
          <w:rFonts w:cs="Times New Roman"/>
          <w:sz w:val="28"/>
          <w:szCs w:val="28"/>
          <w:lang w:eastAsia="ru-RU"/>
        </w:rPr>
      </w:pPr>
      <w:proofErr w:type="gramStart"/>
      <w:r w:rsidRPr="0051727B">
        <w:rPr>
          <w:rFonts w:cs="Times New Roman"/>
          <w:sz w:val="28"/>
          <w:szCs w:val="28"/>
          <w:lang w:eastAsia="ru-RU"/>
        </w:rPr>
        <w:t>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 воды на 1 метр длины лесной опушки, примыкающей к границам застройки населенных пунктов и дачных поселков;</w:t>
      </w:r>
      <w:proofErr w:type="gramEnd"/>
      <w:r w:rsidRPr="0051727B">
        <w:rPr>
          <w:rFonts w:cs="Times New Roman"/>
          <w:sz w:val="28"/>
          <w:szCs w:val="28"/>
          <w:lang w:eastAsia="ru-RU"/>
        </w:rPr>
        <w:t xml:space="preserve">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ЕСЛИ ВЫ ОКАЗАЛИСЬ ВБЛИЗИ ОЧАГА ПОЖАРА В ЛЕСУ ИЛИ НА ТОРФЯНИКЕ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w:t>
      </w:r>
      <w:proofErr w:type="gramStart"/>
      <w:r w:rsidRPr="0051727B">
        <w:rPr>
          <w:rFonts w:cs="Times New Roman"/>
          <w:sz w:val="28"/>
          <w:szCs w:val="28"/>
          <w:lang w:eastAsia="ru-RU"/>
        </w:rPr>
        <w:t>рот</w:t>
      </w:r>
      <w:proofErr w:type="gramEnd"/>
      <w:r w:rsidRPr="0051727B">
        <w:rPr>
          <w:rFonts w:cs="Times New Roman"/>
          <w:sz w:val="28"/>
          <w:szCs w:val="28"/>
          <w:lang w:eastAsia="ru-RU"/>
        </w:rPr>
        <w:t xml:space="preserve"> и нос при этом прикройте ватно-марлевой повязкой или тряпкой.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w:t>
      </w:r>
      <w:proofErr w:type="gramStart"/>
      <w:r w:rsidRPr="0051727B">
        <w:rPr>
          <w:rFonts w:cs="Times New Roman"/>
          <w:sz w:val="28"/>
          <w:szCs w:val="28"/>
          <w:lang w:eastAsia="ru-RU"/>
        </w:rPr>
        <w:t>Знайте</w:t>
      </w:r>
      <w:proofErr w:type="gramEnd"/>
      <w:r w:rsidRPr="0051727B">
        <w:rPr>
          <w:rFonts w:cs="Times New Roman"/>
          <w:sz w:val="28"/>
          <w:szCs w:val="28"/>
          <w:lang w:eastAsia="ru-RU"/>
        </w:rPr>
        <w:t xml:space="preserve"> сигналы оповещения о приближении зоны пожара к населенному пункту и принимайте участие в организации тушения пожаров.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w:t>
      </w:r>
      <w:r w:rsidRPr="0051727B">
        <w:rPr>
          <w:rFonts w:cs="Times New Roman"/>
          <w:sz w:val="28"/>
          <w:szCs w:val="28"/>
          <w:lang w:eastAsia="ru-RU"/>
        </w:rPr>
        <w:lastRenderedPageBreak/>
        <w:t xml:space="preserve">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 </w:t>
      </w:r>
    </w:p>
    <w:p w:rsidR="0051727B" w:rsidRDefault="0051727B" w:rsidP="0051727B">
      <w:pPr>
        <w:pStyle w:val="a3"/>
        <w:ind w:firstLine="567"/>
        <w:jc w:val="both"/>
        <w:rPr>
          <w:rFonts w:cs="Times New Roman"/>
          <w:sz w:val="28"/>
          <w:szCs w:val="28"/>
          <w:lang w:eastAsia="ru-RU"/>
        </w:rPr>
      </w:pPr>
    </w:p>
    <w:p w:rsidR="0051727B" w:rsidRPr="00B36C14" w:rsidRDefault="0051727B" w:rsidP="00B36C14">
      <w:pPr>
        <w:pStyle w:val="a3"/>
        <w:ind w:firstLine="567"/>
        <w:rPr>
          <w:rFonts w:cs="Times New Roman"/>
          <w:b/>
          <w:color w:val="FF0000"/>
          <w:sz w:val="28"/>
          <w:szCs w:val="28"/>
          <w:lang w:eastAsia="ru-RU"/>
        </w:rPr>
      </w:pPr>
      <w:r w:rsidRPr="00B36C14">
        <w:rPr>
          <w:rFonts w:cs="Times New Roman"/>
          <w:b/>
          <w:color w:val="FF0000"/>
          <w:sz w:val="28"/>
          <w:szCs w:val="28"/>
          <w:lang w:eastAsia="ru-RU"/>
        </w:rPr>
        <w:t>СЕЛЬ</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СЕЛЬ – временный поток смеси воды и большого количества обломков горных пород от глинистых частиц до крупных камней и глыб, внезапно возникающий в руслах горных рек и </w:t>
      </w:r>
      <w:proofErr w:type="spellStart"/>
      <w:r w:rsidRPr="0051727B">
        <w:rPr>
          <w:rFonts w:cs="Times New Roman"/>
          <w:sz w:val="28"/>
          <w:szCs w:val="28"/>
          <w:lang w:eastAsia="ru-RU"/>
        </w:rPr>
        <w:t>лощинах</w:t>
      </w:r>
      <w:proofErr w:type="gramStart"/>
      <w:r w:rsidRPr="0051727B">
        <w:rPr>
          <w:rFonts w:cs="Times New Roman"/>
          <w:sz w:val="28"/>
          <w:szCs w:val="28"/>
          <w:lang w:eastAsia="ru-RU"/>
        </w:rPr>
        <w:t>.С</w:t>
      </w:r>
      <w:proofErr w:type="gramEnd"/>
      <w:r w:rsidRPr="0051727B">
        <w:rPr>
          <w:rFonts w:cs="Times New Roman"/>
          <w:sz w:val="28"/>
          <w:szCs w:val="28"/>
          <w:lang w:eastAsia="ru-RU"/>
        </w:rPr>
        <w:t>ели</w:t>
      </w:r>
      <w:proofErr w:type="spellEnd"/>
      <w:r w:rsidRPr="0051727B">
        <w:rPr>
          <w:rFonts w:cs="Times New Roman"/>
          <w:sz w:val="28"/>
          <w:szCs w:val="28"/>
          <w:lang w:eastAsia="ru-RU"/>
        </w:rPr>
        <w:t xml:space="preserve"> возникают на Северном Кавказе, в некоторых районах Урала, Восточной Сибири и Дальнего Востока. Селевой поток рождается после длительных и обильных дождей, интенсивного таяния снега или ледников, прорыва водоемов, землетрясений и извержений вулканов. Он возникает внезапно, движется с большой скоростью (до 10 м/с и даже более) и проходит чаще всего несколькими волнами за время от десятков минут до нескольких часов. Крутой передний фронт селевой волны может быть высотой до 15 м и более. Грохот и рев движущегося селевого потока слышен на больших расстояниях. В бедствии могут оказаться люди (туристы, геологоразведчики, пограничники, местные жители), жилые дома, инженерные и дорожные сооружения.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КАК ПОДГОТОВИТЬСЯ К СЕЛЮ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Обычно места, где могут сходить селевые потоки, известны. Перед выходом в горы изучите эти места на маршруте своего движения и избегайте их, особенно после обильных дождей. Всегда помните, что </w:t>
      </w:r>
      <w:proofErr w:type="gramStart"/>
      <w:r w:rsidRPr="0051727B">
        <w:rPr>
          <w:rFonts w:cs="Times New Roman"/>
          <w:sz w:val="28"/>
          <w:szCs w:val="28"/>
          <w:lang w:eastAsia="ru-RU"/>
        </w:rPr>
        <w:t>застигнутому</w:t>
      </w:r>
      <w:proofErr w:type="gramEnd"/>
      <w:r w:rsidRPr="0051727B">
        <w:rPr>
          <w:rFonts w:cs="Times New Roman"/>
          <w:sz w:val="28"/>
          <w:szCs w:val="28"/>
          <w:lang w:eastAsia="ru-RU"/>
        </w:rPr>
        <w:t xml:space="preserve"> селевым потоком спастись, почти не удается. От селевого потока можно спастись, только избежав его.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Перед оставлением дома, при заблаговременной эвакуации, отключите электричество, газ и водопровод. Плотно закройте двери, окна и вентиляционные отверстия.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ЗАБЛАГОВРЕМЕННЫЕ МЕРОПРИЯТИЯ ПО ПРЕДУПРЕЖДЕНИЮ СЕЛЕЙ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В селеопасных районах утраиваются противоселевые дамбы и плотины, сооружаются обводные каналы, снижается уровень горных озер, укрепляется земля на склонах путем посадки деревьев, проводятся наблюдения, организуется система оповещения и планируется эвакуация.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КАК ДЕЙСТВОВАТЬ ПРИ СЕЛЕВОМ ПОТОКЕ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Услышав шум приближающегося селевого потока, немедленно следует подняться со дна лощины вверх по стоку, не менее чем на 50-100 м. При этом нужно помнить, что из ревущего потока на большие расстояния могут выбрасываться камни большого веса, угрожающие жизни.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lastRenderedPageBreak/>
        <w:t xml:space="preserve">ДЕЙСТВИЯ ПОСЛЕ СХОДА СЕЛЕВОГО ПОТОКА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Окажите помощь пострадавшим и содействие формированиям и органам, разбирающим завалы и заносы по пути движения селя и в местах выноса основной массы селя. Если Вы пострадали – постарайтесь оказать себе доврачебную помощь. Пораженные участки Вашего тела, по возможности, нужно держать в приподнятом положении, наложить на них лед (мокрую материю), давящую повязку. Обратитесь к врачу. </w:t>
      </w:r>
    </w:p>
    <w:p w:rsidR="0051727B" w:rsidRDefault="0051727B" w:rsidP="0051727B">
      <w:pPr>
        <w:pStyle w:val="a3"/>
        <w:ind w:firstLine="567"/>
        <w:jc w:val="both"/>
        <w:rPr>
          <w:rFonts w:cs="Times New Roman"/>
          <w:sz w:val="28"/>
          <w:szCs w:val="28"/>
          <w:lang w:eastAsia="ru-RU"/>
        </w:rPr>
      </w:pPr>
    </w:p>
    <w:p w:rsidR="0051727B" w:rsidRPr="00B36C14" w:rsidRDefault="0051727B" w:rsidP="00B36C14">
      <w:pPr>
        <w:pStyle w:val="a3"/>
        <w:ind w:firstLine="567"/>
        <w:rPr>
          <w:rFonts w:cs="Times New Roman"/>
          <w:b/>
          <w:color w:val="FF0000"/>
          <w:sz w:val="28"/>
          <w:szCs w:val="28"/>
          <w:lang w:eastAsia="ru-RU"/>
        </w:rPr>
      </w:pPr>
      <w:r w:rsidRPr="00B36C14">
        <w:rPr>
          <w:rFonts w:cs="Times New Roman"/>
          <w:b/>
          <w:color w:val="FF0000"/>
          <w:sz w:val="28"/>
          <w:szCs w:val="28"/>
          <w:lang w:eastAsia="ru-RU"/>
        </w:rPr>
        <w:t>УРАГАН, БУРЯ, СМЕРЧЬ</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УРАГАН – это атмосферный вихрь больших размеров со скоростью ветра до 120 км/ч, а в приземном слое – до 200 км/ч.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БУРЯ – длительный, очень сильный ветер со скоростью более 20 м/</w:t>
      </w:r>
      <w:proofErr w:type="gramStart"/>
      <w:r w:rsidRPr="0051727B">
        <w:rPr>
          <w:rFonts w:cs="Times New Roman"/>
          <w:sz w:val="28"/>
          <w:szCs w:val="28"/>
          <w:lang w:eastAsia="ru-RU"/>
        </w:rPr>
        <w:t>с</w:t>
      </w:r>
      <w:proofErr w:type="gramEnd"/>
      <w:r w:rsidRPr="0051727B">
        <w:rPr>
          <w:rFonts w:cs="Times New Roman"/>
          <w:sz w:val="28"/>
          <w:szCs w:val="28"/>
          <w:lang w:eastAsia="ru-RU"/>
        </w:rPr>
        <w:t xml:space="preserve">, наблюдается обычно </w:t>
      </w:r>
      <w:proofErr w:type="gramStart"/>
      <w:r w:rsidRPr="0051727B">
        <w:rPr>
          <w:rFonts w:cs="Times New Roman"/>
          <w:sz w:val="28"/>
          <w:szCs w:val="28"/>
          <w:lang w:eastAsia="ru-RU"/>
        </w:rPr>
        <w:t>при</w:t>
      </w:r>
      <w:proofErr w:type="gramEnd"/>
      <w:r w:rsidRPr="0051727B">
        <w:rPr>
          <w:rFonts w:cs="Times New Roman"/>
          <w:sz w:val="28"/>
          <w:szCs w:val="28"/>
          <w:lang w:eastAsia="ru-RU"/>
        </w:rPr>
        <w:t xml:space="preserve"> прохождении циклона и сопровождается сильным волнением на море и разрушениями на суше.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СМЕРЧ – атмосферный вихрь, возникающий в грозовом облаке и распространяющийся вниз, часто до самой поверхности Земли в виде темного облачного рукава или хобота диаметром в десятки и сотни метров.</w:t>
      </w:r>
      <w:r>
        <w:rPr>
          <w:rFonts w:cs="Times New Roman"/>
          <w:sz w:val="28"/>
          <w:szCs w:val="28"/>
          <w:lang w:eastAsia="ru-RU"/>
        </w:rPr>
        <w:t xml:space="preserve"> </w:t>
      </w:r>
      <w:r w:rsidRPr="0051727B">
        <w:rPr>
          <w:rFonts w:cs="Times New Roman"/>
          <w:sz w:val="28"/>
          <w:szCs w:val="28"/>
          <w:lang w:eastAsia="ru-RU"/>
        </w:rPr>
        <w:t xml:space="preserve">Существует недолго, перемещаясь вместе с облаком.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также загрязнение воды.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снега и грунтовой пыли.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Если Вы проживаете в районе, подверженном воздействию ураганов, бурь и смерчей (Дальневосточный, Центральный и другие экономические районы Российской Федерации), ознакомьтесь </w:t>
      </w:r>
      <w:proofErr w:type="gramStart"/>
      <w:r w:rsidRPr="0051727B">
        <w:rPr>
          <w:rFonts w:cs="Times New Roman"/>
          <w:sz w:val="28"/>
          <w:szCs w:val="28"/>
          <w:lang w:eastAsia="ru-RU"/>
        </w:rPr>
        <w:t>с</w:t>
      </w:r>
      <w:proofErr w:type="gramEnd"/>
      <w:r w:rsidRPr="0051727B">
        <w:rPr>
          <w:rFonts w:cs="Times New Roman"/>
          <w:sz w:val="28"/>
          <w:szCs w:val="28"/>
          <w:lang w:eastAsia="ru-RU"/>
        </w:rPr>
        <w:t xml:space="preserve">: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сигналами оповещения о приближающемся данном стихийном бедствии;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способами защиты людей и повышения устойчивости зданий (сооружений) к воздействию ураганного ветра и штормового нагона воды;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правилами поведения людей при наступлении ураганов, снежных и песчаных бурь, смерчей;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способами и средствами ликвидации последствий ураганов, смерчей, штормового нагона воды, снежных и песчаных бурь, а также приемами </w:t>
      </w:r>
      <w:r w:rsidRPr="0051727B">
        <w:rPr>
          <w:rFonts w:cs="Times New Roman"/>
          <w:sz w:val="28"/>
          <w:szCs w:val="28"/>
          <w:lang w:eastAsia="ru-RU"/>
        </w:rPr>
        <w:lastRenderedPageBreak/>
        <w:t xml:space="preserve">оказания помощи пострадавшим, оказавшимся в завалах разрушенных зданий и сооружений;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местами укрытия в ближайших подвалах, убежищах или наиболее прочных и устойчивых зданиях членов вашей семьи, родственников и соседей;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путями выхода и районами размещения при организованной эвакуации из зон повышенной опасности;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адресами и телефонами управления ГО и ЧС, администрации и комиссии по чрезвычайным ситуациям Вашего населенного пункта.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После получения сигнала о штормовом предупреждении приступайте </w:t>
      </w:r>
      <w:proofErr w:type="gramStart"/>
      <w:r w:rsidRPr="0051727B">
        <w:rPr>
          <w:rFonts w:cs="Times New Roman"/>
          <w:sz w:val="28"/>
          <w:szCs w:val="28"/>
          <w:lang w:eastAsia="ru-RU"/>
        </w:rPr>
        <w:t>к</w:t>
      </w:r>
      <w:proofErr w:type="gramEnd"/>
      <w:r w:rsidRPr="0051727B">
        <w:rPr>
          <w:rFonts w:cs="Times New Roman"/>
          <w:sz w:val="28"/>
          <w:szCs w:val="28"/>
          <w:lang w:eastAsia="ru-RU"/>
        </w:rPr>
        <w:t xml:space="preserve">: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укреплению крыши, печных и вентиляционных труб;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заделыванию окон в чердачных помещениях (ставнями, щитами из досок или фанеры);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освобождению балконов и территории двора от пожароопасных предметов;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 сбору запасов продуктов и воды на 2-3 суток на случай эвакуации в безопасный район, а также автономных источников освещения (фонарей, керосиновых ламп, свечей);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переходите из легких построек в более прочные здания или в защитные сооружения гражданской обороны. </w:t>
      </w:r>
    </w:p>
    <w:p w:rsidR="0051727B" w:rsidRDefault="0051727B" w:rsidP="0051727B">
      <w:pPr>
        <w:pStyle w:val="a3"/>
        <w:ind w:firstLine="567"/>
        <w:jc w:val="both"/>
        <w:rPr>
          <w:rFonts w:cs="Times New Roman"/>
          <w:sz w:val="28"/>
          <w:szCs w:val="28"/>
          <w:lang w:eastAsia="ru-RU"/>
        </w:rPr>
      </w:pP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КАК ДЕЙСТВОВАТЬ ВО ВРЕМЯ УРАГАНА, БУРИ, СМЕРЧА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т.п. 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t xml:space="preserve">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w:t>
      </w:r>
    </w:p>
    <w:p w:rsidR="0051727B" w:rsidRPr="0051727B" w:rsidRDefault="0051727B" w:rsidP="0051727B">
      <w:pPr>
        <w:pStyle w:val="a3"/>
        <w:ind w:firstLine="567"/>
        <w:jc w:val="both"/>
        <w:rPr>
          <w:rFonts w:cs="Times New Roman"/>
          <w:sz w:val="28"/>
          <w:szCs w:val="28"/>
          <w:lang w:eastAsia="ru-RU"/>
        </w:rPr>
      </w:pPr>
      <w:r w:rsidRPr="0051727B">
        <w:rPr>
          <w:rFonts w:cs="Times New Roman"/>
          <w:sz w:val="28"/>
          <w:szCs w:val="28"/>
          <w:lang w:eastAsia="ru-RU"/>
        </w:rPr>
        <w:lastRenderedPageBreak/>
        <w:t xml:space="preserve">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 </w:t>
      </w:r>
    </w:p>
    <w:p w:rsidR="00565742" w:rsidRDefault="00565742"/>
    <w:sectPr w:rsidR="00565742" w:rsidSect="00750573">
      <w:type w:val="continuous"/>
      <w:pgSz w:w="11906" w:h="16838"/>
      <w:pgMar w:top="1134" w:right="1134"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displayVerticalDrawingGridEvery w:val="2"/>
  <w:characterSpacingControl w:val="doNotCompress"/>
  <w:compat/>
  <w:rsids>
    <w:rsidRoot w:val="0051727B"/>
    <w:rsid w:val="00064183"/>
    <w:rsid w:val="000A4183"/>
    <w:rsid w:val="001E6855"/>
    <w:rsid w:val="00287A86"/>
    <w:rsid w:val="00325E18"/>
    <w:rsid w:val="0043654D"/>
    <w:rsid w:val="0046590B"/>
    <w:rsid w:val="004D3F99"/>
    <w:rsid w:val="0051727B"/>
    <w:rsid w:val="0054281D"/>
    <w:rsid w:val="00565742"/>
    <w:rsid w:val="00750573"/>
    <w:rsid w:val="0079415D"/>
    <w:rsid w:val="00883D75"/>
    <w:rsid w:val="00885000"/>
    <w:rsid w:val="009203DA"/>
    <w:rsid w:val="00AC5725"/>
    <w:rsid w:val="00AF63F6"/>
    <w:rsid w:val="00B36C14"/>
    <w:rsid w:val="00BB5CDA"/>
    <w:rsid w:val="00C54921"/>
    <w:rsid w:val="00C55013"/>
    <w:rsid w:val="00D54C22"/>
    <w:rsid w:val="00DD31C0"/>
    <w:rsid w:val="00E01FDA"/>
    <w:rsid w:val="00ED6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42"/>
  </w:style>
  <w:style w:type="paragraph" w:styleId="1">
    <w:name w:val="heading 1"/>
    <w:basedOn w:val="a"/>
    <w:link w:val="10"/>
    <w:uiPriority w:val="9"/>
    <w:qFormat/>
    <w:rsid w:val="0051727B"/>
    <w:pPr>
      <w:spacing w:before="100" w:beforeAutospacing="1" w:after="100" w:afterAutospacing="1" w:line="240" w:lineRule="auto"/>
      <w:outlineLvl w:val="0"/>
    </w:pPr>
    <w:rPr>
      <w:rFonts w:eastAsia="Times New Roman" w:cs="Times New Roman"/>
      <w:kern w:val="36"/>
      <w:szCs w:val="24"/>
      <w:lang w:eastAsia="ru-RU"/>
    </w:rPr>
  </w:style>
  <w:style w:type="paragraph" w:styleId="4">
    <w:name w:val="heading 4"/>
    <w:basedOn w:val="a"/>
    <w:link w:val="40"/>
    <w:uiPriority w:val="9"/>
    <w:qFormat/>
    <w:rsid w:val="0051727B"/>
    <w:pPr>
      <w:spacing w:before="100" w:beforeAutospacing="1" w:after="100" w:afterAutospacing="1" w:line="240" w:lineRule="auto"/>
      <w:outlineLvl w:val="3"/>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727B"/>
    <w:rPr>
      <w:rFonts w:eastAsia="Times New Roman" w:cs="Times New Roman"/>
      <w:kern w:val="36"/>
      <w:szCs w:val="24"/>
      <w:lang w:eastAsia="ru-RU"/>
    </w:rPr>
  </w:style>
  <w:style w:type="character" w:customStyle="1" w:styleId="40">
    <w:name w:val="Заголовок 4 Знак"/>
    <w:basedOn w:val="a0"/>
    <w:link w:val="4"/>
    <w:uiPriority w:val="9"/>
    <w:rsid w:val="0051727B"/>
    <w:rPr>
      <w:rFonts w:eastAsia="Times New Roman" w:cs="Times New Roman"/>
      <w:szCs w:val="24"/>
      <w:lang w:eastAsia="ru-RU"/>
    </w:rPr>
  </w:style>
  <w:style w:type="paragraph" w:styleId="a3">
    <w:name w:val="No Spacing"/>
    <w:uiPriority w:val="1"/>
    <w:qFormat/>
    <w:rsid w:val="0051727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5766</Words>
  <Characters>32869</Characters>
  <Application>Microsoft Office Word</Application>
  <DocSecurity>0</DocSecurity>
  <Lines>273</Lines>
  <Paragraphs>77</Paragraphs>
  <ScaleCrop>false</ScaleCrop>
  <Company/>
  <LinksUpToDate>false</LinksUpToDate>
  <CharactersWithSpaces>38558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IvanovaTN</dc:creator>
  <cp:keywords/>
  <dc:description/>
  <cp:lastModifiedBy>IvanovaTN</cp:lastModifiedBy>
  <cp:revision>5</cp:revision>
  <dcterms:created xsi:type="dcterms:W3CDTF">2017-08-08T13:17:00Z</dcterms:created>
  <dcterms:modified xsi:type="dcterms:W3CDTF">2018-10-08T09:50:00Z</dcterms:modified>
</cp:coreProperties>
</file>