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11" w:rsidRPr="002E0E11" w:rsidRDefault="002E0E11" w:rsidP="002E0E11">
      <w:pPr>
        <w:tabs>
          <w:tab w:val="center" w:pos="4819"/>
          <w:tab w:val="left" w:pos="8070"/>
        </w:tabs>
        <w:jc w:val="center"/>
      </w:pPr>
      <w:r w:rsidRPr="002E0E11">
        <w:rPr>
          <w:noProof/>
        </w:rPr>
        <w:drawing>
          <wp:inline distT="0" distB="0" distL="0" distR="0">
            <wp:extent cx="619125" cy="733425"/>
            <wp:effectExtent l="1905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rsidR="002E0E11" w:rsidRPr="002E0E11" w:rsidRDefault="002E0E11" w:rsidP="002E0E11">
      <w:pPr>
        <w:jc w:val="center"/>
      </w:pPr>
      <w:r w:rsidRPr="002E0E11">
        <w:t>Местная администрация</w:t>
      </w:r>
    </w:p>
    <w:p w:rsidR="002E0E11" w:rsidRPr="002E0E11" w:rsidRDefault="002E0E11" w:rsidP="002E0E11">
      <w:pPr>
        <w:jc w:val="center"/>
      </w:pPr>
      <w:r w:rsidRPr="002E0E11">
        <w:t>муниципального образования Кипенское сельское поселение</w:t>
      </w:r>
    </w:p>
    <w:p w:rsidR="002E0E11" w:rsidRPr="002E0E11" w:rsidRDefault="002E0E11" w:rsidP="002E0E11">
      <w:pPr>
        <w:jc w:val="center"/>
      </w:pPr>
      <w:r w:rsidRPr="002E0E11">
        <w:t>муниципального образования Ломоносовского муниципального района</w:t>
      </w:r>
    </w:p>
    <w:p w:rsidR="002E0E11" w:rsidRPr="002E0E11" w:rsidRDefault="002E0E11" w:rsidP="002E0E11">
      <w:pPr>
        <w:jc w:val="center"/>
      </w:pPr>
      <w:r w:rsidRPr="002E0E11">
        <w:t>Ленинградской области</w:t>
      </w:r>
    </w:p>
    <w:p w:rsidR="002E0E11" w:rsidRPr="002E0E11" w:rsidRDefault="002E0E11" w:rsidP="002E0E11">
      <w:pPr>
        <w:jc w:val="center"/>
      </w:pPr>
    </w:p>
    <w:p w:rsidR="002E0E11" w:rsidRPr="002E0E11" w:rsidRDefault="002E0E11" w:rsidP="002E0E11">
      <w:pPr>
        <w:jc w:val="center"/>
        <w:rPr>
          <w:b/>
        </w:rPr>
      </w:pPr>
      <w:r w:rsidRPr="002E0E11">
        <w:rPr>
          <w:b/>
        </w:rPr>
        <w:t>ПОСТАНОВЛЕНИЕ</w:t>
      </w:r>
    </w:p>
    <w:p w:rsidR="002E0E11" w:rsidRPr="002E0E11" w:rsidRDefault="002E0E11" w:rsidP="002E0E11">
      <w:pPr>
        <w:jc w:val="center"/>
      </w:pPr>
    </w:p>
    <w:p w:rsidR="002E0E11" w:rsidRPr="002E0E11" w:rsidRDefault="002E0E11" w:rsidP="002E0E11">
      <w:pPr>
        <w:jc w:val="center"/>
        <w:rPr>
          <w:b/>
        </w:rPr>
      </w:pPr>
      <w:r w:rsidRPr="002E0E11">
        <w:rPr>
          <w:b/>
        </w:rPr>
        <w:t>от 26.09.2018 г.   № 274</w:t>
      </w:r>
    </w:p>
    <w:p w:rsidR="002E0E11" w:rsidRPr="002E0E11" w:rsidRDefault="002E0E11" w:rsidP="002E0E11">
      <w:pPr>
        <w:jc w:val="center"/>
      </w:pPr>
      <w:r w:rsidRPr="002E0E11">
        <w:t>д. Кипень</w:t>
      </w:r>
    </w:p>
    <w:p w:rsidR="002E0E11" w:rsidRDefault="002E0E11" w:rsidP="002E0E11">
      <w:pPr>
        <w:jc w:val="center"/>
        <w:rPr>
          <w:b/>
        </w:rPr>
      </w:pPr>
      <w:r w:rsidRPr="002E0E11">
        <w:rPr>
          <w:b/>
        </w:rPr>
        <w:t>Об организации обеспечения надежного теплоснабжения потребителей</w:t>
      </w:r>
    </w:p>
    <w:p w:rsidR="002E0E11" w:rsidRPr="002E0E11" w:rsidRDefault="002E0E11" w:rsidP="002E0E11">
      <w:pPr>
        <w:jc w:val="center"/>
        <w:rPr>
          <w:b/>
        </w:rPr>
      </w:pPr>
      <w:r w:rsidRPr="002E0E11">
        <w:rPr>
          <w:b/>
        </w:rPr>
        <w:t xml:space="preserve"> на территории МО Кипенское сельское поселение</w:t>
      </w:r>
    </w:p>
    <w:p w:rsidR="002E0E11" w:rsidRPr="002E0E11" w:rsidRDefault="002E0E11" w:rsidP="002E0E11">
      <w:pPr>
        <w:jc w:val="center"/>
      </w:pPr>
    </w:p>
    <w:p w:rsidR="002E0E11" w:rsidRPr="002E0E11" w:rsidRDefault="002E0E11" w:rsidP="002E0E11">
      <w:pPr>
        <w:autoSpaceDE w:val="0"/>
        <w:autoSpaceDN w:val="0"/>
        <w:adjustRightInd w:val="0"/>
        <w:ind w:firstLine="540"/>
        <w:jc w:val="both"/>
      </w:pPr>
      <w:proofErr w:type="gramStart"/>
      <w:r w:rsidRPr="002E0E11">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сезону», в целях организации обеспечения надежного теплоснабжения потребителей на территории муниципального образования Кипенское сельское поселение, местная администрация Кипенского сельского поселения</w:t>
      </w:r>
      <w:proofErr w:type="gramEnd"/>
      <w:r w:rsidRPr="002E0E11">
        <w:t xml:space="preserve"> постановляет:</w:t>
      </w:r>
    </w:p>
    <w:p w:rsidR="002E0E11" w:rsidRPr="002E0E11" w:rsidRDefault="002E0E11" w:rsidP="002E0E11">
      <w:pPr>
        <w:jc w:val="center"/>
        <w:rPr>
          <w:b/>
        </w:rPr>
      </w:pPr>
    </w:p>
    <w:p w:rsidR="002E0E11" w:rsidRPr="002E0E11" w:rsidRDefault="002E0E11" w:rsidP="002E0E11">
      <w:pPr>
        <w:numPr>
          <w:ilvl w:val="0"/>
          <w:numId w:val="10"/>
        </w:numPr>
        <w:tabs>
          <w:tab w:val="clear" w:pos="720"/>
          <w:tab w:val="num" w:pos="1080"/>
        </w:tabs>
        <w:ind w:left="0" w:firstLine="720"/>
        <w:jc w:val="both"/>
      </w:pPr>
      <w:r w:rsidRPr="002E0E11">
        <w:t xml:space="preserve">Утвердить план действий по ликвидации последствий аварийных ситуаций в системах </w:t>
      </w:r>
      <w:proofErr w:type="spellStart"/>
      <w:r w:rsidRPr="002E0E11">
        <w:t>электр</w:t>
      </w:r>
      <w:proofErr w:type="gramStart"/>
      <w:r w:rsidRPr="002E0E11">
        <w:t>о</w:t>
      </w:r>
      <w:proofErr w:type="spellEnd"/>
      <w:r w:rsidRPr="002E0E11">
        <w:t>-</w:t>
      </w:r>
      <w:proofErr w:type="gramEnd"/>
      <w:r w:rsidRPr="002E0E11">
        <w:t xml:space="preserve">, </w:t>
      </w:r>
      <w:proofErr w:type="spellStart"/>
      <w:r w:rsidRPr="002E0E11">
        <w:t>водо</w:t>
      </w:r>
      <w:proofErr w:type="spellEnd"/>
      <w:r w:rsidRPr="002E0E11">
        <w:t xml:space="preserve">- и теплоснабжения, с учетом взаимодействия </w:t>
      </w:r>
      <w:proofErr w:type="spellStart"/>
      <w:r w:rsidRPr="002E0E11">
        <w:t>энергоснабжающих</w:t>
      </w:r>
      <w:proofErr w:type="spellEnd"/>
      <w:r w:rsidRPr="002E0E11">
        <w:t xml:space="preserve"> организаций, потребителей и служб жилищно-коммунального хозяйства всех форм собственности, согласно приложению № 1.</w:t>
      </w:r>
    </w:p>
    <w:p w:rsidR="002E0E11" w:rsidRPr="002E0E11" w:rsidRDefault="002E0E11" w:rsidP="002E0E11">
      <w:pPr>
        <w:numPr>
          <w:ilvl w:val="0"/>
          <w:numId w:val="10"/>
        </w:numPr>
        <w:tabs>
          <w:tab w:val="clear" w:pos="720"/>
          <w:tab w:val="num" w:pos="1080"/>
        </w:tabs>
        <w:ind w:left="0" w:firstLine="720"/>
        <w:jc w:val="both"/>
      </w:pPr>
      <w:r w:rsidRPr="002E0E11">
        <w:rPr>
          <w:color w:val="231F20"/>
        </w:rPr>
        <w:t>Утвердить положение об оперативно-диспетчерском управлении на случай возникновения аварийной ситуации, угрозы возникновения аварийной ситуации в системе теплоснабжения</w:t>
      </w:r>
      <w:r w:rsidRPr="002E0E11">
        <w:t>, согласно приложению № 2.</w:t>
      </w:r>
    </w:p>
    <w:p w:rsidR="002E0E11" w:rsidRPr="002E0E11" w:rsidRDefault="002E0E11" w:rsidP="002E0E11">
      <w:pPr>
        <w:numPr>
          <w:ilvl w:val="0"/>
          <w:numId w:val="10"/>
        </w:numPr>
        <w:tabs>
          <w:tab w:val="clear" w:pos="720"/>
          <w:tab w:val="num" w:pos="1080"/>
        </w:tabs>
        <w:ind w:left="0" w:firstLine="720"/>
        <w:jc w:val="both"/>
      </w:pPr>
      <w:r w:rsidRPr="002E0E11">
        <w:t>Утвердить порядок мониторинга системы теплоснабжения муниципального образования Кипенское сельское поселение, согласно приложению № 3.</w:t>
      </w:r>
    </w:p>
    <w:p w:rsidR="002E0E11" w:rsidRPr="002E0E11" w:rsidRDefault="002E0E11" w:rsidP="002E0E11">
      <w:pPr>
        <w:numPr>
          <w:ilvl w:val="0"/>
          <w:numId w:val="10"/>
        </w:numPr>
        <w:tabs>
          <w:tab w:val="clear" w:pos="720"/>
          <w:tab w:val="num" w:pos="1080"/>
        </w:tabs>
        <w:ind w:left="0" w:firstLine="720"/>
        <w:jc w:val="both"/>
      </w:pPr>
      <w:r w:rsidRPr="002E0E11">
        <w:t>Отменить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2E0E11">
        <w:rPr>
          <w:b/>
        </w:rPr>
        <w:t xml:space="preserve"> </w:t>
      </w:r>
      <w:r w:rsidRPr="002E0E11">
        <w:t>№ 211 от 07.10.2016 г. «Об организации обеспечения надежного теплоснабжения потребителей на территории МО Кипенское сельское поселение».</w:t>
      </w:r>
    </w:p>
    <w:p w:rsidR="002E0E11" w:rsidRPr="002E0E11" w:rsidRDefault="002E0E11" w:rsidP="002E0E11">
      <w:pPr>
        <w:pStyle w:val="a3"/>
        <w:numPr>
          <w:ilvl w:val="0"/>
          <w:numId w:val="10"/>
        </w:numPr>
        <w:tabs>
          <w:tab w:val="clear" w:pos="720"/>
          <w:tab w:val="num" w:pos="1080"/>
        </w:tabs>
        <w:spacing w:before="0" w:beforeAutospacing="0" w:after="0" w:afterAutospacing="0"/>
        <w:ind w:left="0" w:firstLine="720"/>
        <w:jc w:val="both"/>
      </w:pPr>
      <w:proofErr w:type="gramStart"/>
      <w:r w:rsidRPr="002E0E11">
        <w:t>Разместить</w:t>
      </w:r>
      <w:proofErr w:type="gramEnd"/>
      <w:r w:rsidRPr="002E0E11">
        <w:t xml:space="preserve"> настоящее постановление на официальном сайте муниципального образования Кипенское сельское  поселение МО  Ломоносовский муниципальный район Ленинградской области в информационно-телекоммуникационной сети «Интернет». </w:t>
      </w:r>
    </w:p>
    <w:p w:rsidR="002E0E11" w:rsidRPr="002E0E11" w:rsidRDefault="002E0E11" w:rsidP="002E0E11">
      <w:pPr>
        <w:numPr>
          <w:ilvl w:val="0"/>
          <w:numId w:val="10"/>
        </w:numPr>
        <w:tabs>
          <w:tab w:val="clear" w:pos="720"/>
          <w:tab w:val="left" w:pos="1080"/>
        </w:tabs>
        <w:ind w:left="0" w:firstLine="720"/>
        <w:jc w:val="both"/>
        <w:rPr>
          <w:color w:val="231F20"/>
        </w:rPr>
      </w:pPr>
      <w:proofErr w:type="gramStart"/>
      <w:r w:rsidRPr="002E0E11">
        <w:rPr>
          <w:color w:val="231F20"/>
        </w:rPr>
        <w:t>Контроль за</w:t>
      </w:r>
      <w:proofErr w:type="gramEnd"/>
      <w:r w:rsidRPr="002E0E11">
        <w:rPr>
          <w:color w:val="231F20"/>
        </w:rPr>
        <w:t xml:space="preserve"> исполнением настоящего постановления оставляю за собой.</w:t>
      </w:r>
    </w:p>
    <w:p w:rsidR="002E0E11" w:rsidRPr="002E0E11" w:rsidRDefault="002E0E11" w:rsidP="002E0E11">
      <w:pPr>
        <w:numPr>
          <w:ilvl w:val="0"/>
          <w:numId w:val="10"/>
        </w:numPr>
        <w:tabs>
          <w:tab w:val="clear" w:pos="720"/>
          <w:tab w:val="num" w:pos="1080"/>
        </w:tabs>
        <w:ind w:left="0" w:firstLine="720"/>
        <w:jc w:val="both"/>
        <w:rPr>
          <w:color w:val="231F20"/>
        </w:rPr>
      </w:pPr>
      <w:r w:rsidRPr="002E0E11">
        <w:rPr>
          <w:color w:val="231F20"/>
        </w:rPr>
        <w:t>Настоящее постановление вступает в силу с момента его подписания.</w:t>
      </w:r>
    </w:p>
    <w:p w:rsidR="002E0E11" w:rsidRPr="002E0E11" w:rsidRDefault="002E0E11" w:rsidP="002E0E11">
      <w:pPr>
        <w:jc w:val="both"/>
      </w:pPr>
    </w:p>
    <w:p w:rsidR="002E0E11" w:rsidRPr="002E0E11" w:rsidRDefault="002E0E11" w:rsidP="002E0E11">
      <w:pPr>
        <w:widowControl w:val="0"/>
        <w:autoSpaceDE w:val="0"/>
        <w:autoSpaceDN w:val="0"/>
        <w:adjustRightInd w:val="0"/>
        <w:jc w:val="both"/>
      </w:pPr>
      <w:r w:rsidRPr="002E0E11">
        <w:t xml:space="preserve">И. о. главы местной администрации                                                                   О. В. </w:t>
      </w:r>
      <w:proofErr w:type="spellStart"/>
      <w:r w:rsidRPr="002E0E11">
        <w:t>Забивалов</w:t>
      </w:r>
      <w:proofErr w:type="spellEnd"/>
    </w:p>
    <w:p w:rsidR="002E0E11" w:rsidRPr="002E0E11" w:rsidRDefault="002E0E11" w:rsidP="002E0E11">
      <w:pPr>
        <w:widowControl w:val="0"/>
        <w:autoSpaceDE w:val="0"/>
        <w:autoSpaceDN w:val="0"/>
        <w:adjustRightInd w:val="0"/>
        <w:jc w:val="both"/>
      </w:pPr>
    </w:p>
    <w:p w:rsidR="002E0E11" w:rsidRPr="002E0E11" w:rsidRDefault="002E0E11" w:rsidP="002E0E11">
      <w:pPr>
        <w:widowControl w:val="0"/>
        <w:autoSpaceDE w:val="0"/>
        <w:autoSpaceDN w:val="0"/>
        <w:adjustRightInd w:val="0"/>
        <w:jc w:val="both"/>
      </w:pPr>
    </w:p>
    <w:p w:rsidR="002E0E11" w:rsidRPr="002E0E11" w:rsidRDefault="002E0E11" w:rsidP="002E0E11">
      <w:pPr>
        <w:pStyle w:val="50"/>
        <w:shd w:val="clear" w:color="auto" w:fill="auto"/>
        <w:spacing w:line="240" w:lineRule="auto"/>
        <w:rPr>
          <w:rFonts w:ascii="Times New Roman" w:hAnsi="Times New Roman" w:cs="Times New Roman"/>
          <w:b w:val="0"/>
          <w:i w:val="0"/>
          <w:sz w:val="26"/>
          <w:szCs w:val="26"/>
        </w:rPr>
        <w:sectPr w:rsidR="002E0E11" w:rsidRPr="002E0E11" w:rsidSect="007C465B">
          <w:pgSz w:w="11909" w:h="16838"/>
          <w:pgMar w:top="567" w:right="850" w:bottom="1134" w:left="1701" w:header="0" w:footer="3" w:gutter="0"/>
          <w:cols w:space="720"/>
        </w:sect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lastRenderedPageBreak/>
        <w:t>Приложение №1</w:t>
      </w:r>
    </w:p>
    <w:p w:rsidR="002E0E11" w:rsidRPr="002E0E11" w:rsidRDefault="002E0E11" w:rsidP="002E0E11">
      <w:pPr>
        <w:pStyle w:val="50"/>
        <w:shd w:val="clear" w:color="auto" w:fill="auto"/>
        <w:spacing w:line="240" w:lineRule="auto"/>
        <w:rPr>
          <w:rFonts w:ascii="Times New Roman" w:hAnsi="Times New Roman" w:cs="Times New Roman"/>
          <w:b w:val="0"/>
          <w:i w:val="0"/>
          <w:sz w:val="16"/>
          <w:szCs w:val="16"/>
        </w:rPr>
      </w:pPr>
    </w:p>
    <w:p w:rsidR="002E0E11" w:rsidRPr="002E0E11" w:rsidRDefault="002E0E11" w:rsidP="002E0E11">
      <w:pPr>
        <w:pStyle w:val="50"/>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t xml:space="preserve">Утвержден </w:t>
      </w:r>
    </w:p>
    <w:p w:rsidR="002E0E11" w:rsidRPr="002E0E11" w:rsidRDefault="002E0E11" w:rsidP="002E0E11">
      <w:pPr>
        <w:pStyle w:val="50"/>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t>постановлением местной администрации</w:t>
      </w:r>
    </w:p>
    <w:p w:rsidR="002E0E11" w:rsidRPr="002E0E11" w:rsidRDefault="002E0E11" w:rsidP="002E0E11">
      <w:pPr>
        <w:pStyle w:val="50"/>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t>МО Кипенское сельское поселение</w:t>
      </w:r>
    </w:p>
    <w:p w:rsidR="002E0E11" w:rsidRPr="002E0E11" w:rsidRDefault="002E0E11" w:rsidP="002E0E11">
      <w:pPr>
        <w:jc w:val="right"/>
      </w:pPr>
      <w:r w:rsidRPr="002E0E11">
        <w:t>от  26.09.2018г. № 274</w:t>
      </w:r>
    </w:p>
    <w:p w:rsidR="002E0E11" w:rsidRPr="002E0E11" w:rsidRDefault="002E0E11" w:rsidP="002E0E11">
      <w:pPr>
        <w:pStyle w:val="60"/>
        <w:shd w:val="clear" w:color="auto" w:fill="auto"/>
        <w:tabs>
          <w:tab w:val="left" w:leader="underscore" w:pos="7014"/>
          <w:tab w:val="left" w:leader="underscore" w:pos="8463"/>
        </w:tabs>
        <w:spacing w:after="0" w:line="240" w:lineRule="auto"/>
        <w:rPr>
          <w:rFonts w:ascii="Times New Roman" w:hAnsi="Times New Roman" w:cs="Times New Roman"/>
          <w:b w:val="0"/>
          <w:i w:val="0"/>
        </w:rPr>
      </w:pPr>
    </w:p>
    <w:p w:rsidR="002E0E11" w:rsidRPr="002E0E11" w:rsidRDefault="002E0E11" w:rsidP="002E0E11">
      <w:pPr>
        <w:pStyle w:val="40"/>
        <w:shd w:val="clear" w:color="auto" w:fill="auto"/>
        <w:spacing w:before="0" w:after="0" w:line="240" w:lineRule="auto"/>
        <w:jc w:val="center"/>
        <w:rPr>
          <w:rFonts w:ascii="Times New Roman" w:hAnsi="Times New Roman" w:cs="Times New Roman"/>
          <w:sz w:val="24"/>
          <w:szCs w:val="24"/>
        </w:rPr>
      </w:pPr>
      <w:r w:rsidRPr="002E0E11">
        <w:rPr>
          <w:rFonts w:ascii="Times New Roman" w:hAnsi="Times New Roman" w:cs="Times New Roman"/>
          <w:sz w:val="24"/>
          <w:szCs w:val="24"/>
        </w:rPr>
        <w:t xml:space="preserve">План </w:t>
      </w:r>
    </w:p>
    <w:p w:rsidR="002E0E11" w:rsidRPr="002E0E11" w:rsidRDefault="002E0E11" w:rsidP="002E0E11">
      <w:pPr>
        <w:pStyle w:val="40"/>
        <w:shd w:val="clear" w:color="auto" w:fill="auto"/>
        <w:spacing w:before="0" w:after="0" w:line="240" w:lineRule="auto"/>
        <w:jc w:val="center"/>
        <w:rPr>
          <w:rFonts w:ascii="Times New Roman" w:hAnsi="Times New Roman" w:cs="Times New Roman"/>
          <w:sz w:val="24"/>
          <w:szCs w:val="24"/>
        </w:rPr>
      </w:pPr>
      <w:r w:rsidRPr="002E0E11">
        <w:rPr>
          <w:rFonts w:ascii="Times New Roman" w:hAnsi="Times New Roman" w:cs="Times New Roman"/>
          <w:sz w:val="24"/>
          <w:szCs w:val="24"/>
        </w:rPr>
        <w:t xml:space="preserve">действий при ликвидации последствий аварийных ситуаций в системах </w:t>
      </w:r>
      <w:proofErr w:type="spellStart"/>
      <w:r w:rsidRPr="002E0E11">
        <w:rPr>
          <w:rFonts w:ascii="Times New Roman" w:hAnsi="Times New Roman" w:cs="Times New Roman"/>
          <w:sz w:val="24"/>
          <w:szCs w:val="24"/>
        </w:rPr>
        <w:t>электр</w:t>
      </w:r>
      <w:proofErr w:type="gramStart"/>
      <w:r w:rsidRPr="002E0E11">
        <w:rPr>
          <w:rFonts w:ascii="Times New Roman" w:hAnsi="Times New Roman" w:cs="Times New Roman"/>
          <w:sz w:val="24"/>
          <w:szCs w:val="24"/>
        </w:rPr>
        <w:t>о</w:t>
      </w:r>
      <w:proofErr w:type="spellEnd"/>
      <w:r w:rsidRPr="002E0E11">
        <w:rPr>
          <w:rFonts w:ascii="Times New Roman" w:hAnsi="Times New Roman" w:cs="Times New Roman"/>
          <w:sz w:val="24"/>
          <w:szCs w:val="24"/>
        </w:rPr>
        <w:t>-</w:t>
      </w:r>
      <w:proofErr w:type="gramEnd"/>
      <w:r w:rsidRPr="002E0E11">
        <w:rPr>
          <w:rFonts w:ascii="Times New Roman" w:hAnsi="Times New Roman" w:cs="Times New Roman"/>
          <w:sz w:val="24"/>
          <w:szCs w:val="24"/>
        </w:rPr>
        <w:t xml:space="preserve">, </w:t>
      </w:r>
      <w:proofErr w:type="spellStart"/>
      <w:r w:rsidRPr="002E0E11">
        <w:rPr>
          <w:rFonts w:ascii="Times New Roman" w:hAnsi="Times New Roman" w:cs="Times New Roman"/>
          <w:sz w:val="24"/>
          <w:szCs w:val="24"/>
        </w:rPr>
        <w:t>водо</w:t>
      </w:r>
      <w:proofErr w:type="spellEnd"/>
      <w:r w:rsidRPr="002E0E11">
        <w:rPr>
          <w:rFonts w:ascii="Times New Roman" w:hAnsi="Times New Roman" w:cs="Times New Roman"/>
          <w:sz w:val="24"/>
          <w:szCs w:val="24"/>
        </w:rPr>
        <w:t xml:space="preserve">- и теплоснабжения, с учетом взаимодействия </w:t>
      </w:r>
      <w:proofErr w:type="spellStart"/>
      <w:r w:rsidRPr="002E0E11">
        <w:rPr>
          <w:rFonts w:ascii="Times New Roman" w:hAnsi="Times New Roman" w:cs="Times New Roman"/>
          <w:sz w:val="24"/>
          <w:szCs w:val="24"/>
        </w:rPr>
        <w:t>энергоснабжающих</w:t>
      </w:r>
      <w:proofErr w:type="spellEnd"/>
      <w:r w:rsidRPr="002E0E11">
        <w:rPr>
          <w:rFonts w:ascii="Times New Roman" w:hAnsi="Times New Roman" w:cs="Times New Roman"/>
          <w:sz w:val="24"/>
          <w:szCs w:val="24"/>
        </w:rPr>
        <w:t xml:space="preserve"> организаций, потребителей и служб жилищно-коммунального хозяйства всех форм</w:t>
      </w:r>
    </w:p>
    <w:p w:rsidR="002E0E11" w:rsidRPr="002E0E11" w:rsidRDefault="002E0E11" w:rsidP="002E0E11">
      <w:pPr>
        <w:pStyle w:val="40"/>
        <w:shd w:val="clear" w:color="auto" w:fill="auto"/>
        <w:spacing w:before="0" w:after="0" w:line="240" w:lineRule="auto"/>
        <w:jc w:val="center"/>
        <w:rPr>
          <w:rFonts w:ascii="Times New Roman" w:hAnsi="Times New Roman" w:cs="Times New Roman"/>
          <w:sz w:val="24"/>
          <w:szCs w:val="24"/>
        </w:rPr>
      </w:pPr>
      <w:r w:rsidRPr="002E0E11">
        <w:rPr>
          <w:rFonts w:ascii="Times New Roman" w:hAnsi="Times New Roman" w:cs="Times New Roman"/>
          <w:sz w:val="24"/>
          <w:szCs w:val="24"/>
        </w:rPr>
        <w:t>собственности</w:t>
      </w:r>
    </w:p>
    <w:p w:rsidR="002E0E11" w:rsidRPr="002E0E11" w:rsidRDefault="002E0E11" w:rsidP="002E0E11">
      <w:pPr>
        <w:pStyle w:val="40"/>
        <w:shd w:val="clear" w:color="auto" w:fill="auto"/>
        <w:spacing w:before="0" w:after="0" w:line="240" w:lineRule="auto"/>
        <w:jc w:val="center"/>
        <w:rPr>
          <w:rFonts w:ascii="Times New Roman" w:hAnsi="Times New Roman" w:cs="Times New Roman"/>
          <w:sz w:val="16"/>
          <w:szCs w:val="16"/>
        </w:rPr>
      </w:pPr>
    </w:p>
    <w:p w:rsidR="002E0E11" w:rsidRPr="002E0E11" w:rsidRDefault="002E0E11" w:rsidP="002E0E11">
      <w:pPr>
        <w:pStyle w:val="40"/>
        <w:numPr>
          <w:ilvl w:val="0"/>
          <w:numId w:val="1"/>
        </w:numPr>
        <w:shd w:val="clear" w:color="auto" w:fill="auto"/>
        <w:spacing w:before="0" w:after="0" w:line="240" w:lineRule="auto"/>
        <w:ind w:left="0"/>
        <w:jc w:val="center"/>
        <w:rPr>
          <w:rFonts w:ascii="Times New Roman" w:hAnsi="Times New Roman" w:cs="Times New Roman"/>
          <w:sz w:val="24"/>
          <w:szCs w:val="24"/>
        </w:rPr>
      </w:pPr>
      <w:r w:rsidRPr="002E0E11">
        <w:rPr>
          <w:rFonts w:ascii="Times New Roman" w:hAnsi="Times New Roman" w:cs="Times New Roman"/>
          <w:sz w:val="24"/>
          <w:szCs w:val="24"/>
        </w:rPr>
        <w:t>Общие положения</w:t>
      </w:r>
    </w:p>
    <w:p w:rsidR="002E0E11" w:rsidRPr="002E0E11" w:rsidRDefault="002E0E11" w:rsidP="002E0E11">
      <w:pPr>
        <w:pStyle w:val="40"/>
        <w:shd w:val="clear" w:color="auto" w:fill="auto"/>
        <w:spacing w:before="0" w:after="0" w:line="240" w:lineRule="auto"/>
        <w:rPr>
          <w:rFonts w:ascii="Times New Roman" w:hAnsi="Times New Roman" w:cs="Times New Roman"/>
          <w:sz w:val="16"/>
          <w:szCs w:val="16"/>
        </w:rPr>
      </w:pPr>
      <w:r w:rsidRPr="002E0E11">
        <w:rPr>
          <w:rFonts w:ascii="Times New Roman" w:hAnsi="Times New Roman" w:cs="Times New Roman"/>
          <w:sz w:val="24"/>
          <w:szCs w:val="24"/>
        </w:rPr>
        <w:t xml:space="preserve"> </w:t>
      </w:r>
    </w:p>
    <w:p w:rsidR="002E0E11" w:rsidRPr="002E0E11" w:rsidRDefault="002E0E11" w:rsidP="002E0E11">
      <w:pPr>
        <w:pStyle w:val="3"/>
        <w:numPr>
          <w:ilvl w:val="1"/>
          <w:numId w:val="1"/>
        </w:numPr>
        <w:shd w:val="clear" w:color="auto" w:fill="auto"/>
        <w:tabs>
          <w:tab w:val="left" w:pos="1418"/>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План действий при ликвидации последствий аварийных ситуаций в системах </w:t>
      </w:r>
      <w:proofErr w:type="spellStart"/>
      <w:r w:rsidRPr="002E0E11">
        <w:rPr>
          <w:rFonts w:ascii="Times New Roman" w:hAnsi="Times New Roman" w:cs="Times New Roman"/>
          <w:szCs w:val="24"/>
        </w:rPr>
        <w:t>электро</w:t>
      </w:r>
      <w:proofErr w:type="spellEnd"/>
      <w:r w:rsidRPr="002E0E11">
        <w:rPr>
          <w:rFonts w:ascii="Times New Roman" w:hAnsi="Times New Roman" w:cs="Times New Roman"/>
          <w:szCs w:val="24"/>
        </w:rPr>
        <w:t xml:space="preserve">- </w:t>
      </w:r>
      <w:proofErr w:type="spellStart"/>
      <w:r w:rsidRPr="002E0E11">
        <w:rPr>
          <w:rFonts w:ascii="Times New Roman" w:hAnsi="Times New Roman" w:cs="Times New Roman"/>
          <w:szCs w:val="24"/>
        </w:rPr>
        <w:t>водо</w:t>
      </w:r>
      <w:proofErr w:type="spellEnd"/>
      <w:r w:rsidRPr="002E0E11">
        <w:rPr>
          <w:rFonts w:ascii="Times New Roman" w:hAnsi="Times New Roman" w:cs="Times New Roman"/>
          <w:szCs w:val="24"/>
        </w:rPr>
        <w:t xml:space="preserve">- и теплоснабжения, с учетом взаимодействия </w:t>
      </w:r>
      <w:proofErr w:type="spellStart"/>
      <w:r w:rsidRPr="002E0E11">
        <w:rPr>
          <w:rFonts w:ascii="Times New Roman" w:hAnsi="Times New Roman" w:cs="Times New Roman"/>
          <w:szCs w:val="24"/>
        </w:rPr>
        <w:t>энергоснабжающих</w:t>
      </w:r>
      <w:proofErr w:type="spellEnd"/>
      <w:r w:rsidRPr="002E0E11">
        <w:rPr>
          <w:rFonts w:ascii="Times New Roman" w:hAnsi="Times New Roman" w:cs="Times New Roman"/>
          <w:szCs w:val="24"/>
        </w:rPr>
        <w:t xml:space="preserve"> организаций, потребителей и служб жилищно-коммунального хозяйства всех форм собственности (далее - План) разработан в целях координации деятельности должностных лиц местной администрации муниципального образования Кипенское сельское поселение, </w:t>
      </w:r>
      <w:proofErr w:type="spellStart"/>
      <w:r w:rsidRPr="002E0E11">
        <w:rPr>
          <w:rFonts w:ascii="Times New Roman" w:hAnsi="Times New Roman" w:cs="Times New Roman"/>
          <w:szCs w:val="24"/>
        </w:rPr>
        <w:t>ресурсоснабжающих</w:t>
      </w:r>
      <w:proofErr w:type="spellEnd"/>
      <w:r w:rsidRPr="002E0E11">
        <w:rPr>
          <w:rFonts w:ascii="Times New Roman" w:hAnsi="Times New Roman" w:cs="Times New Roman"/>
          <w:szCs w:val="24"/>
        </w:rPr>
        <w:t xml:space="preserve"> организаций, управляющих организаций при решении вопросов, связанных с ликвидацией последствий аварийных ситуаций на системах жизнеобеспечения населения муниципального образования.</w:t>
      </w:r>
    </w:p>
    <w:p w:rsidR="002E0E11" w:rsidRPr="002E0E11" w:rsidRDefault="002E0E11" w:rsidP="002E0E11">
      <w:pPr>
        <w:pStyle w:val="3"/>
        <w:numPr>
          <w:ilvl w:val="1"/>
          <w:numId w:val="1"/>
        </w:numPr>
        <w:shd w:val="clear" w:color="auto" w:fill="auto"/>
        <w:tabs>
          <w:tab w:val="left" w:pos="855"/>
          <w:tab w:val="left" w:pos="1418"/>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Настоящий План обязателен для выполнения исполнителями и потребителями коммунальных услуг, тепло- и </w:t>
      </w:r>
      <w:proofErr w:type="spellStart"/>
      <w:r w:rsidRPr="002E0E11">
        <w:rPr>
          <w:rFonts w:ascii="Times New Roman" w:hAnsi="Times New Roman" w:cs="Times New Roman"/>
          <w:szCs w:val="24"/>
        </w:rPr>
        <w:t>ресурсоснабжающими</w:t>
      </w:r>
      <w:proofErr w:type="spellEnd"/>
      <w:r w:rsidRPr="002E0E11">
        <w:rPr>
          <w:rFonts w:ascii="Times New Roman" w:hAnsi="Times New Roman" w:cs="Times New Roman"/>
          <w:szCs w:val="24"/>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муниципального образования.</w:t>
      </w:r>
    </w:p>
    <w:p w:rsidR="002E0E11" w:rsidRPr="002E0E11" w:rsidRDefault="002E0E11" w:rsidP="002E0E11">
      <w:pPr>
        <w:pStyle w:val="3"/>
        <w:numPr>
          <w:ilvl w:val="1"/>
          <w:numId w:val="1"/>
        </w:numPr>
        <w:shd w:val="clear" w:color="auto" w:fill="auto"/>
        <w:tabs>
          <w:tab w:val="left" w:pos="1418"/>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В настоящем Плане используются следующие основные понятия: </w:t>
      </w:r>
      <w:r w:rsidRPr="002E0E11">
        <w:rPr>
          <w:rStyle w:val="a5"/>
          <w:rFonts w:cs="Times New Roman"/>
          <w:bCs/>
          <w:szCs w:val="24"/>
        </w:rPr>
        <w:t xml:space="preserve">"коммунальные услуги" </w:t>
      </w:r>
      <w:r w:rsidRPr="002E0E11">
        <w:rPr>
          <w:rFonts w:ascii="Times New Roman" w:hAnsi="Times New Roman" w:cs="Times New Roman"/>
          <w:szCs w:val="24"/>
        </w:rPr>
        <w:t>-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2E0E11" w:rsidRPr="002E0E11" w:rsidRDefault="002E0E11" w:rsidP="002E0E11">
      <w:pPr>
        <w:pStyle w:val="3"/>
        <w:shd w:val="clear" w:color="auto" w:fill="auto"/>
        <w:tabs>
          <w:tab w:val="left" w:pos="1418"/>
        </w:tabs>
        <w:spacing w:before="0" w:after="0" w:line="240" w:lineRule="auto"/>
        <w:ind w:firstLine="851"/>
        <w:rPr>
          <w:rFonts w:ascii="Times New Roman" w:hAnsi="Times New Roman" w:cs="Times New Roman"/>
          <w:szCs w:val="24"/>
        </w:rPr>
      </w:pPr>
      <w:r w:rsidRPr="002E0E11">
        <w:rPr>
          <w:rStyle w:val="a5"/>
          <w:rFonts w:cs="Times New Roman"/>
          <w:bCs/>
          <w:szCs w:val="24"/>
        </w:rPr>
        <w:t xml:space="preserve">"исполнитель" </w:t>
      </w:r>
      <w:r w:rsidRPr="002E0E11">
        <w:rPr>
          <w:rFonts w:ascii="Times New Roman" w:hAnsi="Times New Roman" w:cs="Times New Roman"/>
          <w:szCs w:val="24"/>
        </w:rPr>
        <w:t>-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2E0E11" w:rsidRPr="002E0E11" w:rsidRDefault="002E0E11" w:rsidP="002E0E11">
      <w:pPr>
        <w:pStyle w:val="3"/>
        <w:shd w:val="clear" w:color="auto" w:fill="auto"/>
        <w:tabs>
          <w:tab w:val="left" w:pos="1418"/>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2E0E11" w:rsidRPr="002E0E11" w:rsidRDefault="002E0E11" w:rsidP="002E0E11">
      <w:pPr>
        <w:pStyle w:val="3"/>
        <w:shd w:val="clear" w:color="auto" w:fill="auto"/>
        <w:tabs>
          <w:tab w:val="left" w:pos="1418"/>
        </w:tabs>
        <w:spacing w:before="0" w:after="0" w:line="240" w:lineRule="auto"/>
        <w:ind w:firstLine="851"/>
        <w:rPr>
          <w:rFonts w:ascii="Times New Roman" w:hAnsi="Times New Roman" w:cs="Times New Roman"/>
          <w:szCs w:val="24"/>
        </w:rPr>
      </w:pPr>
      <w:r w:rsidRPr="002E0E11">
        <w:rPr>
          <w:rStyle w:val="a5"/>
          <w:rFonts w:cs="Times New Roman"/>
          <w:bCs/>
          <w:szCs w:val="24"/>
        </w:rPr>
        <w:t xml:space="preserve">"потребитель" </w:t>
      </w:r>
      <w:r w:rsidRPr="002E0E11">
        <w:rPr>
          <w:rFonts w:ascii="Times New Roman" w:hAnsi="Times New Roman" w:cs="Times New Roman"/>
          <w:szCs w:val="24"/>
        </w:rPr>
        <w:t>-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2E0E11" w:rsidRPr="002E0E11" w:rsidRDefault="002E0E11" w:rsidP="002E0E11">
      <w:pPr>
        <w:pStyle w:val="3"/>
        <w:shd w:val="clear" w:color="auto" w:fill="auto"/>
        <w:tabs>
          <w:tab w:val="left" w:pos="1418"/>
        </w:tabs>
        <w:spacing w:before="0" w:after="0" w:line="240" w:lineRule="auto"/>
        <w:ind w:firstLine="851"/>
        <w:rPr>
          <w:rFonts w:ascii="Times New Roman" w:hAnsi="Times New Roman" w:cs="Times New Roman"/>
          <w:szCs w:val="24"/>
        </w:rPr>
      </w:pPr>
      <w:r w:rsidRPr="002E0E11">
        <w:rPr>
          <w:rStyle w:val="a5"/>
          <w:rFonts w:cs="Times New Roman"/>
          <w:bCs/>
          <w:szCs w:val="24"/>
        </w:rPr>
        <w:t xml:space="preserve">"управляющая организация" </w:t>
      </w:r>
      <w:r w:rsidRPr="002E0E11">
        <w:rPr>
          <w:rFonts w:ascii="Times New Roman" w:hAnsi="Times New Roman" w:cs="Times New Roman"/>
          <w:szCs w:val="24"/>
        </w:rPr>
        <w:t>-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2E0E11" w:rsidRPr="002E0E11" w:rsidRDefault="002E0E11" w:rsidP="002E0E11">
      <w:pPr>
        <w:pStyle w:val="3"/>
        <w:shd w:val="clear" w:color="auto" w:fill="auto"/>
        <w:tabs>
          <w:tab w:val="left" w:pos="1418"/>
        </w:tabs>
        <w:spacing w:before="0" w:after="0" w:line="240" w:lineRule="auto"/>
        <w:ind w:firstLine="851"/>
        <w:rPr>
          <w:rFonts w:ascii="Times New Roman" w:hAnsi="Times New Roman" w:cs="Times New Roman"/>
          <w:szCs w:val="24"/>
        </w:rPr>
      </w:pPr>
      <w:proofErr w:type="gramStart"/>
      <w:r w:rsidRPr="002E0E11">
        <w:rPr>
          <w:rStyle w:val="a5"/>
          <w:rFonts w:cs="Times New Roman"/>
          <w:bCs/>
          <w:szCs w:val="24"/>
        </w:rPr>
        <w:t>"</w:t>
      </w:r>
      <w:proofErr w:type="spellStart"/>
      <w:r w:rsidRPr="002E0E11">
        <w:rPr>
          <w:rStyle w:val="a5"/>
          <w:rFonts w:cs="Times New Roman"/>
          <w:bCs/>
          <w:szCs w:val="24"/>
        </w:rPr>
        <w:t>ресурсоснабжающая</w:t>
      </w:r>
      <w:proofErr w:type="spellEnd"/>
      <w:r w:rsidRPr="002E0E11">
        <w:rPr>
          <w:rStyle w:val="a5"/>
          <w:rFonts w:cs="Times New Roman"/>
          <w:bCs/>
          <w:szCs w:val="24"/>
        </w:rPr>
        <w:t xml:space="preserve"> организация" </w:t>
      </w:r>
      <w:r w:rsidRPr="002E0E11">
        <w:rPr>
          <w:rFonts w:ascii="Times New Roman" w:hAnsi="Times New Roman" w:cs="Times New Roman"/>
          <w:szCs w:val="24"/>
        </w:rPr>
        <w:t>-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2E0E11" w:rsidRPr="002E0E11" w:rsidRDefault="002E0E11" w:rsidP="002E0E11">
      <w:pPr>
        <w:pStyle w:val="3"/>
        <w:shd w:val="clear" w:color="auto" w:fill="auto"/>
        <w:tabs>
          <w:tab w:val="left" w:pos="1418"/>
        </w:tabs>
        <w:spacing w:before="0" w:after="0" w:line="240" w:lineRule="auto"/>
        <w:ind w:firstLine="851"/>
        <w:rPr>
          <w:rFonts w:ascii="Times New Roman" w:hAnsi="Times New Roman" w:cs="Times New Roman"/>
          <w:szCs w:val="24"/>
        </w:rPr>
      </w:pPr>
      <w:r w:rsidRPr="002E0E11">
        <w:rPr>
          <w:rStyle w:val="a5"/>
          <w:rFonts w:cs="Times New Roman"/>
          <w:bCs/>
          <w:szCs w:val="24"/>
        </w:rPr>
        <w:t xml:space="preserve">"коммунальные ресурсы" </w:t>
      </w:r>
      <w:r w:rsidRPr="002E0E11">
        <w:rPr>
          <w:rFonts w:ascii="Times New Roman" w:hAnsi="Times New Roman" w:cs="Times New Roman"/>
          <w:szCs w:val="24"/>
        </w:rPr>
        <w:t xml:space="preserve">- холодная вода, горячая вода, электрическая энергия, тепловая энергия, твердое топливо, используемые для предоставления </w:t>
      </w:r>
      <w:r w:rsidRPr="002E0E11">
        <w:rPr>
          <w:rFonts w:ascii="Times New Roman" w:hAnsi="Times New Roman" w:cs="Times New Roman"/>
          <w:szCs w:val="24"/>
        </w:rPr>
        <w:lastRenderedPageBreak/>
        <w:t>коммунальных услуг.</w:t>
      </w:r>
    </w:p>
    <w:p w:rsidR="002E0E11" w:rsidRPr="002E0E11" w:rsidRDefault="002E0E11" w:rsidP="002E0E11">
      <w:pPr>
        <w:pStyle w:val="3"/>
        <w:numPr>
          <w:ilvl w:val="1"/>
          <w:numId w:val="1"/>
        </w:numPr>
        <w:shd w:val="clear" w:color="auto" w:fill="auto"/>
        <w:tabs>
          <w:tab w:val="left" w:pos="760"/>
          <w:tab w:val="left" w:pos="1418"/>
          <w:tab w:val="left" w:pos="3611"/>
          <w:tab w:val="left" w:pos="7394"/>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 Основной задачей местной администрации муниципального образования Кипенское сельское поселение, организаций жилищно-коммунального и </w:t>
      </w:r>
      <w:proofErr w:type="spellStart"/>
      <w:r w:rsidRPr="002E0E11">
        <w:rPr>
          <w:rFonts w:ascii="Times New Roman" w:hAnsi="Times New Roman" w:cs="Times New Roman"/>
          <w:szCs w:val="24"/>
        </w:rPr>
        <w:t>топливно</w:t>
      </w:r>
      <w:proofErr w:type="spellEnd"/>
      <w:r w:rsidRPr="002E0E11">
        <w:rPr>
          <w:rFonts w:ascii="Times New Roman" w:hAnsi="Times New Roman" w:cs="Times New Roman"/>
          <w:szCs w:val="24"/>
        </w:rPr>
        <w:t xml:space="preserve">- энергетического комплекса Ленинградской области является обеспечение устойчивого тепло-, </w:t>
      </w:r>
      <w:proofErr w:type="spellStart"/>
      <w:r w:rsidRPr="002E0E11">
        <w:rPr>
          <w:rFonts w:ascii="Times New Roman" w:hAnsi="Times New Roman" w:cs="Times New Roman"/>
          <w:szCs w:val="24"/>
        </w:rPr>
        <w:t>водо</w:t>
      </w:r>
      <w:proofErr w:type="spellEnd"/>
      <w:r w:rsidRPr="002E0E11">
        <w:rPr>
          <w:rFonts w:ascii="Times New Roman" w:hAnsi="Times New Roman" w:cs="Times New Roman"/>
          <w:szCs w:val="24"/>
        </w:rPr>
        <w:t xml:space="preserve">, </w:t>
      </w:r>
      <w:proofErr w:type="spellStart"/>
      <w:r w:rsidRPr="002E0E11">
        <w:rPr>
          <w:rFonts w:ascii="Times New Roman" w:hAnsi="Times New Roman" w:cs="Times New Roman"/>
          <w:szCs w:val="24"/>
        </w:rPr>
        <w:t>электро</w:t>
      </w:r>
      <w:proofErr w:type="spellEnd"/>
      <w:r w:rsidRPr="002E0E11">
        <w:rPr>
          <w:rFonts w:ascii="Times New Roman" w:hAnsi="Times New Roman" w:cs="Times New Roman"/>
          <w:szCs w:val="24"/>
        </w:rPr>
        <w:t xml:space="preserve">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2E0E11" w:rsidRPr="002E0E11" w:rsidRDefault="002E0E11" w:rsidP="002E0E11">
      <w:pPr>
        <w:pStyle w:val="3"/>
        <w:numPr>
          <w:ilvl w:val="1"/>
          <w:numId w:val="1"/>
        </w:numPr>
        <w:shd w:val="clear" w:color="auto" w:fill="auto"/>
        <w:tabs>
          <w:tab w:val="left" w:pos="731"/>
          <w:tab w:val="left" w:pos="1418"/>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Ответственность за предоставление коммунальных услуг устанавливается в соответствии с федеральным и областным законодательством.</w:t>
      </w:r>
    </w:p>
    <w:p w:rsidR="002E0E11" w:rsidRPr="002E0E11" w:rsidRDefault="002E0E11" w:rsidP="002E0E11">
      <w:pPr>
        <w:pStyle w:val="3"/>
        <w:numPr>
          <w:ilvl w:val="1"/>
          <w:numId w:val="1"/>
        </w:numPr>
        <w:shd w:val="clear" w:color="auto" w:fill="auto"/>
        <w:tabs>
          <w:tab w:val="left" w:pos="1418"/>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Взаимодействие диспетчерских служб организаций </w:t>
      </w:r>
      <w:proofErr w:type="spellStart"/>
      <w:r w:rsidRPr="002E0E11">
        <w:rPr>
          <w:rFonts w:ascii="Times New Roman" w:hAnsi="Times New Roman" w:cs="Times New Roman"/>
          <w:szCs w:val="24"/>
        </w:rPr>
        <w:t>жилищно</w:t>
      </w:r>
      <w:proofErr w:type="spellEnd"/>
      <w:r w:rsidRPr="002E0E11">
        <w:rPr>
          <w:rFonts w:ascii="Times New Roman" w:hAnsi="Times New Roman" w:cs="Times New Roman"/>
          <w:szCs w:val="24"/>
        </w:rPr>
        <w:t xml:space="preserve">- коммунального комплекса, тепло- и </w:t>
      </w:r>
      <w:proofErr w:type="spellStart"/>
      <w:r w:rsidRPr="002E0E11">
        <w:rPr>
          <w:rFonts w:ascii="Times New Roman" w:hAnsi="Times New Roman" w:cs="Times New Roman"/>
          <w:szCs w:val="24"/>
        </w:rPr>
        <w:t>ресурсоснабжающих</w:t>
      </w:r>
      <w:proofErr w:type="spellEnd"/>
      <w:r w:rsidRPr="002E0E11">
        <w:rPr>
          <w:rFonts w:ascii="Times New Roman" w:hAnsi="Times New Roman" w:cs="Times New Roman"/>
          <w:szCs w:val="24"/>
        </w:rPr>
        <w:t xml:space="preserve"> организаций и администрации муниципального образования Кипенское сельское поселение определяется в соответствии с действующим законодательством.</w:t>
      </w:r>
    </w:p>
    <w:p w:rsidR="002E0E11" w:rsidRPr="002E0E11" w:rsidRDefault="002E0E11" w:rsidP="002E0E11">
      <w:pPr>
        <w:pStyle w:val="3"/>
        <w:numPr>
          <w:ilvl w:val="1"/>
          <w:numId w:val="1"/>
        </w:numPr>
        <w:shd w:val="clear" w:color="auto" w:fill="auto"/>
        <w:tabs>
          <w:tab w:val="left" w:pos="1418"/>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2E0E11" w:rsidRPr="002E0E11" w:rsidRDefault="002E0E11" w:rsidP="002E0E11">
      <w:pPr>
        <w:pStyle w:val="3"/>
        <w:numPr>
          <w:ilvl w:val="1"/>
          <w:numId w:val="1"/>
        </w:numPr>
        <w:shd w:val="clear" w:color="auto" w:fill="auto"/>
        <w:tabs>
          <w:tab w:val="left" w:pos="1418"/>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Исполнители коммунальных услуг и потребители должны обеспечивать:</w:t>
      </w:r>
    </w:p>
    <w:p w:rsidR="002E0E11" w:rsidRPr="002E0E11" w:rsidRDefault="002E0E11" w:rsidP="002E0E11">
      <w:pPr>
        <w:pStyle w:val="3"/>
        <w:numPr>
          <w:ilvl w:val="0"/>
          <w:numId w:val="2"/>
        </w:numPr>
        <w:shd w:val="clear" w:color="auto" w:fill="auto"/>
        <w:tabs>
          <w:tab w:val="left" w:pos="434"/>
          <w:tab w:val="left" w:pos="1418"/>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 xml:space="preserve">своевременное и качественное техническое обслуживание и ремонт </w:t>
      </w:r>
      <w:proofErr w:type="spellStart"/>
      <w:r w:rsidRPr="002E0E11">
        <w:rPr>
          <w:rFonts w:ascii="Times New Roman" w:hAnsi="Times New Roman" w:cs="Times New Roman"/>
          <w:szCs w:val="24"/>
        </w:rPr>
        <w:t>теплопотребляющих</w:t>
      </w:r>
      <w:proofErr w:type="spellEnd"/>
      <w:r w:rsidRPr="002E0E11">
        <w:rPr>
          <w:rFonts w:ascii="Times New Roman" w:hAnsi="Times New Roman" w:cs="Times New Roman"/>
          <w:szCs w:val="24"/>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2E0E11">
        <w:rPr>
          <w:rFonts w:ascii="Times New Roman" w:hAnsi="Times New Roman" w:cs="Times New Roman"/>
          <w:szCs w:val="24"/>
        </w:rPr>
        <w:t>теплопотребляющих</w:t>
      </w:r>
      <w:proofErr w:type="spellEnd"/>
      <w:r w:rsidRPr="002E0E11">
        <w:rPr>
          <w:rFonts w:ascii="Times New Roman" w:hAnsi="Times New Roman" w:cs="Times New Roman"/>
          <w:szCs w:val="24"/>
        </w:rPr>
        <w:t xml:space="preserve"> установок при временном недостатке тепловой мощности или топлива на источниках теплоснабжения;</w:t>
      </w:r>
    </w:p>
    <w:p w:rsidR="002E0E11" w:rsidRPr="002E0E11" w:rsidRDefault="002E0E11" w:rsidP="002E0E11">
      <w:pPr>
        <w:pStyle w:val="3"/>
        <w:numPr>
          <w:ilvl w:val="0"/>
          <w:numId w:val="2"/>
        </w:numPr>
        <w:shd w:val="clear" w:color="auto" w:fill="auto"/>
        <w:tabs>
          <w:tab w:val="left" w:pos="256"/>
          <w:tab w:val="left" w:pos="1418"/>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2E0E11">
        <w:rPr>
          <w:rFonts w:ascii="Times New Roman" w:hAnsi="Times New Roman" w:cs="Times New Roman"/>
          <w:szCs w:val="24"/>
        </w:rPr>
        <w:t>теплопотребляющих</w:t>
      </w:r>
      <w:proofErr w:type="spellEnd"/>
      <w:r w:rsidRPr="002E0E11">
        <w:rPr>
          <w:rFonts w:ascii="Times New Roman" w:hAnsi="Times New Roman" w:cs="Times New Roman"/>
          <w:szCs w:val="24"/>
        </w:rPr>
        <w:t xml:space="preserve"> систем, на объекты в любое время суток.</w:t>
      </w:r>
    </w:p>
    <w:p w:rsidR="002E0E11" w:rsidRPr="002E0E11" w:rsidRDefault="002E0E11" w:rsidP="002E0E11">
      <w:pPr>
        <w:pStyle w:val="3"/>
        <w:shd w:val="clear" w:color="auto" w:fill="auto"/>
        <w:tabs>
          <w:tab w:val="left" w:pos="256"/>
          <w:tab w:val="left" w:pos="1418"/>
        </w:tabs>
        <w:spacing w:before="0" w:after="0" w:line="240" w:lineRule="auto"/>
        <w:rPr>
          <w:rFonts w:ascii="Times New Roman" w:hAnsi="Times New Roman" w:cs="Times New Roman"/>
          <w:sz w:val="16"/>
          <w:szCs w:val="16"/>
        </w:rPr>
      </w:pPr>
    </w:p>
    <w:p w:rsidR="002E0E11" w:rsidRPr="002E0E11" w:rsidRDefault="002E0E11" w:rsidP="002E0E11">
      <w:pPr>
        <w:numPr>
          <w:ilvl w:val="0"/>
          <w:numId w:val="1"/>
        </w:numPr>
        <w:tabs>
          <w:tab w:val="left" w:pos="284"/>
        </w:tabs>
        <w:ind w:left="0" w:firstLine="0"/>
        <w:jc w:val="center"/>
        <w:rPr>
          <w:b/>
        </w:rPr>
      </w:pPr>
      <w:r w:rsidRPr="002E0E11">
        <w:rPr>
          <w:b/>
        </w:rPr>
        <w:t>Цели и задачи</w:t>
      </w:r>
    </w:p>
    <w:p w:rsidR="002E0E11" w:rsidRPr="002E0E11" w:rsidRDefault="002E0E11" w:rsidP="002E0E11">
      <w:pPr>
        <w:pStyle w:val="3"/>
        <w:numPr>
          <w:ilvl w:val="1"/>
          <w:numId w:val="1"/>
        </w:numPr>
        <w:shd w:val="clear" w:color="auto" w:fill="auto"/>
        <w:tabs>
          <w:tab w:val="left" w:pos="256"/>
          <w:tab w:val="left" w:pos="1276"/>
          <w:tab w:val="left" w:pos="1418"/>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Целью Плана является:</w:t>
      </w:r>
    </w:p>
    <w:p w:rsidR="002E0E11" w:rsidRPr="002E0E11" w:rsidRDefault="002E0E11" w:rsidP="002E0E11">
      <w:pPr>
        <w:tabs>
          <w:tab w:val="left" w:pos="1418"/>
        </w:tabs>
        <w:ind w:firstLine="851"/>
        <w:jc w:val="both"/>
      </w:pPr>
      <w:r w:rsidRPr="002E0E11">
        <w:t>- повышение эффективности, устойчивости и надежности функционирования объектов жилищно-коммунального хозяйства;</w:t>
      </w:r>
    </w:p>
    <w:p w:rsidR="002E0E11" w:rsidRPr="002E0E11" w:rsidRDefault="002E0E11" w:rsidP="002E0E11">
      <w:pPr>
        <w:tabs>
          <w:tab w:val="left" w:pos="1418"/>
        </w:tabs>
        <w:ind w:firstLine="851"/>
        <w:jc w:val="both"/>
      </w:pPr>
      <w:r w:rsidRPr="002E0E11">
        <w:t>- мобилизация усилий по ликвидации технологических нарушений и аварийных ситуаций на объектах жилищно-коммунального назначения;</w:t>
      </w:r>
    </w:p>
    <w:p w:rsidR="002E0E11" w:rsidRPr="002E0E11" w:rsidRDefault="002E0E11" w:rsidP="002E0E11">
      <w:pPr>
        <w:tabs>
          <w:tab w:val="left" w:pos="1418"/>
        </w:tabs>
        <w:ind w:firstLine="851"/>
        <w:jc w:val="both"/>
      </w:pPr>
      <w:r w:rsidRPr="002E0E11">
        <w:t>- 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2E0E11" w:rsidRPr="002E0E11" w:rsidRDefault="002E0E11" w:rsidP="002E0E11">
      <w:pPr>
        <w:pStyle w:val="3"/>
        <w:numPr>
          <w:ilvl w:val="1"/>
          <w:numId w:val="1"/>
        </w:numPr>
        <w:shd w:val="clear" w:color="auto" w:fill="auto"/>
        <w:tabs>
          <w:tab w:val="left" w:pos="256"/>
          <w:tab w:val="left" w:pos="1276"/>
          <w:tab w:val="left" w:pos="1418"/>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Задачами Плана является:</w:t>
      </w:r>
    </w:p>
    <w:p w:rsidR="002E0E11" w:rsidRPr="002E0E11" w:rsidRDefault="002E0E11" w:rsidP="002E0E11">
      <w:pPr>
        <w:tabs>
          <w:tab w:val="left" w:pos="1418"/>
        </w:tabs>
        <w:ind w:firstLine="851"/>
        <w:jc w:val="both"/>
      </w:pPr>
      <w:r w:rsidRPr="002E0E11">
        <w:t>- 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2E0E11" w:rsidRPr="002E0E11" w:rsidRDefault="002E0E11" w:rsidP="002E0E11">
      <w:pPr>
        <w:tabs>
          <w:tab w:val="left" w:pos="1418"/>
        </w:tabs>
        <w:ind w:firstLine="851"/>
        <w:jc w:val="both"/>
      </w:pPr>
      <w:r w:rsidRPr="002E0E11">
        <w:t>- организация работ по локализации и ликвидации аварийных ситуаций;</w:t>
      </w:r>
    </w:p>
    <w:p w:rsidR="002E0E11" w:rsidRPr="002E0E11" w:rsidRDefault="002E0E11" w:rsidP="002E0E11">
      <w:pPr>
        <w:tabs>
          <w:tab w:val="left" w:pos="1418"/>
        </w:tabs>
        <w:ind w:firstLine="851"/>
        <w:jc w:val="both"/>
      </w:pPr>
      <w:r w:rsidRPr="002E0E11">
        <w:t>- обеспечение работ по локализации и ликвидации аварийных ситуаций материально-техническими ресурсами;</w:t>
      </w:r>
    </w:p>
    <w:p w:rsidR="002E0E11" w:rsidRPr="002E0E11" w:rsidRDefault="002E0E11" w:rsidP="002E0E11">
      <w:pPr>
        <w:tabs>
          <w:tab w:val="left" w:pos="1418"/>
        </w:tabs>
        <w:ind w:firstLine="851"/>
        <w:jc w:val="both"/>
      </w:pPr>
      <w:r w:rsidRPr="002E0E11">
        <w:t xml:space="preserve">- 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 </w:t>
      </w:r>
    </w:p>
    <w:p w:rsidR="002E0E11" w:rsidRPr="002E0E11" w:rsidRDefault="002E0E11" w:rsidP="002E0E11"/>
    <w:p w:rsidR="002E0E11" w:rsidRPr="002E0E11" w:rsidRDefault="002E0E11" w:rsidP="002E0E11"/>
    <w:p w:rsidR="002E0E11" w:rsidRPr="002E0E11" w:rsidRDefault="002E0E11" w:rsidP="002E0E11"/>
    <w:p w:rsidR="002E0E11" w:rsidRPr="002E0E11" w:rsidRDefault="002E0E11" w:rsidP="002E0E11"/>
    <w:p w:rsidR="002E0E11" w:rsidRPr="002E0E11" w:rsidRDefault="002E0E11" w:rsidP="002E0E11"/>
    <w:p w:rsidR="002E0E11" w:rsidRPr="002E0E11" w:rsidRDefault="002E0E11" w:rsidP="002E0E11"/>
    <w:p w:rsidR="002E0E11" w:rsidRPr="002E0E11" w:rsidRDefault="002E0E11" w:rsidP="002E0E11">
      <w:pPr>
        <w:numPr>
          <w:ilvl w:val="0"/>
          <w:numId w:val="1"/>
        </w:numPr>
        <w:ind w:left="0"/>
        <w:jc w:val="center"/>
        <w:rPr>
          <w:b/>
        </w:rPr>
      </w:pPr>
      <w:r w:rsidRPr="002E0E11">
        <w:rPr>
          <w:b/>
        </w:rPr>
        <w:t>Сведения о поставщиках и потребителях коммунальных услуг.</w:t>
      </w:r>
    </w:p>
    <w:p w:rsidR="002E0E11" w:rsidRPr="002E0E11" w:rsidRDefault="002E0E11" w:rsidP="002E0E11">
      <w:pPr>
        <w:rPr>
          <w:b/>
          <w:sz w:val="16"/>
          <w:szCs w:val="16"/>
        </w:rPr>
      </w:pPr>
    </w:p>
    <w:p w:rsidR="002E0E11" w:rsidRPr="002E0E11" w:rsidRDefault="002E0E11" w:rsidP="002E0E11">
      <w:pPr>
        <w:numPr>
          <w:ilvl w:val="1"/>
          <w:numId w:val="1"/>
        </w:numPr>
        <w:tabs>
          <w:tab w:val="left" w:pos="851"/>
        </w:tabs>
        <w:ind w:left="0" w:firstLine="720"/>
        <w:rPr>
          <w:b/>
        </w:rPr>
      </w:pPr>
      <w:r w:rsidRPr="002E0E11">
        <w:rPr>
          <w:b/>
        </w:rPr>
        <w:t>Водоснабжение и водоотведение</w:t>
      </w:r>
    </w:p>
    <w:p w:rsidR="002E0E11" w:rsidRPr="002E0E11" w:rsidRDefault="002E0E11" w:rsidP="002E0E11">
      <w:pPr>
        <w:rPr>
          <w:sz w:val="16"/>
          <w:szCs w:val="16"/>
        </w:rPr>
      </w:pPr>
    </w:p>
    <w:tbl>
      <w:tblPr>
        <w:tblW w:w="9464" w:type="dxa"/>
        <w:tblBorders>
          <w:top w:val="single" w:sz="4" w:space="0" w:color="auto"/>
          <w:left w:val="single" w:sz="4" w:space="0" w:color="auto"/>
          <w:bottom w:val="single" w:sz="4" w:space="0" w:color="auto"/>
          <w:right w:val="single" w:sz="4" w:space="0" w:color="auto"/>
        </w:tblBorders>
        <w:tblLayout w:type="fixed"/>
        <w:tblLook w:val="00A0"/>
      </w:tblPr>
      <w:tblGrid>
        <w:gridCol w:w="534"/>
        <w:gridCol w:w="1842"/>
        <w:gridCol w:w="2410"/>
        <w:gridCol w:w="1843"/>
        <w:gridCol w:w="2835"/>
      </w:tblGrid>
      <w:tr w:rsidR="002E0E11" w:rsidRPr="002E0E11" w:rsidTr="006F5AF3">
        <w:tc>
          <w:tcPr>
            <w:tcW w:w="534" w:type="dxa"/>
            <w:tcBorders>
              <w:top w:val="single" w:sz="4" w:space="0" w:color="auto"/>
              <w:bottom w:val="single" w:sz="4" w:space="0" w:color="auto"/>
              <w:right w:val="single" w:sz="4" w:space="0" w:color="auto"/>
            </w:tcBorders>
            <w:vAlign w:val="center"/>
          </w:tcPr>
          <w:p w:rsidR="002E0E11" w:rsidRPr="002E0E11" w:rsidRDefault="002E0E11" w:rsidP="006F5AF3">
            <w:pPr>
              <w:jc w:val="center"/>
            </w:pPr>
            <w:r w:rsidRPr="002E0E11">
              <w:t xml:space="preserve">№ </w:t>
            </w:r>
            <w:proofErr w:type="spellStart"/>
            <w:proofErr w:type="gramStart"/>
            <w:r w:rsidRPr="002E0E11">
              <w:t>п</w:t>
            </w:r>
            <w:proofErr w:type="spellEnd"/>
            <w:proofErr w:type="gramEnd"/>
            <w:r w:rsidRPr="002E0E11">
              <w:t>/</w:t>
            </w:r>
            <w:proofErr w:type="spellStart"/>
            <w:r w:rsidRPr="002E0E11">
              <w:t>п</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Наименование</w:t>
            </w:r>
          </w:p>
          <w:p w:rsidR="002E0E11" w:rsidRPr="002E0E11" w:rsidRDefault="002E0E11" w:rsidP="006F5AF3">
            <w:pPr>
              <w:jc w:val="center"/>
            </w:pPr>
            <w:r w:rsidRPr="002E0E11">
              <w:t xml:space="preserve">организации </w:t>
            </w:r>
            <w:proofErr w:type="spellStart"/>
            <w:r w:rsidRPr="002E0E11">
              <w:t>водопроводно-канализационно-го</w:t>
            </w:r>
            <w:proofErr w:type="spellEnd"/>
            <w:r w:rsidRPr="002E0E11">
              <w:t xml:space="preserve"> хозяйства</w:t>
            </w:r>
          </w:p>
        </w:tc>
        <w:tc>
          <w:tcPr>
            <w:tcW w:w="2410"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Адрес организации, телефон руководителя, диспетчерской службы</w:t>
            </w:r>
          </w:p>
        </w:tc>
        <w:tc>
          <w:tcPr>
            <w:tcW w:w="1843"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Наименование абонента</w:t>
            </w:r>
          </w:p>
        </w:tc>
        <w:tc>
          <w:tcPr>
            <w:tcW w:w="2835" w:type="dxa"/>
            <w:tcBorders>
              <w:top w:val="single" w:sz="4" w:space="0" w:color="auto"/>
              <w:left w:val="single" w:sz="4" w:space="0" w:color="auto"/>
              <w:bottom w:val="single" w:sz="4" w:space="0" w:color="auto"/>
            </w:tcBorders>
            <w:vAlign w:val="center"/>
          </w:tcPr>
          <w:p w:rsidR="002E0E11" w:rsidRPr="002E0E11" w:rsidRDefault="002E0E11" w:rsidP="006F5AF3">
            <w:pPr>
              <w:jc w:val="center"/>
            </w:pPr>
            <w:r w:rsidRPr="002E0E11">
              <w:t>Адрес абонента, телефон</w:t>
            </w:r>
          </w:p>
          <w:p w:rsidR="002E0E11" w:rsidRPr="002E0E11" w:rsidRDefault="002E0E11" w:rsidP="006F5AF3">
            <w:pPr>
              <w:jc w:val="center"/>
            </w:pPr>
            <w:r w:rsidRPr="002E0E11">
              <w:t>руководителя, диспетчерской службы</w:t>
            </w:r>
          </w:p>
        </w:tc>
      </w:tr>
      <w:tr w:rsidR="002E0E11" w:rsidRPr="002E0E11" w:rsidTr="006F5AF3">
        <w:trPr>
          <w:trHeight w:val="410"/>
        </w:trPr>
        <w:tc>
          <w:tcPr>
            <w:tcW w:w="534" w:type="dxa"/>
            <w:vMerge w:val="restart"/>
            <w:tcBorders>
              <w:top w:val="single" w:sz="4" w:space="0" w:color="auto"/>
              <w:bottom w:val="nil"/>
              <w:right w:val="single" w:sz="4" w:space="0" w:color="auto"/>
            </w:tcBorders>
          </w:tcPr>
          <w:p w:rsidR="002E0E11" w:rsidRPr="002E0E11" w:rsidRDefault="002E0E11" w:rsidP="006F5AF3">
            <w:pPr>
              <w:jc w:val="center"/>
            </w:pPr>
          </w:p>
          <w:p w:rsidR="002E0E11" w:rsidRPr="002E0E11" w:rsidRDefault="002E0E11" w:rsidP="006F5AF3">
            <w:pPr>
              <w:jc w:val="center"/>
            </w:pPr>
            <w:r w:rsidRPr="002E0E11">
              <w:t>1</w:t>
            </w:r>
          </w:p>
        </w:tc>
        <w:tc>
          <w:tcPr>
            <w:tcW w:w="1842" w:type="dxa"/>
            <w:vMerge w:val="restart"/>
            <w:tcBorders>
              <w:top w:val="single" w:sz="4" w:space="0" w:color="auto"/>
              <w:left w:val="single" w:sz="4" w:space="0" w:color="auto"/>
              <w:bottom w:val="nil"/>
              <w:right w:val="single" w:sz="4" w:space="0" w:color="auto"/>
            </w:tcBorders>
          </w:tcPr>
          <w:p w:rsidR="002E0E11" w:rsidRPr="002E0E11" w:rsidRDefault="002E0E11" w:rsidP="006F5AF3"/>
          <w:p w:rsidR="002E0E11" w:rsidRPr="002E0E11" w:rsidRDefault="002E0E11" w:rsidP="006F5AF3">
            <w:r w:rsidRPr="002E0E11">
              <w:t xml:space="preserve"> ООО «Инженерно-энергетический комплекс» </w:t>
            </w:r>
          </w:p>
        </w:tc>
        <w:tc>
          <w:tcPr>
            <w:tcW w:w="2410" w:type="dxa"/>
            <w:vMerge w:val="restart"/>
            <w:tcBorders>
              <w:top w:val="single" w:sz="4" w:space="0" w:color="auto"/>
              <w:left w:val="single" w:sz="4" w:space="0" w:color="auto"/>
              <w:bottom w:val="nil"/>
              <w:right w:val="single" w:sz="4" w:space="0" w:color="auto"/>
            </w:tcBorders>
          </w:tcPr>
          <w:p w:rsidR="002E0E11" w:rsidRPr="002E0E11" w:rsidRDefault="002E0E11" w:rsidP="006F5AF3"/>
          <w:p w:rsidR="002E0E11" w:rsidRPr="002E0E11" w:rsidRDefault="002E0E11" w:rsidP="006F5AF3">
            <w:r w:rsidRPr="002E0E11">
              <w:t>188502, Ленинградская область, Ломоносовский район,</w:t>
            </w:r>
          </w:p>
          <w:p w:rsidR="002E0E11" w:rsidRPr="002E0E11" w:rsidRDefault="002E0E11" w:rsidP="006F5AF3">
            <w:r w:rsidRPr="002E0E11">
              <w:t xml:space="preserve"> дер. Горбунки, д.29</w:t>
            </w:r>
          </w:p>
          <w:p w:rsidR="002E0E11" w:rsidRPr="002E0E11" w:rsidRDefault="002E0E11" w:rsidP="006F5AF3">
            <w:r w:rsidRPr="002E0E11">
              <w:t xml:space="preserve">Диспетчер: </w:t>
            </w:r>
          </w:p>
          <w:p w:rsidR="002E0E11" w:rsidRPr="002E0E11" w:rsidRDefault="002E0E11" w:rsidP="006F5AF3">
            <w:r w:rsidRPr="002E0E11">
              <w:t>8 (81376) 53-575</w:t>
            </w:r>
          </w:p>
          <w:p w:rsidR="002E0E11" w:rsidRPr="002E0E11" w:rsidRDefault="002E0E11" w:rsidP="006F5AF3">
            <w:r w:rsidRPr="002E0E11">
              <w:t>Дежурный:</w:t>
            </w:r>
          </w:p>
          <w:p w:rsidR="002E0E11" w:rsidRPr="002E0E11" w:rsidRDefault="002E0E11" w:rsidP="006F5AF3">
            <w:r w:rsidRPr="002E0E11">
              <w:t>8 (81376) 53-272</w:t>
            </w:r>
          </w:p>
        </w:tc>
        <w:tc>
          <w:tcPr>
            <w:tcW w:w="1843" w:type="dxa"/>
            <w:tcBorders>
              <w:top w:val="single" w:sz="4" w:space="0" w:color="auto"/>
              <w:left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ООО</w:t>
            </w:r>
          </w:p>
          <w:p w:rsidR="002E0E11" w:rsidRPr="002E0E11" w:rsidRDefault="002E0E11" w:rsidP="006F5AF3">
            <w:r w:rsidRPr="002E0E11">
              <w:t>«УК» Кипень»</w:t>
            </w:r>
          </w:p>
        </w:tc>
        <w:tc>
          <w:tcPr>
            <w:tcW w:w="2835"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дом 4, т./ф.: 8 (81376) - 73-125</w:t>
            </w:r>
          </w:p>
        </w:tc>
      </w:tr>
      <w:tr w:rsidR="002E0E11" w:rsidRPr="002E0E11" w:rsidTr="006F5AF3">
        <w:trPr>
          <w:trHeight w:val="410"/>
        </w:trPr>
        <w:tc>
          <w:tcPr>
            <w:tcW w:w="534" w:type="dxa"/>
            <w:vMerge/>
            <w:tcBorders>
              <w:top w:val="single" w:sz="4" w:space="0" w:color="auto"/>
              <w:bottom w:val="nil"/>
              <w:right w:val="single" w:sz="4" w:space="0" w:color="auto"/>
            </w:tcBorders>
          </w:tcPr>
          <w:p w:rsidR="002E0E11" w:rsidRPr="002E0E11" w:rsidRDefault="002E0E11" w:rsidP="006F5AF3">
            <w:pPr>
              <w:jc w:val="center"/>
            </w:pPr>
          </w:p>
        </w:tc>
        <w:tc>
          <w:tcPr>
            <w:tcW w:w="1842" w:type="dxa"/>
            <w:vMerge/>
            <w:tcBorders>
              <w:top w:val="single" w:sz="4" w:space="0" w:color="auto"/>
              <w:left w:val="single" w:sz="4" w:space="0" w:color="auto"/>
              <w:bottom w:val="nil"/>
              <w:right w:val="single" w:sz="4" w:space="0" w:color="auto"/>
            </w:tcBorders>
          </w:tcPr>
          <w:p w:rsidR="002E0E11" w:rsidRPr="002E0E11" w:rsidRDefault="002E0E11" w:rsidP="006F5AF3"/>
        </w:tc>
        <w:tc>
          <w:tcPr>
            <w:tcW w:w="2410" w:type="dxa"/>
            <w:vMerge/>
            <w:tcBorders>
              <w:top w:val="single" w:sz="4" w:space="0" w:color="auto"/>
              <w:left w:val="single" w:sz="4" w:space="0" w:color="auto"/>
              <w:bottom w:val="nil"/>
              <w:right w:val="single" w:sz="4" w:space="0" w:color="auto"/>
            </w:tcBorders>
          </w:tcPr>
          <w:p w:rsidR="002E0E11" w:rsidRPr="002E0E11" w:rsidRDefault="002E0E11" w:rsidP="006F5AF3"/>
        </w:tc>
        <w:tc>
          <w:tcPr>
            <w:tcW w:w="1843"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МУП «УЖКХ Кипенское СП»</w:t>
            </w:r>
          </w:p>
        </w:tc>
        <w:tc>
          <w:tcPr>
            <w:tcW w:w="2835"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w:t>
            </w:r>
            <w:proofErr w:type="spellStart"/>
            <w:r w:rsidRPr="002E0E11">
              <w:t>Келози</w:t>
            </w:r>
            <w:proofErr w:type="spellEnd"/>
            <w:r w:rsidRPr="002E0E11">
              <w:t xml:space="preserve"> (в здании бывшей школы), </w:t>
            </w:r>
            <w:proofErr w:type="spellStart"/>
            <w:r w:rsidRPr="002E0E11">
              <w:t>моб</w:t>
            </w:r>
            <w:proofErr w:type="spellEnd"/>
            <w:r w:rsidRPr="002E0E11">
              <w:t>./тел.: 8 921-643-82-69</w:t>
            </w:r>
          </w:p>
        </w:tc>
      </w:tr>
      <w:tr w:rsidR="002E0E11" w:rsidRPr="002E0E11" w:rsidTr="006F5AF3">
        <w:trPr>
          <w:trHeight w:val="597"/>
        </w:trPr>
        <w:tc>
          <w:tcPr>
            <w:tcW w:w="534" w:type="dxa"/>
            <w:vMerge/>
            <w:tcBorders>
              <w:top w:val="single" w:sz="4" w:space="0" w:color="auto"/>
              <w:bottom w:val="nil"/>
              <w:right w:val="single" w:sz="4" w:space="0" w:color="auto"/>
            </w:tcBorders>
            <w:vAlign w:val="center"/>
          </w:tcPr>
          <w:p w:rsidR="002E0E11" w:rsidRPr="002E0E11" w:rsidRDefault="002E0E11" w:rsidP="006F5AF3"/>
        </w:tc>
        <w:tc>
          <w:tcPr>
            <w:tcW w:w="1842" w:type="dxa"/>
            <w:vMerge/>
            <w:tcBorders>
              <w:top w:val="single" w:sz="4" w:space="0" w:color="auto"/>
              <w:left w:val="single" w:sz="4" w:space="0" w:color="auto"/>
              <w:bottom w:val="nil"/>
              <w:right w:val="single" w:sz="4" w:space="0" w:color="auto"/>
            </w:tcBorders>
            <w:vAlign w:val="center"/>
          </w:tcPr>
          <w:p w:rsidR="002E0E11" w:rsidRPr="002E0E11" w:rsidRDefault="002E0E11" w:rsidP="006F5AF3"/>
        </w:tc>
        <w:tc>
          <w:tcPr>
            <w:tcW w:w="2410" w:type="dxa"/>
            <w:vMerge/>
            <w:tcBorders>
              <w:top w:val="single" w:sz="4" w:space="0" w:color="auto"/>
              <w:left w:val="single" w:sz="4" w:space="0" w:color="auto"/>
              <w:bottom w:val="nil"/>
              <w:right w:val="single" w:sz="4" w:space="0" w:color="auto"/>
            </w:tcBorders>
            <w:vAlign w:val="center"/>
          </w:tcPr>
          <w:p w:rsidR="002E0E11" w:rsidRPr="002E0E11" w:rsidRDefault="002E0E11" w:rsidP="006F5AF3"/>
        </w:tc>
        <w:tc>
          <w:tcPr>
            <w:tcW w:w="1843" w:type="dxa"/>
            <w:tcBorders>
              <w:top w:val="single" w:sz="4" w:space="0" w:color="auto"/>
              <w:left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 xml:space="preserve">МОУ </w:t>
            </w:r>
            <w:proofErr w:type="spellStart"/>
            <w:r w:rsidRPr="002E0E11">
              <w:t>Кипенская</w:t>
            </w:r>
            <w:proofErr w:type="spellEnd"/>
            <w:r w:rsidRPr="002E0E11">
              <w:t xml:space="preserve"> СОШ</w:t>
            </w:r>
          </w:p>
        </w:tc>
        <w:tc>
          <w:tcPr>
            <w:tcW w:w="2835"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дом 23,</w:t>
            </w:r>
          </w:p>
          <w:p w:rsidR="002E0E11" w:rsidRPr="002E0E11" w:rsidRDefault="002E0E11" w:rsidP="006F5AF3">
            <w:r w:rsidRPr="002E0E11">
              <w:t>тел.: 8 (81376) 73-402</w:t>
            </w:r>
          </w:p>
        </w:tc>
      </w:tr>
      <w:tr w:rsidR="002E0E11" w:rsidRPr="002E0E11" w:rsidTr="006F5AF3">
        <w:trPr>
          <w:trHeight w:val="597"/>
        </w:trPr>
        <w:tc>
          <w:tcPr>
            <w:tcW w:w="534" w:type="dxa"/>
            <w:vMerge/>
            <w:tcBorders>
              <w:top w:val="single" w:sz="4" w:space="0" w:color="auto"/>
              <w:bottom w:val="nil"/>
              <w:right w:val="single" w:sz="4" w:space="0" w:color="auto"/>
            </w:tcBorders>
            <w:vAlign w:val="center"/>
          </w:tcPr>
          <w:p w:rsidR="002E0E11" w:rsidRPr="002E0E11" w:rsidRDefault="002E0E11" w:rsidP="006F5AF3"/>
        </w:tc>
        <w:tc>
          <w:tcPr>
            <w:tcW w:w="1842" w:type="dxa"/>
            <w:vMerge/>
            <w:tcBorders>
              <w:top w:val="single" w:sz="4" w:space="0" w:color="auto"/>
              <w:left w:val="single" w:sz="4" w:space="0" w:color="auto"/>
              <w:bottom w:val="nil"/>
              <w:right w:val="single" w:sz="4" w:space="0" w:color="auto"/>
            </w:tcBorders>
            <w:vAlign w:val="center"/>
          </w:tcPr>
          <w:p w:rsidR="002E0E11" w:rsidRPr="002E0E11" w:rsidRDefault="002E0E11" w:rsidP="006F5AF3"/>
        </w:tc>
        <w:tc>
          <w:tcPr>
            <w:tcW w:w="2410" w:type="dxa"/>
            <w:vMerge/>
            <w:tcBorders>
              <w:top w:val="single" w:sz="4" w:space="0" w:color="auto"/>
              <w:left w:val="single" w:sz="4" w:space="0" w:color="auto"/>
              <w:bottom w:val="nil"/>
              <w:right w:val="single" w:sz="4" w:space="0" w:color="auto"/>
            </w:tcBorders>
            <w:vAlign w:val="center"/>
          </w:tcPr>
          <w:p w:rsidR="002E0E11" w:rsidRPr="002E0E11" w:rsidRDefault="002E0E11" w:rsidP="006F5AF3"/>
        </w:tc>
        <w:tc>
          <w:tcPr>
            <w:tcW w:w="1843"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Здание начальной школы, дер. </w:t>
            </w:r>
            <w:proofErr w:type="spellStart"/>
            <w:r w:rsidRPr="002E0E11">
              <w:t>Келози</w:t>
            </w:r>
            <w:proofErr w:type="spellEnd"/>
          </w:p>
        </w:tc>
        <w:tc>
          <w:tcPr>
            <w:tcW w:w="2835"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w:t>
            </w:r>
            <w:proofErr w:type="spellStart"/>
            <w:r w:rsidRPr="002E0E11">
              <w:t>Келози</w:t>
            </w:r>
            <w:proofErr w:type="spellEnd"/>
            <w:r w:rsidRPr="002E0E11">
              <w:t>,</w:t>
            </w:r>
          </w:p>
          <w:p w:rsidR="002E0E11" w:rsidRPr="002E0E11" w:rsidRDefault="002E0E11" w:rsidP="006F5AF3">
            <w:r w:rsidRPr="002E0E11">
              <w:t xml:space="preserve"> тел.: 8 (81376) 71-703</w:t>
            </w:r>
          </w:p>
        </w:tc>
      </w:tr>
      <w:tr w:rsidR="002E0E11" w:rsidRPr="002E0E11" w:rsidTr="006F5AF3">
        <w:trPr>
          <w:trHeight w:val="597"/>
        </w:trPr>
        <w:tc>
          <w:tcPr>
            <w:tcW w:w="534" w:type="dxa"/>
            <w:vMerge/>
            <w:tcBorders>
              <w:top w:val="single" w:sz="4" w:space="0" w:color="auto"/>
              <w:bottom w:val="nil"/>
              <w:right w:val="single" w:sz="4" w:space="0" w:color="auto"/>
            </w:tcBorders>
            <w:vAlign w:val="center"/>
          </w:tcPr>
          <w:p w:rsidR="002E0E11" w:rsidRPr="002E0E11" w:rsidRDefault="002E0E11" w:rsidP="006F5AF3"/>
        </w:tc>
        <w:tc>
          <w:tcPr>
            <w:tcW w:w="1842" w:type="dxa"/>
            <w:vMerge/>
            <w:tcBorders>
              <w:top w:val="single" w:sz="4" w:space="0" w:color="auto"/>
              <w:left w:val="single" w:sz="4" w:space="0" w:color="auto"/>
              <w:bottom w:val="nil"/>
              <w:right w:val="single" w:sz="4" w:space="0" w:color="auto"/>
            </w:tcBorders>
            <w:vAlign w:val="center"/>
          </w:tcPr>
          <w:p w:rsidR="002E0E11" w:rsidRPr="002E0E11" w:rsidRDefault="002E0E11" w:rsidP="006F5AF3"/>
        </w:tc>
        <w:tc>
          <w:tcPr>
            <w:tcW w:w="2410" w:type="dxa"/>
            <w:vMerge/>
            <w:tcBorders>
              <w:top w:val="single" w:sz="4" w:space="0" w:color="auto"/>
              <w:left w:val="single" w:sz="4" w:space="0" w:color="auto"/>
              <w:bottom w:val="nil"/>
              <w:right w:val="single" w:sz="4" w:space="0" w:color="auto"/>
            </w:tcBorders>
            <w:vAlign w:val="center"/>
          </w:tcPr>
          <w:p w:rsidR="002E0E11" w:rsidRPr="002E0E11" w:rsidRDefault="002E0E11" w:rsidP="006F5AF3"/>
        </w:tc>
        <w:tc>
          <w:tcPr>
            <w:tcW w:w="1843"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Здание начальной школы,</w:t>
            </w:r>
          </w:p>
          <w:p w:rsidR="002E0E11" w:rsidRPr="002E0E11" w:rsidRDefault="002E0E11" w:rsidP="006F5AF3">
            <w:r w:rsidRPr="002E0E11">
              <w:t>дер. Кипень</w:t>
            </w:r>
          </w:p>
        </w:tc>
        <w:tc>
          <w:tcPr>
            <w:tcW w:w="2835"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дом 7А, тел.: 8 (81376) 73-576</w:t>
            </w:r>
          </w:p>
        </w:tc>
      </w:tr>
      <w:tr w:rsidR="002E0E11" w:rsidRPr="002E0E11" w:rsidTr="006F5AF3">
        <w:trPr>
          <w:trHeight w:val="572"/>
        </w:trPr>
        <w:tc>
          <w:tcPr>
            <w:tcW w:w="534" w:type="dxa"/>
            <w:vMerge/>
            <w:tcBorders>
              <w:top w:val="single" w:sz="4" w:space="0" w:color="auto"/>
              <w:bottom w:val="nil"/>
              <w:right w:val="single" w:sz="4" w:space="0" w:color="auto"/>
            </w:tcBorders>
            <w:vAlign w:val="center"/>
          </w:tcPr>
          <w:p w:rsidR="002E0E11" w:rsidRPr="002E0E11" w:rsidRDefault="002E0E11" w:rsidP="006F5AF3"/>
        </w:tc>
        <w:tc>
          <w:tcPr>
            <w:tcW w:w="1842" w:type="dxa"/>
            <w:vMerge/>
            <w:tcBorders>
              <w:top w:val="single" w:sz="4" w:space="0" w:color="auto"/>
              <w:left w:val="single" w:sz="4" w:space="0" w:color="auto"/>
              <w:bottom w:val="nil"/>
              <w:right w:val="single" w:sz="4" w:space="0" w:color="auto"/>
            </w:tcBorders>
            <w:vAlign w:val="center"/>
          </w:tcPr>
          <w:p w:rsidR="002E0E11" w:rsidRPr="002E0E11" w:rsidRDefault="002E0E11" w:rsidP="006F5AF3"/>
        </w:tc>
        <w:tc>
          <w:tcPr>
            <w:tcW w:w="2410" w:type="dxa"/>
            <w:vMerge/>
            <w:tcBorders>
              <w:top w:val="single" w:sz="4" w:space="0" w:color="auto"/>
              <w:left w:val="single" w:sz="4" w:space="0" w:color="auto"/>
              <w:bottom w:val="nil"/>
              <w:right w:val="single" w:sz="4" w:space="0" w:color="auto"/>
            </w:tcBorders>
            <w:vAlign w:val="center"/>
          </w:tcPr>
          <w:p w:rsidR="002E0E11" w:rsidRPr="002E0E11" w:rsidRDefault="002E0E11" w:rsidP="006F5AF3"/>
        </w:tc>
        <w:tc>
          <w:tcPr>
            <w:tcW w:w="1843"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Администрация МО Кипенское сельское поселение</w:t>
            </w:r>
          </w:p>
        </w:tc>
        <w:tc>
          <w:tcPr>
            <w:tcW w:w="2835"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дом 5 тел./факс: 8 (81376) 73-280</w:t>
            </w:r>
          </w:p>
        </w:tc>
      </w:tr>
      <w:tr w:rsidR="002E0E11" w:rsidRPr="002E0E11" w:rsidTr="006F5AF3">
        <w:trPr>
          <w:trHeight w:val="572"/>
        </w:trPr>
        <w:tc>
          <w:tcPr>
            <w:tcW w:w="534" w:type="dxa"/>
            <w:tcBorders>
              <w:top w:val="nil"/>
              <w:bottom w:val="nil"/>
              <w:right w:val="single" w:sz="4" w:space="0" w:color="auto"/>
            </w:tcBorders>
          </w:tcPr>
          <w:p w:rsidR="002E0E11" w:rsidRPr="002E0E11" w:rsidRDefault="002E0E11" w:rsidP="006F5AF3">
            <w:pPr>
              <w:jc w:val="center"/>
              <w:rPr>
                <w:color w:val="FF0000"/>
              </w:rPr>
            </w:pPr>
          </w:p>
        </w:tc>
        <w:tc>
          <w:tcPr>
            <w:tcW w:w="1842" w:type="dxa"/>
            <w:tcBorders>
              <w:top w:val="nil"/>
              <w:left w:val="single" w:sz="4" w:space="0" w:color="auto"/>
              <w:bottom w:val="nil"/>
              <w:right w:val="single" w:sz="4" w:space="0" w:color="auto"/>
            </w:tcBorders>
          </w:tcPr>
          <w:p w:rsidR="002E0E11" w:rsidRPr="002E0E11" w:rsidRDefault="002E0E11" w:rsidP="006F5AF3">
            <w:pPr>
              <w:rPr>
                <w:color w:val="FF0000"/>
              </w:rPr>
            </w:pPr>
          </w:p>
        </w:tc>
        <w:tc>
          <w:tcPr>
            <w:tcW w:w="2410" w:type="dxa"/>
            <w:tcBorders>
              <w:top w:val="nil"/>
              <w:left w:val="single" w:sz="4" w:space="0" w:color="auto"/>
              <w:bottom w:val="nil"/>
              <w:right w:val="single" w:sz="4" w:space="0" w:color="auto"/>
            </w:tcBorders>
          </w:tcPr>
          <w:p w:rsidR="002E0E11" w:rsidRPr="002E0E11" w:rsidRDefault="002E0E11" w:rsidP="006F5AF3">
            <w:pPr>
              <w:jc w:val="center"/>
              <w:rPr>
                <w:color w:val="FF0000"/>
              </w:rPr>
            </w:pPr>
          </w:p>
        </w:tc>
        <w:tc>
          <w:tcPr>
            <w:tcW w:w="1843"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МДОУ детский сад «Улыбка» </w:t>
            </w:r>
          </w:p>
          <w:p w:rsidR="002E0E11" w:rsidRPr="002E0E11" w:rsidRDefault="002E0E11" w:rsidP="006F5AF3">
            <w:r w:rsidRPr="002E0E11">
              <w:t>№ 30</w:t>
            </w:r>
          </w:p>
        </w:tc>
        <w:tc>
          <w:tcPr>
            <w:tcW w:w="2835"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Кипень, Ропшинское шоссе, д. 19Б, </w:t>
            </w:r>
          </w:p>
          <w:p w:rsidR="002E0E11" w:rsidRPr="002E0E11" w:rsidRDefault="002E0E11" w:rsidP="006F5AF3">
            <w:r w:rsidRPr="002E0E11">
              <w:t>тел. 8 (81376) 73-588</w:t>
            </w:r>
          </w:p>
        </w:tc>
      </w:tr>
      <w:tr w:rsidR="002E0E11" w:rsidRPr="002E0E11" w:rsidTr="006F5AF3">
        <w:trPr>
          <w:trHeight w:val="572"/>
        </w:trPr>
        <w:tc>
          <w:tcPr>
            <w:tcW w:w="534" w:type="dxa"/>
            <w:tcBorders>
              <w:top w:val="nil"/>
              <w:bottom w:val="nil"/>
              <w:right w:val="single" w:sz="4" w:space="0" w:color="auto"/>
            </w:tcBorders>
          </w:tcPr>
          <w:p w:rsidR="002E0E11" w:rsidRPr="002E0E11" w:rsidRDefault="002E0E11" w:rsidP="006F5AF3">
            <w:pPr>
              <w:jc w:val="center"/>
              <w:rPr>
                <w:color w:val="FF0000"/>
              </w:rPr>
            </w:pPr>
          </w:p>
        </w:tc>
        <w:tc>
          <w:tcPr>
            <w:tcW w:w="1842" w:type="dxa"/>
            <w:tcBorders>
              <w:top w:val="nil"/>
              <w:left w:val="single" w:sz="4" w:space="0" w:color="auto"/>
              <w:bottom w:val="nil"/>
              <w:right w:val="single" w:sz="4" w:space="0" w:color="auto"/>
            </w:tcBorders>
          </w:tcPr>
          <w:p w:rsidR="002E0E11" w:rsidRPr="002E0E11" w:rsidRDefault="002E0E11" w:rsidP="006F5AF3">
            <w:pPr>
              <w:rPr>
                <w:color w:val="FF0000"/>
              </w:rPr>
            </w:pPr>
          </w:p>
        </w:tc>
        <w:tc>
          <w:tcPr>
            <w:tcW w:w="2410" w:type="dxa"/>
            <w:tcBorders>
              <w:top w:val="nil"/>
              <w:left w:val="single" w:sz="4" w:space="0" w:color="auto"/>
              <w:bottom w:val="nil"/>
              <w:right w:val="single" w:sz="4" w:space="0" w:color="auto"/>
            </w:tcBorders>
          </w:tcPr>
          <w:p w:rsidR="002E0E11" w:rsidRPr="002E0E11" w:rsidRDefault="002E0E11" w:rsidP="006F5AF3">
            <w:pPr>
              <w:jc w:val="center"/>
              <w:rPr>
                <w:color w:val="FF0000"/>
              </w:rPr>
            </w:pPr>
          </w:p>
        </w:tc>
        <w:tc>
          <w:tcPr>
            <w:tcW w:w="1843"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МДОУ детский сад «Лучик» № 9</w:t>
            </w:r>
          </w:p>
        </w:tc>
        <w:tc>
          <w:tcPr>
            <w:tcW w:w="2835"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w:t>
            </w:r>
            <w:proofErr w:type="spellStart"/>
            <w:r w:rsidRPr="002E0E11">
              <w:t>Келози</w:t>
            </w:r>
            <w:proofErr w:type="spellEnd"/>
            <w:r w:rsidRPr="002E0E11">
              <w:t>, д. 6А, тел. 8 (81376) 71-730</w:t>
            </w:r>
          </w:p>
        </w:tc>
      </w:tr>
      <w:tr w:rsidR="002E0E11" w:rsidRPr="002E0E11" w:rsidTr="006F5AF3">
        <w:trPr>
          <w:trHeight w:val="572"/>
        </w:trPr>
        <w:tc>
          <w:tcPr>
            <w:tcW w:w="534" w:type="dxa"/>
            <w:tcBorders>
              <w:top w:val="nil"/>
              <w:bottom w:val="nil"/>
              <w:right w:val="single" w:sz="4" w:space="0" w:color="auto"/>
            </w:tcBorders>
          </w:tcPr>
          <w:p w:rsidR="002E0E11" w:rsidRPr="002E0E11" w:rsidRDefault="002E0E11" w:rsidP="006F5AF3">
            <w:pPr>
              <w:jc w:val="center"/>
              <w:rPr>
                <w:color w:val="FF0000"/>
              </w:rPr>
            </w:pPr>
          </w:p>
        </w:tc>
        <w:tc>
          <w:tcPr>
            <w:tcW w:w="1842" w:type="dxa"/>
            <w:tcBorders>
              <w:top w:val="nil"/>
              <w:left w:val="single" w:sz="4" w:space="0" w:color="auto"/>
              <w:bottom w:val="nil"/>
              <w:right w:val="single" w:sz="4" w:space="0" w:color="auto"/>
            </w:tcBorders>
          </w:tcPr>
          <w:p w:rsidR="002E0E11" w:rsidRPr="002E0E11" w:rsidRDefault="002E0E11" w:rsidP="006F5AF3">
            <w:pPr>
              <w:rPr>
                <w:color w:val="FF0000"/>
              </w:rPr>
            </w:pPr>
          </w:p>
        </w:tc>
        <w:tc>
          <w:tcPr>
            <w:tcW w:w="2410" w:type="dxa"/>
            <w:tcBorders>
              <w:top w:val="nil"/>
              <w:left w:val="single" w:sz="4" w:space="0" w:color="auto"/>
              <w:bottom w:val="nil"/>
              <w:right w:val="single" w:sz="4" w:space="0" w:color="auto"/>
            </w:tcBorders>
          </w:tcPr>
          <w:p w:rsidR="002E0E11" w:rsidRPr="002E0E11" w:rsidRDefault="002E0E11" w:rsidP="006F5AF3">
            <w:pPr>
              <w:jc w:val="center"/>
              <w:rPr>
                <w:color w:val="FF0000"/>
              </w:rPr>
            </w:pPr>
          </w:p>
        </w:tc>
        <w:tc>
          <w:tcPr>
            <w:tcW w:w="1843" w:type="dxa"/>
            <w:tcBorders>
              <w:top w:val="single" w:sz="4" w:space="0" w:color="auto"/>
              <w:left w:val="single" w:sz="4" w:space="0" w:color="auto"/>
              <w:bottom w:val="single" w:sz="4" w:space="0" w:color="auto"/>
              <w:right w:val="single" w:sz="4" w:space="0" w:color="auto"/>
            </w:tcBorders>
          </w:tcPr>
          <w:p w:rsidR="002E0E11" w:rsidRPr="002E0E11" w:rsidRDefault="002E0E11" w:rsidP="006F5AF3">
            <w:proofErr w:type="spellStart"/>
            <w:r w:rsidRPr="002E0E11">
              <w:t>Келозский</w:t>
            </w:r>
            <w:proofErr w:type="spellEnd"/>
            <w:r w:rsidRPr="002E0E11">
              <w:t xml:space="preserve"> участок врача </w:t>
            </w:r>
            <w:r w:rsidRPr="002E0E11">
              <w:lastRenderedPageBreak/>
              <w:t>общей практики (ВОП)</w:t>
            </w:r>
          </w:p>
        </w:tc>
        <w:tc>
          <w:tcPr>
            <w:tcW w:w="2835" w:type="dxa"/>
            <w:tcBorders>
              <w:top w:val="single" w:sz="4" w:space="0" w:color="auto"/>
              <w:left w:val="single" w:sz="4" w:space="0" w:color="auto"/>
              <w:bottom w:val="single" w:sz="4" w:space="0" w:color="auto"/>
            </w:tcBorders>
          </w:tcPr>
          <w:p w:rsidR="002E0E11" w:rsidRPr="002E0E11" w:rsidRDefault="002E0E11" w:rsidP="006F5AF3">
            <w:r w:rsidRPr="002E0E11">
              <w:lastRenderedPageBreak/>
              <w:t xml:space="preserve">188515, Ленинградская область, Ломоносовский </w:t>
            </w:r>
            <w:r w:rsidRPr="002E0E11">
              <w:lastRenderedPageBreak/>
              <w:t xml:space="preserve">район,  дер. </w:t>
            </w:r>
            <w:proofErr w:type="spellStart"/>
            <w:r w:rsidRPr="002E0E11">
              <w:t>Келози</w:t>
            </w:r>
            <w:proofErr w:type="spellEnd"/>
            <w:r w:rsidRPr="002E0E11">
              <w:t xml:space="preserve">, дом 12, </w:t>
            </w:r>
          </w:p>
          <w:p w:rsidR="002E0E11" w:rsidRPr="002E0E11" w:rsidRDefault="002E0E11" w:rsidP="006F5AF3">
            <w:r w:rsidRPr="002E0E11">
              <w:t>тел. 8 -921-375-12-68</w:t>
            </w:r>
          </w:p>
        </w:tc>
      </w:tr>
      <w:tr w:rsidR="002E0E11" w:rsidRPr="002E0E11" w:rsidTr="006F5AF3">
        <w:trPr>
          <w:trHeight w:val="572"/>
        </w:trPr>
        <w:tc>
          <w:tcPr>
            <w:tcW w:w="534" w:type="dxa"/>
            <w:tcBorders>
              <w:top w:val="nil"/>
              <w:bottom w:val="single" w:sz="4" w:space="0" w:color="auto"/>
              <w:right w:val="single" w:sz="4" w:space="0" w:color="auto"/>
            </w:tcBorders>
          </w:tcPr>
          <w:p w:rsidR="002E0E11" w:rsidRPr="002E0E11" w:rsidRDefault="002E0E11" w:rsidP="006F5AF3">
            <w:pPr>
              <w:jc w:val="center"/>
              <w:rPr>
                <w:color w:val="FF0000"/>
              </w:rPr>
            </w:pPr>
          </w:p>
        </w:tc>
        <w:tc>
          <w:tcPr>
            <w:tcW w:w="1842" w:type="dxa"/>
            <w:tcBorders>
              <w:top w:val="nil"/>
              <w:left w:val="single" w:sz="4" w:space="0" w:color="auto"/>
              <w:bottom w:val="single" w:sz="4" w:space="0" w:color="auto"/>
              <w:right w:val="single" w:sz="4" w:space="0" w:color="auto"/>
            </w:tcBorders>
          </w:tcPr>
          <w:p w:rsidR="002E0E11" w:rsidRPr="002E0E11" w:rsidRDefault="002E0E11" w:rsidP="006F5AF3">
            <w:pPr>
              <w:rPr>
                <w:color w:val="FF0000"/>
              </w:rPr>
            </w:pPr>
          </w:p>
        </w:tc>
        <w:tc>
          <w:tcPr>
            <w:tcW w:w="2410" w:type="dxa"/>
            <w:tcBorders>
              <w:top w:val="nil"/>
              <w:left w:val="single" w:sz="4" w:space="0" w:color="auto"/>
              <w:bottom w:val="single" w:sz="4" w:space="0" w:color="auto"/>
              <w:right w:val="single" w:sz="4" w:space="0" w:color="auto"/>
            </w:tcBorders>
          </w:tcPr>
          <w:p w:rsidR="002E0E11" w:rsidRPr="002E0E11" w:rsidRDefault="002E0E11" w:rsidP="006F5AF3">
            <w:pPr>
              <w:jc w:val="center"/>
              <w:rPr>
                <w:color w:val="FF0000"/>
              </w:rPr>
            </w:pPr>
          </w:p>
        </w:tc>
        <w:tc>
          <w:tcPr>
            <w:tcW w:w="1843"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Собственники  индивидуальных жилых домов</w:t>
            </w:r>
          </w:p>
        </w:tc>
        <w:tc>
          <w:tcPr>
            <w:tcW w:w="2835" w:type="dxa"/>
            <w:tcBorders>
              <w:top w:val="single" w:sz="4" w:space="0" w:color="auto"/>
              <w:left w:val="single" w:sz="4" w:space="0" w:color="auto"/>
              <w:bottom w:val="single" w:sz="4" w:space="0" w:color="auto"/>
            </w:tcBorders>
          </w:tcPr>
          <w:p w:rsidR="002E0E11" w:rsidRPr="002E0E11" w:rsidRDefault="002E0E11" w:rsidP="006F5AF3"/>
        </w:tc>
      </w:tr>
    </w:tbl>
    <w:p w:rsidR="002E0E11" w:rsidRPr="002E0E11" w:rsidRDefault="002E0E11" w:rsidP="002E0E11">
      <w:r w:rsidRPr="002E0E11">
        <w:t xml:space="preserve"> </w:t>
      </w:r>
    </w:p>
    <w:p w:rsidR="002E0E11" w:rsidRPr="002E0E11" w:rsidRDefault="002E0E11" w:rsidP="002E0E11">
      <w:pPr>
        <w:numPr>
          <w:ilvl w:val="1"/>
          <w:numId w:val="1"/>
        </w:numPr>
        <w:tabs>
          <w:tab w:val="left" w:pos="851"/>
        </w:tabs>
        <w:ind w:left="0" w:firstLine="720"/>
        <w:rPr>
          <w:b/>
        </w:rPr>
      </w:pPr>
      <w:r w:rsidRPr="002E0E11">
        <w:rPr>
          <w:b/>
        </w:rPr>
        <w:t>Теплоснабжение</w:t>
      </w:r>
    </w:p>
    <w:p w:rsidR="002E0E11" w:rsidRPr="002E0E11" w:rsidRDefault="002E0E11" w:rsidP="002E0E11">
      <w:pPr>
        <w:rPr>
          <w:sz w:val="16"/>
          <w:szCs w:val="16"/>
        </w:rPr>
      </w:pPr>
    </w:p>
    <w:tbl>
      <w:tblPr>
        <w:tblW w:w="9464" w:type="dxa"/>
        <w:tblBorders>
          <w:top w:val="single" w:sz="4" w:space="0" w:color="auto"/>
          <w:left w:val="single" w:sz="4" w:space="0" w:color="auto"/>
          <w:bottom w:val="single" w:sz="4" w:space="0" w:color="auto"/>
          <w:right w:val="single" w:sz="4" w:space="0" w:color="auto"/>
        </w:tblBorders>
        <w:tblLook w:val="00A0"/>
      </w:tblPr>
      <w:tblGrid>
        <w:gridCol w:w="540"/>
        <w:gridCol w:w="2131"/>
        <w:gridCol w:w="2114"/>
        <w:gridCol w:w="2025"/>
        <w:gridCol w:w="2654"/>
      </w:tblGrid>
      <w:tr w:rsidR="002E0E11" w:rsidRPr="002E0E11" w:rsidTr="006F5AF3">
        <w:tc>
          <w:tcPr>
            <w:tcW w:w="0" w:type="auto"/>
            <w:tcBorders>
              <w:top w:val="single" w:sz="4" w:space="0" w:color="auto"/>
              <w:bottom w:val="single" w:sz="4" w:space="0" w:color="auto"/>
              <w:right w:val="single" w:sz="4" w:space="0" w:color="auto"/>
            </w:tcBorders>
            <w:vAlign w:val="center"/>
          </w:tcPr>
          <w:p w:rsidR="002E0E11" w:rsidRPr="002E0E11" w:rsidRDefault="002E0E11" w:rsidP="006F5AF3">
            <w:pPr>
              <w:jc w:val="center"/>
            </w:pPr>
            <w:r w:rsidRPr="002E0E11">
              <w:t xml:space="preserve">№ </w:t>
            </w:r>
            <w:proofErr w:type="spellStart"/>
            <w:proofErr w:type="gramStart"/>
            <w:r w:rsidRPr="002E0E11">
              <w:t>п</w:t>
            </w:r>
            <w:proofErr w:type="spellEnd"/>
            <w:proofErr w:type="gramEnd"/>
            <w:r w:rsidRPr="002E0E11">
              <w:t>/</w:t>
            </w:r>
            <w:proofErr w:type="spellStart"/>
            <w:r w:rsidRPr="002E0E11">
              <w:t>п</w:t>
            </w:r>
            <w:proofErr w:type="spellEnd"/>
          </w:p>
        </w:tc>
        <w:tc>
          <w:tcPr>
            <w:tcW w:w="1972"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Наименование</w:t>
            </w:r>
          </w:p>
          <w:p w:rsidR="002E0E11" w:rsidRPr="002E0E11" w:rsidRDefault="002E0E11" w:rsidP="006F5AF3">
            <w:pPr>
              <w:jc w:val="center"/>
            </w:pPr>
            <w:r w:rsidRPr="002E0E11">
              <w:t>теплоснабжающей организации</w:t>
            </w:r>
          </w:p>
        </w:tc>
        <w:tc>
          <w:tcPr>
            <w:tcW w:w="215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Адрес организации, телефон руководителя, диспетчерской службы</w:t>
            </w:r>
          </w:p>
        </w:tc>
        <w:tc>
          <w:tcPr>
            <w:tcW w:w="2036"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Наименование абонента</w:t>
            </w:r>
          </w:p>
        </w:tc>
        <w:tc>
          <w:tcPr>
            <w:tcW w:w="2784" w:type="dxa"/>
            <w:tcBorders>
              <w:top w:val="single" w:sz="4" w:space="0" w:color="auto"/>
              <w:left w:val="single" w:sz="4" w:space="0" w:color="auto"/>
              <w:bottom w:val="single" w:sz="4" w:space="0" w:color="auto"/>
            </w:tcBorders>
            <w:vAlign w:val="center"/>
          </w:tcPr>
          <w:p w:rsidR="002E0E11" w:rsidRPr="002E0E11" w:rsidRDefault="002E0E11" w:rsidP="006F5AF3">
            <w:pPr>
              <w:jc w:val="center"/>
            </w:pPr>
            <w:r w:rsidRPr="002E0E11">
              <w:t>Адрес абонента, телефон</w:t>
            </w:r>
          </w:p>
          <w:p w:rsidR="002E0E11" w:rsidRPr="002E0E11" w:rsidRDefault="002E0E11" w:rsidP="006F5AF3">
            <w:pPr>
              <w:jc w:val="center"/>
            </w:pPr>
            <w:r w:rsidRPr="002E0E11">
              <w:t>руководителя, диспетчерской службы</w:t>
            </w:r>
          </w:p>
        </w:tc>
      </w:tr>
      <w:tr w:rsidR="002E0E11" w:rsidRPr="002E0E11" w:rsidTr="006F5AF3">
        <w:trPr>
          <w:trHeight w:val="410"/>
        </w:trPr>
        <w:tc>
          <w:tcPr>
            <w:tcW w:w="0" w:type="auto"/>
            <w:vMerge w:val="restart"/>
            <w:tcBorders>
              <w:top w:val="single" w:sz="4" w:space="0" w:color="auto"/>
              <w:right w:val="single" w:sz="4" w:space="0" w:color="auto"/>
            </w:tcBorders>
          </w:tcPr>
          <w:p w:rsidR="002E0E11" w:rsidRPr="002E0E11" w:rsidRDefault="002E0E11" w:rsidP="006F5AF3">
            <w:pPr>
              <w:jc w:val="center"/>
            </w:pPr>
          </w:p>
          <w:p w:rsidR="002E0E11" w:rsidRPr="002E0E11" w:rsidRDefault="002E0E11" w:rsidP="006F5AF3">
            <w:pPr>
              <w:jc w:val="center"/>
            </w:pPr>
            <w:r w:rsidRPr="002E0E11">
              <w:t>1</w:t>
            </w:r>
          </w:p>
        </w:tc>
        <w:tc>
          <w:tcPr>
            <w:tcW w:w="1972" w:type="dxa"/>
            <w:vMerge w:val="restart"/>
            <w:tcBorders>
              <w:top w:val="single" w:sz="4" w:space="0" w:color="auto"/>
              <w:left w:val="single" w:sz="4" w:space="0" w:color="auto"/>
              <w:right w:val="single" w:sz="4" w:space="0" w:color="auto"/>
            </w:tcBorders>
          </w:tcPr>
          <w:p w:rsidR="002E0E11" w:rsidRPr="002E0E11" w:rsidRDefault="002E0E11" w:rsidP="006F5AF3">
            <w:r w:rsidRPr="002E0E11">
              <w:t xml:space="preserve"> </w:t>
            </w:r>
          </w:p>
          <w:p w:rsidR="002E0E11" w:rsidRPr="002E0E11" w:rsidRDefault="002E0E11" w:rsidP="006F5AF3">
            <w:r w:rsidRPr="002E0E11">
              <w:t>ООО «Инженерно-энергетический комплекс»</w:t>
            </w:r>
          </w:p>
        </w:tc>
        <w:tc>
          <w:tcPr>
            <w:tcW w:w="2159" w:type="dxa"/>
            <w:vMerge w:val="restart"/>
            <w:tcBorders>
              <w:top w:val="single" w:sz="4" w:space="0" w:color="auto"/>
              <w:left w:val="single" w:sz="4" w:space="0" w:color="auto"/>
              <w:right w:val="single" w:sz="4" w:space="0" w:color="auto"/>
            </w:tcBorders>
          </w:tcPr>
          <w:p w:rsidR="002E0E11" w:rsidRPr="002E0E11" w:rsidRDefault="002E0E11" w:rsidP="006F5AF3">
            <w:pPr>
              <w:jc w:val="center"/>
            </w:pPr>
          </w:p>
          <w:p w:rsidR="002E0E11" w:rsidRPr="002E0E11" w:rsidRDefault="002E0E11" w:rsidP="006F5AF3">
            <w:r w:rsidRPr="002E0E11">
              <w:t>Ленинградская область, Ломоносовский район, дер. Горбунки, дом 29</w:t>
            </w:r>
          </w:p>
          <w:p w:rsidR="002E0E11" w:rsidRPr="002E0E11" w:rsidRDefault="002E0E11" w:rsidP="006F5AF3">
            <w:r w:rsidRPr="002E0E11">
              <w:t xml:space="preserve">Диспетчер: </w:t>
            </w:r>
          </w:p>
          <w:p w:rsidR="002E0E11" w:rsidRPr="002E0E11" w:rsidRDefault="002E0E11" w:rsidP="006F5AF3">
            <w:r w:rsidRPr="002E0E11">
              <w:t>8 (81376) 53-575</w:t>
            </w:r>
          </w:p>
          <w:p w:rsidR="002E0E11" w:rsidRPr="002E0E11" w:rsidRDefault="002E0E11" w:rsidP="006F5AF3">
            <w:r w:rsidRPr="002E0E11">
              <w:t xml:space="preserve">Дежурный: </w:t>
            </w:r>
          </w:p>
          <w:p w:rsidR="002E0E11" w:rsidRPr="002E0E11" w:rsidRDefault="002E0E11" w:rsidP="006F5AF3">
            <w:r w:rsidRPr="002E0E11">
              <w:t>8 (81376) 53-272</w:t>
            </w:r>
          </w:p>
          <w:p w:rsidR="002E0E11" w:rsidRPr="002E0E11" w:rsidRDefault="002E0E11" w:rsidP="006F5AF3">
            <w:pPr>
              <w:jc w:val="center"/>
            </w:pPr>
          </w:p>
        </w:tc>
        <w:tc>
          <w:tcPr>
            <w:tcW w:w="2036" w:type="dxa"/>
            <w:tcBorders>
              <w:top w:val="single" w:sz="4" w:space="0" w:color="auto"/>
              <w:left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ООО «У</w:t>
            </w:r>
            <w:proofErr w:type="gramStart"/>
            <w:r w:rsidRPr="002E0E11">
              <w:t>К»</w:t>
            </w:r>
            <w:proofErr w:type="gramEnd"/>
            <w:r w:rsidRPr="002E0E11">
              <w:t>Кипень»</w:t>
            </w:r>
          </w:p>
        </w:tc>
        <w:tc>
          <w:tcPr>
            <w:tcW w:w="2784"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дом 4, тел./факс:     8 (81376) - 73-125</w:t>
            </w:r>
          </w:p>
        </w:tc>
      </w:tr>
      <w:tr w:rsidR="002E0E11" w:rsidRPr="002E0E11" w:rsidTr="006F5AF3">
        <w:trPr>
          <w:trHeight w:val="410"/>
        </w:trPr>
        <w:tc>
          <w:tcPr>
            <w:tcW w:w="0" w:type="auto"/>
            <w:vMerge/>
            <w:tcBorders>
              <w:top w:val="single" w:sz="4" w:space="0" w:color="auto"/>
              <w:right w:val="single" w:sz="4" w:space="0" w:color="auto"/>
            </w:tcBorders>
          </w:tcPr>
          <w:p w:rsidR="002E0E11" w:rsidRPr="002E0E11" w:rsidRDefault="002E0E11" w:rsidP="006F5AF3">
            <w:pPr>
              <w:jc w:val="center"/>
            </w:pPr>
          </w:p>
        </w:tc>
        <w:tc>
          <w:tcPr>
            <w:tcW w:w="1972" w:type="dxa"/>
            <w:vMerge/>
            <w:tcBorders>
              <w:top w:val="single" w:sz="4" w:space="0" w:color="auto"/>
              <w:left w:val="single" w:sz="4" w:space="0" w:color="auto"/>
              <w:right w:val="single" w:sz="4" w:space="0" w:color="auto"/>
            </w:tcBorders>
          </w:tcPr>
          <w:p w:rsidR="002E0E11" w:rsidRPr="002E0E11" w:rsidRDefault="002E0E11" w:rsidP="006F5AF3"/>
        </w:tc>
        <w:tc>
          <w:tcPr>
            <w:tcW w:w="2159" w:type="dxa"/>
            <w:vMerge/>
            <w:tcBorders>
              <w:top w:val="single" w:sz="4" w:space="0" w:color="auto"/>
              <w:left w:val="single" w:sz="4" w:space="0" w:color="auto"/>
              <w:right w:val="single" w:sz="4" w:space="0" w:color="auto"/>
            </w:tcBorders>
          </w:tcPr>
          <w:p w:rsidR="002E0E11" w:rsidRPr="002E0E11" w:rsidRDefault="002E0E11" w:rsidP="006F5AF3">
            <w:pPr>
              <w:jc w:val="center"/>
            </w:pPr>
          </w:p>
        </w:tc>
        <w:tc>
          <w:tcPr>
            <w:tcW w:w="2036"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МУП «УЖКХ Кипенское СП»</w:t>
            </w:r>
          </w:p>
        </w:tc>
        <w:tc>
          <w:tcPr>
            <w:tcW w:w="2784"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w:t>
            </w:r>
            <w:proofErr w:type="spellStart"/>
            <w:r w:rsidRPr="002E0E11">
              <w:t>Келози</w:t>
            </w:r>
            <w:proofErr w:type="spellEnd"/>
            <w:r w:rsidRPr="002E0E11">
              <w:t xml:space="preserve"> (в здании бывшей школы), </w:t>
            </w:r>
            <w:proofErr w:type="spellStart"/>
            <w:r w:rsidRPr="002E0E11">
              <w:t>моб</w:t>
            </w:r>
            <w:proofErr w:type="spellEnd"/>
            <w:r w:rsidRPr="002E0E11">
              <w:t>./тел.: 8 921-643-82-69</w:t>
            </w:r>
          </w:p>
        </w:tc>
      </w:tr>
      <w:tr w:rsidR="002E0E11" w:rsidRPr="002E0E11" w:rsidTr="006F5AF3">
        <w:trPr>
          <w:trHeight w:val="410"/>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159" w:type="dxa"/>
            <w:vMerge/>
            <w:tcBorders>
              <w:left w:val="single" w:sz="4" w:space="0" w:color="auto"/>
              <w:right w:val="single" w:sz="4" w:space="0" w:color="auto"/>
            </w:tcBorders>
            <w:vAlign w:val="center"/>
          </w:tcPr>
          <w:p w:rsidR="002E0E11" w:rsidRPr="002E0E11" w:rsidRDefault="002E0E11" w:rsidP="006F5AF3"/>
        </w:tc>
        <w:tc>
          <w:tcPr>
            <w:tcW w:w="2036" w:type="dxa"/>
            <w:tcBorders>
              <w:top w:val="single" w:sz="4" w:space="0" w:color="auto"/>
              <w:left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 xml:space="preserve">МОУ </w:t>
            </w:r>
            <w:proofErr w:type="spellStart"/>
            <w:r w:rsidRPr="002E0E11">
              <w:t>Кипенская</w:t>
            </w:r>
            <w:proofErr w:type="spellEnd"/>
            <w:r w:rsidRPr="002E0E11">
              <w:t xml:space="preserve"> СОШ</w:t>
            </w:r>
          </w:p>
        </w:tc>
        <w:tc>
          <w:tcPr>
            <w:tcW w:w="2784"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дом 23,</w:t>
            </w:r>
          </w:p>
          <w:p w:rsidR="002E0E11" w:rsidRPr="002E0E11" w:rsidRDefault="002E0E11" w:rsidP="006F5AF3">
            <w:r w:rsidRPr="002E0E11">
              <w:t>тел.: 8 (81376) 73-402</w:t>
            </w:r>
          </w:p>
        </w:tc>
      </w:tr>
      <w:tr w:rsidR="002E0E11" w:rsidRPr="002E0E11" w:rsidTr="006F5AF3">
        <w:trPr>
          <w:trHeight w:val="410"/>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159" w:type="dxa"/>
            <w:vMerge/>
            <w:tcBorders>
              <w:left w:val="single" w:sz="4" w:space="0" w:color="auto"/>
              <w:right w:val="single" w:sz="4" w:space="0" w:color="auto"/>
            </w:tcBorders>
            <w:vAlign w:val="center"/>
          </w:tcPr>
          <w:p w:rsidR="002E0E11" w:rsidRPr="002E0E11" w:rsidRDefault="002E0E11" w:rsidP="006F5AF3"/>
        </w:tc>
        <w:tc>
          <w:tcPr>
            <w:tcW w:w="2036"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Здание бывшей начальной школы, дер. </w:t>
            </w:r>
            <w:proofErr w:type="spellStart"/>
            <w:r w:rsidRPr="002E0E11">
              <w:t>Келози</w:t>
            </w:r>
            <w:proofErr w:type="spellEnd"/>
          </w:p>
        </w:tc>
        <w:tc>
          <w:tcPr>
            <w:tcW w:w="2784"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w:t>
            </w:r>
            <w:proofErr w:type="spellStart"/>
            <w:r w:rsidRPr="002E0E11">
              <w:t>Келози</w:t>
            </w:r>
            <w:proofErr w:type="spellEnd"/>
            <w:r w:rsidRPr="002E0E11">
              <w:t>, тел.: 8 (81376) 71-703</w:t>
            </w:r>
          </w:p>
        </w:tc>
      </w:tr>
      <w:tr w:rsidR="002E0E11" w:rsidRPr="002E0E11" w:rsidTr="006F5AF3">
        <w:trPr>
          <w:trHeight w:val="410"/>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159" w:type="dxa"/>
            <w:vMerge/>
            <w:tcBorders>
              <w:left w:val="single" w:sz="4" w:space="0" w:color="auto"/>
              <w:right w:val="single" w:sz="4" w:space="0" w:color="auto"/>
            </w:tcBorders>
            <w:vAlign w:val="center"/>
          </w:tcPr>
          <w:p w:rsidR="002E0E11" w:rsidRPr="002E0E11" w:rsidRDefault="002E0E11" w:rsidP="006F5AF3"/>
        </w:tc>
        <w:tc>
          <w:tcPr>
            <w:tcW w:w="2036"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Здание начальной школы, </w:t>
            </w:r>
          </w:p>
          <w:p w:rsidR="002E0E11" w:rsidRPr="002E0E11" w:rsidRDefault="002E0E11" w:rsidP="006F5AF3">
            <w:r w:rsidRPr="002E0E11">
              <w:t>дер. Кипень</w:t>
            </w:r>
          </w:p>
        </w:tc>
        <w:tc>
          <w:tcPr>
            <w:tcW w:w="2784"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дом 7А, тел.: 8 (81376) 73-576</w:t>
            </w:r>
          </w:p>
        </w:tc>
      </w:tr>
      <w:tr w:rsidR="002E0E11" w:rsidRPr="002E0E11" w:rsidTr="006F5AF3">
        <w:trPr>
          <w:trHeight w:val="597"/>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159" w:type="dxa"/>
            <w:vMerge/>
            <w:tcBorders>
              <w:left w:val="single" w:sz="4" w:space="0" w:color="auto"/>
              <w:right w:val="single" w:sz="4" w:space="0" w:color="auto"/>
            </w:tcBorders>
            <w:vAlign w:val="center"/>
          </w:tcPr>
          <w:p w:rsidR="002E0E11" w:rsidRPr="002E0E11" w:rsidRDefault="002E0E11" w:rsidP="006F5AF3"/>
        </w:tc>
        <w:tc>
          <w:tcPr>
            <w:tcW w:w="2036"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Администрация МО Кипенское сельское поселение</w:t>
            </w:r>
          </w:p>
        </w:tc>
        <w:tc>
          <w:tcPr>
            <w:tcW w:w="2784"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Кипень, Ропшинское шоссе, дом 5 т./ф.: 8 (81376) </w:t>
            </w:r>
            <w:r w:rsidRPr="002E0E11">
              <w:lastRenderedPageBreak/>
              <w:t>73-280</w:t>
            </w:r>
          </w:p>
        </w:tc>
      </w:tr>
      <w:tr w:rsidR="002E0E11" w:rsidRPr="002E0E11" w:rsidTr="006F5AF3">
        <w:trPr>
          <w:trHeight w:val="597"/>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159" w:type="dxa"/>
            <w:vMerge/>
            <w:tcBorders>
              <w:left w:val="single" w:sz="4" w:space="0" w:color="auto"/>
              <w:right w:val="single" w:sz="4" w:space="0" w:color="auto"/>
            </w:tcBorders>
            <w:vAlign w:val="center"/>
          </w:tcPr>
          <w:p w:rsidR="002E0E11" w:rsidRPr="002E0E11" w:rsidRDefault="002E0E11" w:rsidP="006F5AF3"/>
        </w:tc>
        <w:tc>
          <w:tcPr>
            <w:tcW w:w="2036"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МДОУ детский сад «Улыбка» </w:t>
            </w:r>
          </w:p>
          <w:p w:rsidR="002E0E11" w:rsidRPr="002E0E11" w:rsidRDefault="002E0E11" w:rsidP="006F5AF3">
            <w:r w:rsidRPr="002E0E11">
              <w:t>№ 30</w:t>
            </w:r>
          </w:p>
        </w:tc>
        <w:tc>
          <w:tcPr>
            <w:tcW w:w="2784"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Кипень, Ропшинское шоссе, д. 19Б, </w:t>
            </w:r>
          </w:p>
          <w:p w:rsidR="002E0E11" w:rsidRPr="002E0E11" w:rsidRDefault="002E0E11" w:rsidP="006F5AF3">
            <w:r w:rsidRPr="002E0E11">
              <w:t>тел. 8 (81376) 73-588</w:t>
            </w:r>
          </w:p>
        </w:tc>
      </w:tr>
      <w:tr w:rsidR="002E0E11" w:rsidRPr="002E0E11" w:rsidTr="006F5AF3">
        <w:trPr>
          <w:trHeight w:val="572"/>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159" w:type="dxa"/>
            <w:vMerge/>
            <w:tcBorders>
              <w:left w:val="single" w:sz="4" w:space="0" w:color="auto"/>
              <w:right w:val="single" w:sz="4" w:space="0" w:color="auto"/>
            </w:tcBorders>
            <w:vAlign w:val="center"/>
          </w:tcPr>
          <w:p w:rsidR="002E0E11" w:rsidRPr="002E0E11" w:rsidRDefault="002E0E11" w:rsidP="006F5AF3"/>
        </w:tc>
        <w:tc>
          <w:tcPr>
            <w:tcW w:w="2036"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МДОУ детский сад «Лучик» № 9</w:t>
            </w:r>
          </w:p>
        </w:tc>
        <w:tc>
          <w:tcPr>
            <w:tcW w:w="2784"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w:t>
            </w:r>
            <w:proofErr w:type="spellStart"/>
            <w:r w:rsidRPr="002E0E11">
              <w:t>Келози</w:t>
            </w:r>
            <w:proofErr w:type="spellEnd"/>
            <w:r w:rsidRPr="002E0E11">
              <w:t>, д. 6</w:t>
            </w:r>
            <w:proofErr w:type="gramStart"/>
            <w:r w:rsidRPr="002E0E11">
              <w:t xml:space="preserve"> А</w:t>
            </w:r>
            <w:proofErr w:type="gramEnd"/>
            <w:r w:rsidRPr="002E0E11">
              <w:t xml:space="preserve">, </w:t>
            </w:r>
          </w:p>
          <w:p w:rsidR="002E0E11" w:rsidRPr="002E0E11" w:rsidRDefault="002E0E11" w:rsidP="006F5AF3">
            <w:r w:rsidRPr="002E0E11">
              <w:t>тел. 8 (81376) 71-730</w:t>
            </w:r>
          </w:p>
        </w:tc>
      </w:tr>
      <w:tr w:rsidR="002E0E11" w:rsidRPr="002E0E11" w:rsidTr="006F5AF3">
        <w:trPr>
          <w:trHeight w:val="572"/>
        </w:trPr>
        <w:tc>
          <w:tcPr>
            <w:tcW w:w="0" w:type="auto"/>
            <w:vMerge/>
            <w:tcBorders>
              <w:bottom w:val="single" w:sz="4" w:space="0" w:color="auto"/>
              <w:right w:val="single" w:sz="4" w:space="0" w:color="auto"/>
            </w:tcBorders>
            <w:vAlign w:val="center"/>
          </w:tcPr>
          <w:p w:rsidR="002E0E11" w:rsidRPr="002E0E11" w:rsidRDefault="002E0E11" w:rsidP="006F5AF3"/>
        </w:tc>
        <w:tc>
          <w:tcPr>
            <w:tcW w:w="0" w:type="auto"/>
            <w:vMerge/>
            <w:tcBorders>
              <w:left w:val="single" w:sz="4" w:space="0" w:color="auto"/>
              <w:bottom w:val="single" w:sz="4" w:space="0" w:color="auto"/>
              <w:right w:val="single" w:sz="4" w:space="0" w:color="auto"/>
            </w:tcBorders>
            <w:vAlign w:val="center"/>
          </w:tcPr>
          <w:p w:rsidR="002E0E11" w:rsidRPr="002E0E11" w:rsidRDefault="002E0E11" w:rsidP="006F5AF3"/>
        </w:tc>
        <w:tc>
          <w:tcPr>
            <w:tcW w:w="2159" w:type="dxa"/>
            <w:vMerge/>
            <w:tcBorders>
              <w:left w:val="single" w:sz="4" w:space="0" w:color="auto"/>
              <w:bottom w:val="single" w:sz="4" w:space="0" w:color="auto"/>
              <w:right w:val="single" w:sz="4" w:space="0" w:color="auto"/>
            </w:tcBorders>
            <w:vAlign w:val="center"/>
          </w:tcPr>
          <w:p w:rsidR="002E0E11" w:rsidRPr="002E0E11" w:rsidRDefault="002E0E11" w:rsidP="006F5AF3"/>
        </w:tc>
        <w:tc>
          <w:tcPr>
            <w:tcW w:w="2036" w:type="dxa"/>
            <w:tcBorders>
              <w:top w:val="single" w:sz="4" w:space="0" w:color="auto"/>
              <w:left w:val="single" w:sz="4" w:space="0" w:color="auto"/>
              <w:bottom w:val="single" w:sz="4" w:space="0" w:color="auto"/>
              <w:right w:val="single" w:sz="4" w:space="0" w:color="auto"/>
            </w:tcBorders>
          </w:tcPr>
          <w:p w:rsidR="002E0E11" w:rsidRPr="002E0E11" w:rsidRDefault="002E0E11" w:rsidP="006F5AF3">
            <w:proofErr w:type="spellStart"/>
            <w:r w:rsidRPr="002E0E11">
              <w:t>Келозский</w:t>
            </w:r>
            <w:proofErr w:type="spellEnd"/>
            <w:r w:rsidRPr="002E0E11">
              <w:t xml:space="preserve"> участок врача общей практики (ВОП)</w:t>
            </w:r>
          </w:p>
        </w:tc>
        <w:tc>
          <w:tcPr>
            <w:tcW w:w="2784"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w:t>
            </w:r>
            <w:proofErr w:type="spellStart"/>
            <w:r w:rsidRPr="002E0E11">
              <w:t>Келози</w:t>
            </w:r>
            <w:proofErr w:type="spellEnd"/>
            <w:r w:rsidRPr="002E0E11">
              <w:t xml:space="preserve">, д. 12, </w:t>
            </w:r>
          </w:p>
          <w:p w:rsidR="002E0E11" w:rsidRPr="002E0E11" w:rsidRDefault="002E0E11" w:rsidP="006F5AF3">
            <w:r w:rsidRPr="002E0E11">
              <w:t>тел. 8 -921-375-12-68</w:t>
            </w:r>
          </w:p>
        </w:tc>
      </w:tr>
      <w:tr w:rsidR="002E0E11" w:rsidRPr="002E0E11" w:rsidTr="006F5AF3">
        <w:trPr>
          <w:trHeight w:val="572"/>
        </w:trPr>
        <w:tc>
          <w:tcPr>
            <w:tcW w:w="0" w:type="auto"/>
            <w:tcBorders>
              <w:top w:val="single" w:sz="4" w:space="0" w:color="auto"/>
              <w:bottom w:val="single" w:sz="4" w:space="0" w:color="auto"/>
              <w:right w:val="single" w:sz="4" w:space="0" w:color="auto"/>
            </w:tcBorders>
            <w:vAlign w:val="center"/>
          </w:tcPr>
          <w:p w:rsidR="002E0E11" w:rsidRPr="002E0E11" w:rsidRDefault="002E0E11" w:rsidP="006F5AF3"/>
        </w:tc>
        <w:tc>
          <w:tcPr>
            <w:tcW w:w="0" w:type="auto"/>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tc>
        <w:tc>
          <w:tcPr>
            <w:tcW w:w="215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tc>
        <w:tc>
          <w:tcPr>
            <w:tcW w:w="2036"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Собственники  индивидуальных жилых домов</w:t>
            </w:r>
          </w:p>
        </w:tc>
        <w:tc>
          <w:tcPr>
            <w:tcW w:w="2784" w:type="dxa"/>
            <w:tcBorders>
              <w:top w:val="single" w:sz="4" w:space="0" w:color="auto"/>
              <w:left w:val="single" w:sz="4" w:space="0" w:color="auto"/>
              <w:bottom w:val="single" w:sz="4" w:space="0" w:color="auto"/>
            </w:tcBorders>
          </w:tcPr>
          <w:p w:rsidR="002E0E11" w:rsidRPr="002E0E11" w:rsidRDefault="002E0E11" w:rsidP="006F5AF3"/>
        </w:tc>
      </w:tr>
    </w:tbl>
    <w:p w:rsidR="002E0E11" w:rsidRPr="002E0E11" w:rsidRDefault="002E0E11" w:rsidP="002E0E11">
      <w:r w:rsidRPr="002E0E11">
        <w:t xml:space="preserve"> </w:t>
      </w:r>
    </w:p>
    <w:p w:rsidR="002E0E11" w:rsidRPr="002E0E11" w:rsidRDefault="002E0E11" w:rsidP="002E0E11">
      <w:pPr>
        <w:tabs>
          <w:tab w:val="left" w:pos="851"/>
        </w:tabs>
        <w:ind w:firstLine="720"/>
        <w:rPr>
          <w:b/>
        </w:rPr>
      </w:pPr>
      <w:r w:rsidRPr="002E0E11">
        <w:rPr>
          <w:b/>
        </w:rPr>
        <w:t>3. 3. Электроснабжение</w:t>
      </w:r>
    </w:p>
    <w:p w:rsidR="002E0E11" w:rsidRPr="002E0E11" w:rsidRDefault="002E0E11" w:rsidP="002E0E11">
      <w:pPr>
        <w:rPr>
          <w:sz w:val="16"/>
          <w:szCs w:val="16"/>
        </w:rPr>
      </w:pPr>
    </w:p>
    <w:tbl>
      <w:tblPr>
        <w:tblW w:w="9464" w:type="dxa"/>
        <w:tblBorders>
          <w:top w:val="single" w:sz="4" w:space="0" w:color="auto"/>
          <w:left w:val="single" w:sz="4" w:space="0" w:color="auto"/>
          <w:bottom w:val="single" w:sz="4" w:space="0" w:color="auto"/>
          <w:right w:val="single" w:sz="4" w:space="0" w:color="auto"/>
        </w:tblBorders>
        <w:tblLook w:val="00A0"/>
      </w:tblPr>
      <w:tblGrid>
        <w:gridCol w:w="540"/>
        <w:gridCol w:w="2228"/>
        <w:gridCol w:w="2143"/>
        <w:gridCol w:w="1953"/>
        <w:gridCol w:w="2600"/>
      </w:tblGrid>
      <w:tr w:rsidR="002E0E11" w:rsidRPr="002E0E11" w:rsidTr="006F5AF3">
        <w:tc>
          <w:tcPr>
            <w:tcW w:w="0" w:type="auto"/>
            <w:tcBorders>
              <w:top w:val="single" w:sz="4" w:space="0" w:color="auto"/>
              <w:bottom w:val="single" w:sz="4" w:space="0" w:color="auto"/>
              <w:right w:val="single" w:sz="4" w:space="0" w:color="auto"/>
            </w:tcBorders>
            <w:vAlign w:val="center"/>
          </w:tcPr>
          <w:p w:rsidR="002E0E11" w:rsidRPr="002E0E11" w:rsidRDefault="002E0E11" w:rsidP="006F5AF3">
            <w:pPr>
              <w:jc w:val="center"/>
            </w:pPr>
            <w:r w:rsidRPr="002E0E11">
              <w:t xml:space="preserve">№ </w:t>
            </w:r>
            <w:proofErr w:type="spellStart"/>
            <w:proofErr w:type="gramStart"/>
            <w:r w:rsidRPr="002E0E11">
              <w:t>п</w:t>
            </w:r>
            <w:proofErr w:type="spellEnd"/>
            <w:proofErr w:type="gramEnd"/>
            <w:r w:rsidRPr="002E0E11">
              <w:t>/</w:t>
            </w:r>
            <w:proofErr w:type="spellStart"/>
            <w:r w:rsidRPr="002E0E11">
              <w:t>п</w:t>
            </w:r>
            <w:proofErr w:type="spellEnd"/>
          </w:p>
        </w:tc>
        <w:tc>
          <w:tcPr>
            <w:tcW w:w="2060"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Наименование</w:t>
            </w:r>
          </w:p>
          <w:p w:rsidR="002E0E11" w:rsidRPr="002E0E11" w:rsidRDefault="002E0E11" w:rsidP="006F5AF3">
            <w:pPr>
              <w:jc w:val="center"/>
            </w:pPr>
            <w:proofErr w:type="spellStart"/>
            <w:r w:rsidRPr="002E0E11">
              <w:t>энергоснабжающей</w:t>
            </w:r>
            <w:proofErr w:type="spellEnd"/>
            <w:r w:rsidRPr="002E0E11">
              <w:t xml:space="preserve"> организации</w:t>
            </w:r>
          </w:p>
        </w:tc>
        <w:tc>
          <w:tcPr>
            <w:tcW w:w="2213"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Адрес организации, телефон руководителя, диспетчерской службы</w:t>
            </w:r>
          </w:p>
        </w:tc>
        <w:tc>
          <w:tcPr>
            <w:tcW w:w="1950"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Наименование абонента</w:t>
            </w:r>
          </w:p>
        </w:tc>
        <w:tc>
          <w:tcPr>
            <w:tcW w:w="2728" w:type="dxa"/>
            <w:tcBorders>
              <w:top w:val="single" w:sz="4" w:space="0" w:color="auto"/>
              <w:left w:val="single" w:sz="4" w:space="0" w:color="auto"/>
              <w:bottom w:val="single" w:sz="4" w:space="0" w:color="auto"/>
            </w:tcBorders>
            <w:vAlign w:val="center"/>
          </w:tcPr>
          <w:p w:rsidR="002E0E11" w:rsidRPr="002E0E11" w:rsidRDefault="002E0E11" w:rsidP="006F5AF3">
            <w:pPr>
              <w:jc w:val="center"/>
            </w:pPr>
            <w:r w:rsidRPr="002E0E11">
              <w:t>Адрес абонента, телефон</w:t>
            </w:r>
          </w:p>
          <w:p w:rsidR="002E0E11" w:rsidRPr="002E0E11" w:rsidRDefault="002E0E11" w:rsidP="006F5AF3">
            <w:pPr>
              <w:jc w:val="center"/>
            </w:pPr>
            <w:r w:rsidRPr="002E0E11">
              <w:t>руководителя, диспетчерской службы</w:t>
            </w:r>
          </w:p>
        </w:tc>
      </w:tr>
      <w:tr w:rsidR="002E0E11" w:rsidRPr="002E0E11" w:rsidTr="006F5AF3">
        <w:trPr>
          <w:trHeight w:val="356"/>
        </w:trPr>
        <w:tc>
          <w:tcPr>
            <w:tcW w:w="0" w:type="auto"/>
            <w:vMerge w:val="restart"/>
            <w:tcBorders>
              <w:top w:val="single" w:sz="4" w:space="0" w:color="auto"/>
              <w:right w:val="single" w:sz="4" w:space="0" w:color="auto"/>
            </w:tcBorders>
          </w:tcPr>
          <w:p w:rsidR="002E0E11" w:rsidRPr="002E0E11" w:rsidRDefault="002E0E11" w:rsidP="006F5AF3">
            <w:pPr>
              <w:jc w:val="center"/>
            </w:pPr>
          </w:p>
          <w:p w:rsidR="002E0E11" w:rsidRPr="002E0E11" w:rsidRDefault="002E0E11" w:rsidP="006F5AF3">
            <w:pPr>
              <w:jc w:val="center"/>
            </w:pPr>
            <w:r w:rsidRPr="002E0E11">
              <w:t>1</w:t>
            </w:r>
          </w:p>
        </w:tc>
        <w:tc>
          <w:tcPr>
            <w:tcW w:w="2060" w:type="dxa"/>
            <w:vMerge w:val="restart"/>
            <w:tcBorders>
              <w:top w:val="single" w:sz="4" w:space="0" w:color="auto"/>
              <w:left w:val="single" w:sz="4" w:space="0" w:color="auto"/>
              <w:right w:val="single" w:sz="4" w:space="0" w:color="auto"/>
            </w:tcBorders>
          </w:tcPr>
          <w:p w:rsidR="002E0E11" w:rsidRPr="002E0E11" w:rsidRDefault="002E0E11" w:rsidP="006F5AF3"/>
          <w:p w:rsidR="002E0E11" w:rsidRPr="002E0E11" w:rsidRDefault="002E0E11" w:rsidP="006F5AF3">
            <w:r w:rsidRPr="002E0E11">
              <w:t>ОАО «Петербургская сбытовая компания»</w:t>
            </w:r>
          </w:p>
        </w:tc>
        <w:tc>
          <w:tcPr>
            <w:tcW w:w="2213" w:type="dxa"/>
            <w:vMerge w:val="restart"/>
            <w:tcBorders>
              <w:top w:val="single" w:sz="4" w:space="0" w:color="auto"/>
              <w:left w:val="single" w:sz="4" w:space="0" w:color="auto"/>
              <w:right w:val="single" w:sz="4" w:space="0" w:color="auto"/>
            </w:tcBorders>
          </w:tcPr>
          <w:p w:rsidR="002E0E11" w:rsidRPr="002E0E11" w:rsidRDefault="002E0E11" w:rsidP="006F5AF3"/>
          <w:p w:rsidR="002E0E11" w:rsidRPr="002E0E11" w:rsidRDefault="002E0E11" w:rsidP="006F5AF3">
            <w:smartTag w:uri="urn:schemas-microsoft-com:office:smarttags" w:element="metricconverter">
              <w:smartTagPr>
                <w:attr w:name="ProductID" w:val="188300, г"/>
              </w:smartTagPr>
              <w:r w:rsidRPr="002E0E11">
                <w:t>188300, г</w:t>
              </w:r>
            </w:smartTag>
            <w:r w:rsidRPr="002E0E11">
              <w:t>. Гатчина,</w:t>
            </w:r>
          </w:p>
          <w:p w:rsidR="002E0E11" w:rsidRPr="002E0E11" w:rsidRDefault="002E0E11" w:rsidP="006F5AF3">
            <w:r w:rsidRPr="002E0E11">
              <w:t>ул. Старая Дорога, дом 2</w:t>
            </w:r>
          </w:p>
        </w:tc>
        <w:tc>
          <w:tcPr>
            <w:tcW w:w="1950" w:type="dxa"/>
            <w:tcBorders>
              <w:top w:val="single" w:sz="4" w:space="0" w:color="auto"/>
              <w:left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ООО</w:t>
            </w:r>
          </w:p>
          <w:p w:rsidR="002E0E11" w:rsidRPr="002E0E11" w:rsidRDefault="002E0E11" w:rsidP="006F5AF3">
            <w:r w:rsidRPr="002E0E11">
              <w:t>«УК» Кипень»</w:t>
            </w:r>
          </w:p>
        </w:tc>
        <w:tc>
          <w:tcPr>
            <w:tcW w:w="2728"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дом 4, т./ф.: 8 (81376) - 73-125</w:t>
            </w:r>
          </w:p>
        </w:tc>
      </w:tr>
      <w:tr w:rsidR="002E0E11" w:rsidRPr="002E0E11" w:rsidTr="006F5AF3">
        <w:trPr>
          <w:trHeight w:val="356"/>
        </w:trPr>
        <w:tc>
          <w:tcPr>
            <w:tcW w:w="0" w:type="auto"/>
            <w:vMerge/>
            <w:tcBorders>
              <w:top w:val="single" w:sz="4" w:space="0" w:color="auto"/>
              <w:right w:val="single" w:sz="4" w:space="0" w:color="auto"/>
            </w:tcBorders>
          </w:tcPr>
          <w:p w:rsidR="002E0E11" w:rsidRPr="002E0E11" w:rsidRDefault="002E0E11" w:rsidP="006F5AF3">
            <w:pPr>
              <w:jc w:val="center"/>
            </w:pPr>
          </w:p>
        </w:tc>
        <w:tc>
          <w:tcPr>
            <w:tcW w:w="2060" w:type="dxa"/>
            <w:vMerge/>
            <w:tcBorders>
              <w:top w:val="single" w:sz="4" w:space="0" w:color="auto"/>
              <w:left w:val="single" w:sz="4" w:space="0" w:color="auto"/>
              <w:right w:val="single" w:sz="4" w:space="0" w:color="auto"/>
            </w:tcBorders>
          </w:tcPr>
          <w:p w:rsidR="002E0E11" w:rsidRPr="002E0E11" w:rsidRDefault="002E0E11" w:rsidP="006F5AF3"/>
        </w:tc>
        <w:tc>
          <w:tcPr>
            <w:tcW w:w="2213" w:type="dxa"/>
            <w:vMerge/>
            <w:tcBorders>
              <w:top w:val="single" w:sz="4" w:space="0" w:color="auto"/>
              <w:left w:val="single" w:sz="4" w:space="0" w:color="auto"/>
              <w:right w:val="single" w:sz="4" w:space="0" w:color="auto"/>
            </w:tcBorders>
          </w:tcPr>
          <w:p w:rsidR="002E0E11" w:rsidRPr="002E0E11" w:rsidRDefault="002E0E11" w:rsidP="006F5AF3"/>
        </w:tc>
        <w:tc>
          <w:tcPr>
            <w:tcW w:w="195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МУП «УЖКХ Кипенское СП»</w:t>
            </w:r>
          </w:p>
        </w:tc>
        <w:tc>
          <w:tcPr>
            <w:tcW w:w="2728"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w:t>
            </w:r>
            <w:proofErr w:type="spellStart"/>
            <w:r w:rsidRPr="002E0E11">
              <w:t>Келози</w:t>
            </w:r>
            <w:proofErr w:type="spellEnd"/>
            <w:r w:rsidRPr="002E0E11">
              <w:t xml:space="preserve"> (в здании бывшей школы), </w:t>
            </w:r>
            <w:proofErr w:type="spellStart"/>
            <w:r w:rsidRPr="002E0E11">
              <w:t>моб</w:t>
            </w:r>
            <w:proofErr w:type="spellEnd"/>
            <w:r w:rsidRPr="002E0E11">
              <w:t>./тел.: 8-921-643-82-69</w:t>
            </w:r>
          </w:p>
        </w:tc>
      </w:tr>
      <w:tr w:rsidR="002E0E11" w:rsidRPr="002E0E11" w:rsidTr="006F5AF3">
        <w:trPr>
          <w:trHeight w:val="410"/>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213" w:type="dxa"/>
            <w:vMerge/>
            <w:tcBorders>
              <w:left w:val="single" w:sz="4" w:space="0" w:color="auto"/>
              <w:right w:val="single" w:sz="4" w:space="0" w:color="auto"/>
            </w:tcBorders>
            <w:vAlign w:val="center"/>
          </w:tcPr>
          <w:p w:rsidR="002E0E11" w:rsidRPr="002E0E11" w:rsidRDefault="002E0E11" w:rsidP="006F5AF3"/>
        </w:tc>
        <w:tc>
          <w:tcPr>
            <w:tcW w:w="1950" w:type="dxa"/>
            <w:tcBorders>
              <w:top w:val="single" w:sz="4" w:space="0" w:color="auto"/>
              <w:left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 xml:space="preserve">МОУ </w:t>
            </w:r>
            <w:proofErr w:type="spellStart"/>
            <w:r w:rsidRPr="002E0E11">
              <w:t>Кипенская</w:t>
            </w:r>
            <w:proofErr w:type="spellEnd"/>
            <w:r w:rsidRPr="002E0E11">
              <w:t xml:space="preserve"> СОШ</w:t>
            </w:r>
          </w:p>
        </w:tc>
        <w:tc>
          <w:tcPr>
            <w:tcW w:w="2728"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 23,</w:t>
            </w:r>
          </w:p>
          <w:p w:rsidR="002E0E11" w:rsidRPr="002E0E11" w:rsidRDefault="002E0E11" w:rsidP="006F5AF3">
            <w:r w:rsidRPr="002E0E11">
              <w:t>тел. 8 (81376) 73-402</w:t>
            </w:r>
          </w:p>
        </w:tc>
      </w:tr>
      <w:tr w:rsidR="002E0E11" w:rsidRPr="002E0E11" w:rsidTr="006F5AF3">
        <w:trPr>
          <w:trHeight w:val="410"/>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213" w:type="dxa"/>
            <w:vMerge/>
            <w:tcBorders>
              <w:left w:val="single" w:sz="4" w:space="0" w:color="auto"/>
              <w:right w:val="single" w:sz="4" w:space="0" w:color="auto"/>
            </w:tcBorders>
            <w:vAlign w:val="center"/>
          </w:tcPr>
          <w:p w:rsidR="002E0E11" w:rsidRPr="002E0E11" w:rsidRDefault="002E0E11" w:rsidP="006F5AF3"/>
        </w:tc>
        <w:tc>
          <w:tcPr>
            <w:tcW w:w="1950" w:type="dxa"/>
            <w:tcBorders>
              <w:top w:val="single" w:sz="4" w:space="0" w:color="auto"/>
              <w:left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 xml:space="preserve">Здание школы, </w:t>
            </w:r>
            <w:r w:rsidRPr="002E0E11">
              <w:lastRenderedPageBreak/>
              <w:t xml:space="preserve">дер. </w:t>
            </w:r>
            <w:proofErr w:type="spellStart"/>
            <w:r w:rsidRPr="002E0E11">
              <w:t>Келози</w:t>
            </w:r>
            <w:proofErr w:type="spellEnd"/>
          </w:p>
        </w:tc>
        <w:tc>
          <w:tcPr>
            <w:tcW w:w="2728" w:type="dxa"/>
            <w:tcBorders>
              <w:top w:val="single" w:sz="4" w:space="0" w:color="auto"/>
              <w:left w:val="single" w:sz="4" w:space="0" w:color="auto"/>
              <w:bottom w:val="single" w:sz="4" w:space="0" w:color="auto"/>
            </w:tcBorders>
          </w:tcPr>
          <w:p w:rsidR="002E0E11" w:rsidRPr="002E0E11" w:rsidRDefault="002E0E11" w:rsidP="006F5AF3">
            <w:r w:rsidRPr="002E0E11">
              <w:lastRenderedPageBreak/>
              <w:t xml:space="preserve">188515, Ленинградская область, </w:t>
            </w:r>
            <w:r w:rsidRPr="002E0E11">
              <w:lastRenderedPageBreak/>
              <w:t xml:space="preserve">Ломоносовский район,  дер. </w:t>
            </w:r>
            <w:proofErr w:type="spellStart"/>
            <w:r w:rsidRPr="002E0E11">
              <w:t>Келози</w:t>
            </w:r>
            <w:proofErr w:type="spellEnd"/>
            <w:r w:rsidRPr="002E0E11">
              <w:t xml:space="preserve">, </w:t>
            </w:r>
          </w:p>
          <w:p w:rsidR="002E0E11" w:rsidRPr="002E0E11" w:rsidRDefault="002E0E11" w:rsidP="006F5AF3">
            <w:r w:rsidRPr="002E0E11">
              <w:t>тел.: 8 (81376) 71-703</w:t>
            </w:r>
          </w:p>
        </w:tc>
      </w:tr>
      <w:tr w:rsidR="002E0E11" w:rsidRPr="002E0E11" w:rsidTr="006F5AF3">
        <w:trPr>
          <w:trHeight w:val="410"/>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213" w:type="dxa"/>
            <w:vMerge/>
            <w:tcBorders>
              <w:left w:val="single" w:sz="4" w:space="0" w:color="auto"/>
              <w:right w:val="single" w:sz="4" w:space="0" w:color="auto"/>
            </w:tcBorders>
            <w:vAlign w:val="center"/>
          </w:tcPr>
          <w:p w:rsidR="002E0E11" w:rsidRPr="002E0E11" w:rsidRDefault="002E0E11" w:rsidP="006F5AF3"/>
        </w:tc>
        <w:tc>
          <w:tcPr>
            <w:tcW w:w="1950" w:type="dxa"/>
            <w:tcBorders>
              <w:top w:val="single" w:sz="4" w:space="0" w:color="auto"/>
              <w:left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Здание начальной школы, дер. Кипень</w:t>
            </w:r>
          </w:p>
        </w:tc>
        <w:tc>
          <w:tcPr>
            <w:tcW w:w="2728"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 7А, тел.: 8 (81376) 73-576</w:t>
            </w:r>
          </w:p>
        </w:tc>
      </w:tr>
      <w:tr w:rsidR="002E0E11" w:rsidRPr="002E0E11" w:rsidTr="006F5AF3">
        <w:trPr>
          <w:trHeight w:val="410"/>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213" w:type="dxa"/>
            <w:vMerge/>
            <w:tcBorders>
              <w:left w:val="single" w:sz="4" w:space="0" w:color="auto"/>
              <w:right w:val="single" w:sz="4" w:space="0" w:color="auto"/>
            </w:tcBorders>
            <w:vAlign w:val="center"/>
          </w:tcPr>
          <w:p w:rsidR="002E0E11" w:rsidRPr="002E0E11" w:rsidRDefault="002E0E11" w:rsidP="006F5AF3"/>
        </w:tc>
        <w:tc>
          <w:tcPr>
            <w:tcW w:w="195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Администрация МО Кипенское сельское поселение</w:t>
            </w:r>
          </w:p>
        </w:tc>
        <w:tc>
          <w:tcPr>
            <w:tcW w:w="2728" w:type="dxa"/>
            <w:tcBorders>
              <w:top w:val="single" w:sz="4" w:space="0" w:color="auto"/>
              <w:left w:val="single" w:sz="4" w:space="0" w:color="auto"/>
              <w:bottom w:val="single" w:sz="4" w:space="0" w:color="auto"/>
            </w:tcBorders>
          </w:tcPr>
          <w:p w:rsidR="002E0E11" w:rsidRPr="002E0E11" w:rsidRDefault="002E0E11" w:rsidP="006F5AF3">
            <w:r w:rsidRPr="002E0E11">
              <w:t>188515, Ленинградская область, Ломоносовский район, дер. Кипень, Ропшинское шоссе, дом 5 т./ф.: 8 (81376) 73-280</w:t>
            </w:r>
          </w:p>
        </w:tc>
      </w:tr>
      <w:tr w:rsidR="002E0E11" w:rsidRPr="002E0E11" w:rsidTr="006F5AF3">
        <w:trPr>
          <w:trHeight w:val="597"/>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213" w:type="dxa"/>
            <w:vMerge/>
            <w:tcBorders>
              <w:left w:val="single" w:sz="4" w:space="0" w:color="auto"/>
              <w:right w:val="single" w:sz="4" w:space="0" w:color="auto"/>
            </w:tcBorders>
            <w:vAlign w:val="center"/>
          </w:tcPr>
          <w:p w:rsidR="002E0E11" w:rsidRPr="002E0E11" w:rsidRDefault="002E0E11" w:rsidP="006F5AF3"/>
        </w:tc>
        <w:tc>
          <w:tcPr>
            <w:tcW w:w="195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МДОУ детский сад «Улыбка» </w:t>
            </w:r>
          </w:p>
          <w:p w:rsidR="002E0E11" w:rsidRPr="002E0E11" w:rsidRDefault="002E0E11" w:rsidP="006F5AF3">
            <w:r w:rsidRPr="002E0E11">
              <w:t>№ 30</w:t>
            </w:r>
          </w:p>
        </w:tc>
        <w:tc>
          <w:tcPr>
            <w:tcW w:w="2728"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Кипень, Ропшинское шоссе, д.19Б, </w:t>
            </w:r>
          </w:p>
          <w:p w:rsidR="002E0E11" w:rsidRPr="002E0E11" w:rsidRDefault="002E0E11" w:rsidP="006F5AF3">
            <w:r w:rsidRPr="002E0E11">
              <w:t>тел.: 8 (81376) 73-588</w:t>
            </w:r>
          </w:p>
        </w:tc>
      </w:tr>
      <w:tr w:rsidR="002E0E11" w:rsidRPr="002E0E11" w:rsidTr="006F5AF3">
        <w:trPr>
          <w:trHeight w:val="572"/>
        </w:trPr>
        <w:tc>
          <w:tcPr>
            <w:tcW w:w="0" w:type="auto"/>
            <w:vMerge/>
            <w:tcBorders>
              <w:right w:val="single" w:sz="4" w:space="0" w:color="auto"/>
            </w:tcBorders>
            <w:vAlign w:val="center"/>
          </w:tcPr>
          <w:p w:rsidR="002E0E11" w:rsidRPr="002E0E11" w:rsidRDefault="002E0E11" w:rsidP="006F5AF3"/>
        </w:tc>
        <w:tc>
          <w:tcPr>
            <w:tcW w:w="0" w:type="auto"/>
            <w:vMerge/>
            <w:tcBorders>
              <w:left w:val="single" w:sz="4" w:space="0" w:color="auto"/>
              <w:right w:val="single" w:sz="4" w:space="0" w:color="auto"/>
            </w:tcBorders>
            <w:vAlign w:val="center"/>
          </w:tcPr>
          <w:p w:rsidR="002E0E11" w:rsidRPr="002E0E11" w:rsidRDefault="002E0E11" w:rsidP="006F5AF3"/>
        </w:tc>
        <w:tc>
          <w:tcPr>
            <w:tcW w:w="2213" w:type="dxa"/>
            <w:vMerge/>
            <w:tcBorders>
              <w:left w:val="single" w:sz="4" w:space="0" w:color="auto"/>
              <w:right w:val="single" w:sz="4" w:space="0" w:color="auto"/>
            </w:tcBorders>
            <w:vAlign w:val="center"/>
          </w:tcPr>
          <w:p w:rsidR="002E0E11" w:rsidRPr="002E0E11" w:rsidRDefault="002E0E11" w:rsidP="006F5AF3"/>
        </w:tc>
        <w:tc>
          <w:tcPr>
            <w:tcW w:w="195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МДОУ детский сад «Лучик» № 9</w:t>
            </w:r>
          </w:p>
        </w:tc>
        <w:tc>
          <w:tcPr>
            <w:tcW w:w="2728"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w:t>
            </w:r>
            <w:proofErr w:type="spellStart"/>
            <w:r w:rsidRPr="002E0E11">
              <w:t>Келози</w:t>
            </w:r>
            <w:proofErr w:type="spellEnd"/>
            <w:r w:rsidRPr="002E0E11">
              <w:t>, д.6</w:t>
            </w:r>
            <w:proofErr w:type="gramStart"/>
            <w:r w:rsidRPr="002E0E11">
              <w:t xml:space="preserve"> А</w:t>
            </w:r>
            <w:proofErr w:type="gramEnd"/>
            <w:r w:rsidRPr="002E0E11">
              <w:t xml:space="preserve">, </w:t>
            </w:r>
          </w:p>
          <w:p w:rsidR="002E0E11" w:rsidRPr="002E0E11" w:rsidRDefault="002E0E11" w:rsidP="006F5AF3">
            <w:r w:rsidRPr="002E0E11">
              <w:t>тел.: 8 (81376) 71-730</w:t>
            </w:r>
          </w:p>
        </w:tc>
      </w:tr>
      <w:tr w:rsidR="002E0E11" w:rsidRPr="002E0E11" w:rsidTr="006F5AF3">
        <w:trPr>
          <w:trHeight w:val="572"/>
        </w:trPr>
        <w:tc>
          <w:tcPr>
            <w:tcW w:w="0" w:type="auto"/>
            <w:vMerge/>
            <w:tcBorders>
              <w:bottom w:val="single" w:sz="4" w:space="0" w:color="auto"/>
              <w:right w:val="single" w:sz="4" w:space="0" w:color="auto"/>
            </w:tcBorders>
            <w:vAlign w:val="center"/>
          </w:tcPr>
          <w:p w:rsidR="002E0E11" w:rsidRPr="002E0E11" w:rsidRDefault="002E0E11" w:rsidP="006F5AF3"/>
        </w:tc>
        <w:tc>
          <w:tcPr>
            <w:tcW w:w="0" w:type="auto"/>
            <w:vMerge/>
            <w:tcBorders>
              <w:left w:val="single" w:sz="4" w:space="0" w:color="auto"/>
              <w:bottom w:val="single" w:sz="4" w:space="0" w:color="auto"/>
              <w:right w:val="single" w:sz="4" w:space="0" w:color="auto"/>
            </w:tcBorders>
            <w:vAlign w:val="center"/>
          </w:tcPr>
          <w:p w:rsidR="002E0E11" w:rsidRPr="002E0E11" w:rsidRDefault="002E0E11" w:rsidP="006F5AF3"/>
        </w:tc>
        <w:tc>
          <w:tcPr>
            <w:tcW w:w="2213" w:type="dxa"/>
            <w:vMerge/>
            <w:tcBorders>
              <w:left w:val="single" w:sz="4" w:space="0" w:color="auto"/>
              <w:bottom w:val="single" w:sz="4" w:space="0" w:color="auto"/>
              <w:right w:val="single" w:sz="4" w:space="0" w:color="auto"/>
            </w:tcBorders>
            <w:vAlign w:val="center"/>
          </w:tcPr>
          <w:p w:rsidR="002E0E11" w:rsidRPr="002E0E11" w:rsidRDefault="002E0E11" w:rsidP="006F5AF3"/>
        </w:tc>
        <w:tc>
          <w:tcPr>
            <w:tcW w:w="1950" w:type="dxa"/>
            <w:tcBorders>
              <w:top w:val="single" w:sz="4" w:space="0" w:color="auto"/>
              <w:left w:val="single" w:sz="4" w:space="0" w:color="auto"/>
              <w:bottom w:val="single" w:sz="4" w:space="0" w:color="auto"/>
              <w:right w:val="single" w:sz="4" w:space="0" w:color="auto"/>
            </w:tcBorders>
          </w:tcPr>
          <w:p w:rsidR="002E0E11" w:rsidRPr="002E0E11" w:rsidRDefault="002E0E11" w:rsidP="006F5AF3">
            <w:proofErr w:type="spellStart"/>
            <w:r w:rsidRPr="002E0E11">
              <w:t>Келозский</w:t>
            </w:r>
            <w:proofErr w:type="spellEnd"/>
            <w:r w:rsidRPr="002E0E11">
              <w:t xml:space="preserve"> участок врача общей практики (ВОП)</w:t>
            </w:r>
          </w:p>
        </w:tc>
        <w:tc>
          <w:tcPr>
            <w:tcW w:w="2728" w:type="dxa"/>
            <w:tcBorders>
              <w:top w:val="single" w:sz="4" w:space="0" w:color="auto"/>
              <w:left w:val="single" w:sz="4" w:space="0" w:color="auto"/>
              <w:bottom w:val="single" w:sz="4" w:space="0" w:color="auto"/>
            </w:tcBorders>
          </w:tcPr>
          <w:p w:rsidR="002E0E11" w:rsidRPr="002E0E11" w:rsidRDefault="002E0E11" w:rsidP="006F5AF3">
            <w:r w:rsidRPr="002E0E11">
              <w:t xml:space="preserve">188515, Ленинградская область, Ломоносовский район,  дер. </w:t>
            </w:r>
            <w:proofErr w:type="spellStart"/>
            <w:r w:rsidRPr="002E0E11">
              <w:t>Келози</w:t>
            </w:r>
            <w:proofErr w:type="spellEnd"/>
            <w:r w:rsidRPr="002E0E11">
              <w:t xml:space="preserve">, д. 12, </w:t>
            </w:r>
          </w:p>
          <w:p w:rsidR="002E0E11" w:rsidRPr="002E0E11" w:rsidRDefault="002E0E11" w:rsidP="006F5AF3">
            <w:r w:rsidRPr="002E0E11">
              <w:t>тел. 8 -921-375-12-68</w:t>
            </w:r>
          </w:p>
        </w:tc>
      </w:tr>
      <w:tr w:rsidR="002E0E11" w:rsidRPr="002E0E11" w:rsidTr="006F5AF3">
        <w:trPr>
          <w:trHeight w:val="572"/>
        </w:trPr>
        <w:tc>
          <w:tcPr>
            <w:tcW w:w="0" w:type="auto"/>
            <w:tcBorders>
              <w:top w:val="single" w:sz="4" w:space="0" w:color="auto"/>
              <w:bottom w:val="single" w:sz="4" w:space="0" w:color="auto"/>
              <w:right w:val="single" w:sz="4" w:space="0" w:color="auto"/>
            </w:tcBorders>
            <w:vAlign w:val="center"/>
          </w:tcPr>
          <w:p w:rsidR="002E0E11" w:rsidRPr="002E0E11" w:rsidRDefault="002E0E11" w:rsidP="006F5AF3"/>
        </w:tc>
        <w:tc>
          <w:tcPr>
            <w:tcW w:w="0" w:type="auto"/>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tc>
        <w:tc>
          <w:tcPr>
            <w:tcW w:w="2213"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tc>
        <w:tc>
          <w:tcPr>
            <w:tcW w:w="195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Собственники  индивидуальных жилых домов</w:t>
            </w:r>
          </w:p>
        </w:tc>
        <w:tc>
          <w:tcPr>
            <w:tcW w:w="2728" w:type="dxa"/>
            <w:tcBorders>
              <w:top w:val="single" w:sz="4" w:space="0" w:color="auto"/>
              <w:left w:val="single" w:sz="4" w:space="0" w:color="auto"/>
              <w:bottom w:val="single" w:sz="4" w:space="0" w:color="auto"/>
            </w:tcBorders>
          </w:tcPr>
          <w:p w:rsidR="002E0E11" w:rsidRPr="002E0E11" w:rsidRDefault="002E0E11" w:rsidP="006F5AF3"/>
        </w:tc>
      </w:tr>
    </w:tbl>
    <w:p w:rsidR="002E0E11" w:rsidRPr="002E0E11" w:rsidRDefault="002E0E11" w:rsidP="002E0E11">
      <w:r w:rsidRPr="002E0E11">
        <w:t xml:space="preserve"> </w:t>
      </w:r>
    </w:p>
    <w:p w:rsidR="002E0E11" w:rsidRPr="002E0E11" w:rsidRDefault="002E0E11" w:rsidP="002E0E11">
      <w:pPr>
        <w:numPr>
          <w:ilvl w:val="0"/>
          <w:numId w:val="1"/>
        </w:numPr>
        <w:ind w:left="0" w:firstLine="720"/>
        <w:jc w:val="center"/>
        <w:rPr>
          <w:b/>
        </w:rPr>
      </w:pPr>
      <w:r w:rsidRPr="002E0E11">
        <w:rPr>
          <w:b/>
        </w:rPr>
        <w:t xml:space="preserve">Порядок действий местной администрации МО Кипенское сельское поселение, </w:t>
      </w:r>
      <w:proofErr w:type="spellStart"/>
      <w:r w:rsidRPr="002E0E11">
        <w:rPr>
          <w:b/>
        </w:rPr>
        <w:t>ресурсоснабжающих</w:t>
      </w:r>
      <w:proofErr w:type="spellEnd"/>
      <w:r w:rsidRPr="002E0E11">
        <w:rPr>
          <w:b/>
        </w:rPr>
        <w:t xml:space="preserve"> организаций</w:t>
      </w:r>
      <w:r w:rsidRPr="002E0E11">
        <w:rPr>
          <w:b/>
          <w:i/>
        </w:rPr>
        <w:t xml:space="preserve"> </w:t>
      </w:r>
      <w:r w:rsidRPr="002E0E11">
        <w:rPr>
          <w:b/>
        </w:rPr>
        <w:t>при угрозе и возникновении технологических нарушений и аварийных ситуаций.</w:t>
      </w:r>
    </w:p>
    <w:p w:rsidR="002E0E11" w:rsidRPr="002E0E11" w:rsidRDefault="002E0E11" w:rsidP="002E0E11"/>
    <w:tbl>
      <w:tblPr>
        <w:tblW w:w="9464" w:type="dxa"/>
        <w:tblBorders>
          <w:top w:val="single" w:sz="4" w:space="0" w:color="auto"/>
          <w:left w:val="single" w:sz="4" w:space="0" w:color="auto"/>
          <w:bottom w:val="single" w:sz="4" w:space="0" w:color="auto"/>
          <w:right w:val="single" w:sz="4" w:space="0" w:color="auto"/>
        </w:tblBorders>
        <w:tblLayout w:type="fixed"/>
        <w:tblLook w:val="00A0"/>
      </w:tblPr>
      <w:tblGrid>
        <w:gridCol w:w="541"/>
        <w:gridCol w:w="1835"/>
        <w:gridCol w:w="142"/>
        <w:gridCol w:w="96"/>
        <w:gridCol w:w="2030"/>
        <w:gridCol w:w="284"/>
        <w:gridCol w:w="2410"/>
        <w:gridCol w:w="2126"/>
      </w:tblGrid>
      <w:tr w:rsidR="002E0E11" w:rsidRPr="002E0E11" w:rsidTr="006F5AF3">
        <w:tc>
          <w:tcPr>
            <w:tcW w:w="541" w:type="dxa"/>
            <w:tcBorders>
              <w:top w:val="single" w:sz="4" w:space="0" w:color="auto"/>
              <w:bottom w:val="single" w:sz="4" w:space="0" w:color="auto"/>
              <w:right w:val="single" w:sz="4" w:space="0" w:color="auto"/>
            </w:tcBorders>
            <w:vAlign w:val="center"/>
          </w:tcPr>
          <w:p w:rsidR="002E0E11" w:rsidRPr="002E0E11" w:rsidRDefault="002E0E11" w:rsidP="006F5AF3">
            <w:pPr>
              <w:jc w:val="center"/>
            </w:pPr>
            <w:r w:rsidRPr="002E0E11">
              <w:t xml:space="preserve">№ </w:t>
            </w:r>
            <w:proofErr w:type="spellStart"/>
            <w:proofErr w:type="gramStart"/>
            <w:r w:rsidRPr="002E0E11">
              <w:t>п</w:t>
            </w:r>
            <w:proofErr w:type="spellEnd"/>
            <w:proofErr w:type="gramEnd"/>
            <w:r w:rsidRPr="002E0E11">
              <w:t>/</w:t>
            </w:r>
            <w:proofErr w:type="spellStart"/>
            <w:r w:rsidRPr="002E0E11">
              <w:t>п</w:t>
            </w:r>
            <w:proofErr w:type="spellEnd"/>
          </w:p>
        </w:tc>
        <w:tc>
          <w:tcPr>
            <w:tcW w:w="2073" w:type="dxa"/>
            <w:gridSpan w:val="3"/>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Мероприятия</w:t>
            </w:r>
          </w:p>
        </w:tc>
        <w:tc>
          <w:tcPr>
            <w:tcW w:w="2314" w:type="dxa"/>
            <w:gridSpan w:val="2"/>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Исполнитель</w:t>
            </w:r>
          </w:p>
        </w:tc>
        <w:tc>
          <w:tcPr>
            <w:tcW w:w="2410"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p>
          <w:p w:rsidR="002E0E11" w:rsidRPr="002E0E11" w:rsidRDefault="002E0E11" w:rsidP="006F5AF3">
            <w:pPr>
              <w:jc w:val="center"/>
            </w:pPr>
            <w:r w:rsidRPr="002E0E11">
              <w:t>Адрес представления информации</w:t>
            </w:r>
          </w:p>
          <w:p w:rsidR="002E0E11" w:rsidRPr="002E0E11" w:rsidRDefault="002E0E11" w:rsidP="006F5AF3">
            <w:pPr>
              <w:jc w:val="center"/>
            </w:pPr>
          </w:p>
        </w:tc>
        <w:tc>
          <w:tcPr>
            <w:tcW w:w="2126" w:type="dxa"/>
            <w:tcBorders>
              <w:top w:val="single" w:sz="4" w:space="0" w:color="auto"/>
              <w:left w:val="single" w:sz="4" w:space="0" w:color="auto"/>
              <w:bottom w:val="single" w:sz="4" w:space="0" w:color="auto"/>
            </w:tcBorders>
            <w:vAlign w:val="center"/>
          </w:tcPr>
          <w:p w:rsidR="002E0E11" w:rsidRPr="002E0E11" w:rsidRDefault="002E0E11" w:rsidP="006F5AF3">
            <w:pPr>
              <w:jc w:val="center"/>
            </w:pPr>
            <w:r w:rsidRPr="002E0E11">
              <w:t>Примечание</w:t>
            </w:r>
          </w:p>
        </w:tc>
      </w:tr>
      <w:tr w:rsidR="002E0E11" w:rsidRPr="002E0E11" w:rsidTr="006F5AF3">
        <w:tc>
          <w:tcPr>
            <w:tcW w:w="9464" w:type="dxa"/>
            <w:gridSpan w:val="8"/>
            <w:tcBorders>
              <w:top w:val="single" w:sz="4" w:space="0" w:color="auto"/>
              <w:bottom w:val="single" w:sz="4" w:space="0" w:color="auto"/>
            </w:tcBorders>
            <w:vAlign w:val="center"/>
          </w:tcPr>
          <w:p w:rsidR="002E0E11" w:rsidRPr="002E0E11" w:rsidRDefault="002E0E11" w:rsidP="006F5AF3">
            <w:pPr>
              <w:rPr>
                <w:sz w:val="16"/>
                <w:szCs w:val="16"/>
              </w:rPr>
            </w:pPr>
          </w:p>
          <w:p w:rsidR="002E0E11" w:rsidRPr="002E0E11" w:rsidRDefault="002E0E11" w:rsidP="006F5AF3">
            <w:pPr>
              <w:jc w:val="center"/>
              <w:rPr>
                <w:b/>
              </w:rPr>
            </w:pPr>
            <w:r w:rsidRPr="002E0E11">
              <w:rPr>
                <w:b/>
              </w:rPr>
              <w:t>4.1. Технологическое нарушение (аварийная ситуация), устраняемая АДС и обслуживающим персоналом объекта в расчетные сроки</w:t>
            </w:r>
          </w:p>
          <w:p w:rsidR="002E0E11" w:rsidRPr="002E0E11" w:rsidRDefault="002E0E11" w:rsidP="006F5AF3">
            <w:pPr>
              <w:rPr>
                <w:sz w:val="16"/>
                <w:szCs w:val="16"/>
              </w:rPr>
            </w:pPr>
          </w:p>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1</w:t>
            </w:r>
          </w:p>
        </w:tc>
        <w:tc>
          <w:tcPr>
            <w:tcW w:w="1835"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Оповещение и передача информации о возникновении аварийной </w:t>
            </w:r>
            <w:r w:rsidRPr="002E0E11">
              <w:lastRenderedPageBreak/>
              <w:t xml:space="preserve">ситуации на объекте предприятия, организации ЖКХ  </w:t>
            </w:r>
          </w:p>
        </w:tc>
        <w:tc>
          <w:tcPr>
            <w:tcW w:w="2268"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lastRenderedPageBreak/>
              <w:t xml:space="preserve">Генеральный директор ООО «УК» Кипень», </w:t>
            </w:r>
          </w:p>
          <w:p w:rsidR="002E0E11" w:rsidRPr="002E0E11" w:rsidRDefault="002E0E11" w:rsidP="006F5AF3"/>
          <w:p w:rsidR="002E0E11" w:rsidRPr="002E0E11" w:rsidRDefault="002E0E11" w:rsidP="006F5AF3"/>
          <w:p w:rsidR="002E0E11" w:rsidRPr="002E0E11" w:rsidRDefault="002E0E11" w:rsidP="006F5AF3"/>
          <w:p w:rsidR="002E0E11" w:rsidRPr="002E0E11" w:rsidRDefault="002E0E11" w:rsidP="006F5AF3"/>
          <w:p w:rsidR="002E0E11" w:rsidRPr="002E0E11" w:rsidRDefault="002E0E11" w:rsidP="006F5AF3">
            <w:r w:rsidRPr="002E0E11">
              <w:t>МУП «УЖКХ Кипенское СП»</w:t>
            </w:r>
          </w:p>
          <w:p w:rsidR="002E0E11" w:rsidRPr="002E0E11" w:rsidRDefault="002E0E11" w:rsidP="006F5AF3"/>
          <w:p w:rsidR="002E0E11" w:rsidRPr="002E0E11" w:rsidRDefault="002E0E11" w:rsidP="006F5AF3"/>
          <w:p w:rsidR="002E0E11" w:rsidRPr="002E0E11" w:rsidRDefault="002E0E11" w:rsidP="006F5AF3"/>
          <w:p w:rsidR="002E0E11" w:rsidRPr="002E0E11" w:rsidRDefault="002E0E11" w:rsidP="006F5AF3"/>
          <w:p w:rsidR="002E0E11" w:rsidRPr="002E0E11" w:rsidRDefault="002E0E11" w:rsidP="006F5AF3"/>
          <w:p w:rsidR="002E0E11" w:rsidRPr="002E0E11" w:rsidRDefault="002E0E11" w:rsidP="006F5AF3">
            <w:r w:rsidRPr="002E0E11">
              <w:t>Аварийная служб</w:t>
            </w:r>
            <w:proofErr w:type="gramStart"/>
            <w:r w:rsidRPr="002E0E11">
              <w:t>а ООО</w:t>
            </w:r>
            <w:proofErr w:type="gramEnd"/>
            <w:r w:rsidRPr="002E0E11">
              <w:t xml:space="preserve"> «ИЭК», </w:t>
            </w:r>
          </w:p>
          <w:p w:rsidR="002E0E11" w:rsidRPr="002E0E11" w:rsidRDefault="002E0E11" w:rsidP="006F5AF3">
            <w:pPr>
              <w:rPr>
                <w:sz w:val="16"/>
                <w:szCs w:val="16"/>
              </w:rPr>
            </w:pPr>
          </w:p>
          <w:p w:rsidR="002E0E11" w:rsidRPr="002E0E11" w:rsidRDefault="002E0E11" w:rsidP="006F5AF3">
            <w:r w:rsidRPr="002E0E11">
              <w:t xml:space="preserve">Собственники и наниматели жилых помещений  </w:t>
            </w:r>
          </w:p>
          <w:p w:rsidR="002E0E11" w:rsidRPr="002E0E11" w:rsidRDefault="002E0E11" w:rsidP="006F5AF3">
            <w:pPr>
              <w:rPr>
                <w:sz w:val="16"/>
                <w:szCs w:val="16"/>
              </w:rPr>
            </w:pPr>
          </w:p>
        </w:tc>
        <w:tc>
          <w:tcPr>
            <w:tcW w:w="2694"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pPr>
              <w:rPr>
                <w:sz w:val="20"/>
                <w:szCs w:val="20"/>
              </w:rPr>
            </w:pPr>
            <w:proofErr w:type="gramStart"/>
            <w:r w:rsidRPr="002E0E11">
              <w:rPr>
                <w:sz w:val="20"/>
                <w:szCs w:val="20"/>
              </w:rPr>
              <w:lastRenderedPageBreak/>
              <w:t xml:space="preserve">188515, Ленинградская область, Ломоносовский район, дер. Кипень, Генеральный директор ООО «УК» Кипень» - Рогов Владимир Ильич </w:t>
            </w:r>
            <w:proofErr w:type="gramEnd"/>
          </w:p>
          <w:p w:rsidR="002E0E11" w:rsidRPr="002E0E11" w:rsidRDefault="002E0E11" w:rsidP="006F5AF3">
            <w:pPr>
              <w:rPr>
                <w:sz w:val="20"/>
                <w:szCs w:val="20"/>
              </w:rPr>
            </w:pPr>
            <w:r w:rsidRPr="002E0E11">
              <w:rPr>
                <w:sz w:val="20"/>
                <w:szCs w:val="20"/>
              </w:rPr>
              <w:lastRenderedPageBreak/>
              <w:t>м./т.: 8-965-001-78-68;</w:t>
            </w:r>
          </w:p>
          <w:p w:rsidR="002E0E11" w:rsidRPr="002E0E11" w:rsidRDefault="002E0E11" w:rsidP="006F5AF3">
            <w:pPr>
              <w:rPr>
                <w:sz w:val="20"/>
                <w:szCs w:val="20"/>
              </w:rPr>
            </w:pPr>
            <w:r w:rsidRPr="002E0E11">
              <w:rPr>
                <w:sz w:val="20"/>
                <w:szCs w:val="20"/>
              </w:rPr>
              <w:t>т./ф.:8(81376)-73-125;</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188515, Ленинградская область, Ломоносовский район, дер. </w:t>
            </w:r>
            <w:proofErr w:type="spellStart"/>
            <w:r w:rsidRPr="002E0E11">
              <w:rPr>
                <w:sz w:val="20"/>
                <w:szCs w:val="20"/>
              </w:rPr>
              <w:t>Келози</w:t>
            </w:r>
            <w:proofErr w:type="spellEnd"/>
            <w:r w:rsidRPr="002E0E11">
              <w:rPr>
                <w:sz w:val="20"/>
                <w:szCs w:val="20"/>
              </w:rPr>
              <w:t xml:space="preserve"> (в здании бывшей начальной школы), Директор МУП «УЖКХ Кипенское СП» - </w:t>
            </w:r>
            <w:proofErr w:type="spellStart"/>
            <w:r w:rsidRPr="002E0E11">
              <w:rPr>
                <w:sz w:val="20"/>
                <w:szCs w:val="20"/>
              </w:rPr>
              <w:t>Нарцев</w:t>
            </w:r>
            <w:proofErr w:type="spellEnd"/>
            <w:r w:rsidRPr="002E0E11">
              <w:rPr>
                <w:sz w:val="20"/>
                <w:szCs w:val="20"/>
              </w:rPr>
              <w:t xml:space="preserve"> Владимир Ильич,</w:t>
            </w:r>
          </w:p>
          <w:p w:rsidR="002E0E11" w:rsidRPr="002E0E11" w:rsidRDefault="002E0E11" w:rsidP="006F5AF3">
            <w:pPr>
              <w:rPr>
                <w:sz w:val="20"/>
                <w:szCs w:val="20"/>
              </w:rPr>
            </w:pPr>
            <w:r w:rsidRPr="002E0E11">
              <w:rPr>
                <w:sz w:val="20"/>
                <w:szCs w:val="20"/>
              </w:rPr>
              <w:t xml:space="preserve"> </w:t>
            </w:r>
            <w:proofErr w:type="spellStart"/>
            <w:r w:rsidRPr="002E0E11">
              <w:rPr>
                <w:sz w:val="20"/>
                <w:szCs w:val="20"/>
              </w:rPr>
              <w:t>моб</w:t>
            </w:r>
            <w:proofErr w:type="spellEnd"/>
            <w:r w:rsidRPr="002E0E11">
              <w:rPr>
                <w:sz w:val="20"/>
                <w:szCs w:val="20"/>
              </w:rPr>
              <w:t>./тел.: 8-921-643-82-69</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ДДС ООО «ИЭК»</w:t>
            </w:r>
          </w:p>
          <w:p w:rsidR="002E0E11" w:rsidRPr="002E0E11" w:rsidRDefault="002E0E11" w:rsidP="006F5AF3">
            <w:pPr>
              <w:rPr>
                <w:sz w:val="20"/>
                <w:szCs w:val="20"/>
              </w:rPr>
            </w:pPr>
            <w:r w:rsidRPr="002E0E11">
              <w:rPr>
                <w:sz w:val="20"/>
                <w:szCs w:val="20"/>
              </w:rPr>
              <w:t>8 (81376) 53-272</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Глава местной администрации  </w:t>
            </w:r>
          </w:p>
          <w:p w:rsidR="002E0E11" w:rsidRPr="002E0E11" w:rsidRDefault="002E0E11" w:rsidP="006F5AF3">
            <w:pPr>
              <w:rPr>
                <w:sz w:val="20"/>
                <w:szCs w:val="20"/>
              </w:rPr>
            </w:pPr>
            <w:r w:rsidRPr="002E0E11">
              <w:rPr>
                <w:sz w:val="20"/>
                <w:szCs w:val="20"/>
              </w:rPr>
              <w:t>8-911-101-45-44;</w:t>
            </w:r>
          </w:p>
          <w:p w:rsidR="002E0E11" w:rsidRPr="002E0E11" w:rsidRDefault="002E0E11" w:rsidP="006F5AF3">
            <w:pPr>
              <w:rPr>
                <w:sz w:val="20"/>
                <w:szCs w:val="20"/>
              </w:rPr>
            </w:pPr>
            <w:r w:rsidRPr="002E0E11">
              <w:rPr>
                <w:sz w:val="20"/>
                <w:szCs w:val="20"/>
              </w:rPr>
              <w:t>8(81376) 73-280</w:t>
            </w:r>
          </w:p>
        </w:tc>
        <w:tc>
          <w:tcPr>
            <w:tcW w:w="2126" w:type="dxa"/>
            <w:tcBorders>
              <w:top w:val="single" w:sz="4" w:space="0" w:color="auto"/>
              <w:left w:val="single" w:sz="4" w:space="0" w:color="auto"/>
              <w:bottom w:val="single" w:sz="4" w:space="0" w:color="auto"/>
            </w:tcBorders>
          </w:tcPr>
          <w:p w:rsidR="002E0E11" w:rsidRPr="002E0E11" w:rsidRDefault="002E0E11" w:rsidP="006F5AF3">
            <w:r w:rsidRPr="002E0E11">
              <w:lastRenderedPageBreak/>
              <w:t xml:space="preserve">Информирование ЕДДС  администрации МО Ломоносовский </w:t>
            </w:r>
            <w:r w:rsidRPr="002E0E11">
              <w:lastRenderedPageBreak/>
              <w:t>муниципальный район</w:t>
            </w:r>
          </w:p>
          <w:p w:rsidR="002E0E11" w:rsidRPr="002E0E11" w:rsidRDefault="002E0E11" w:rsidP="006F5AF3">
            <w:r w:rsidRPr="002E0E11">
              <w:t>8 (81376) 52-638,</w:t>
            </w:r>
          </w:p>
          <w:p w:rsidR="002E0E11" w:rsidRPr="002E0E11" w:rsidRDefault="002E0E11" w:rsidP="006F5AF3">
            <w:r w:rsidRPr="002E0E11">
              <w:t>423-06-29</w:t>
            </w:r>
          </w:p>
        </w:tc>
      </w:tr>
      <w:tr w:rsidR="002E0E11" w:rsidRPr="002E0E11" w:rsidTr="006F5AF3">
        <w:trPr>
          <w:trHeight w:val="1835"/>
        </w:trPr>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lastRenderedPageBreak/>
              <w:t>2</w:t>
            </w:r>
          </w:p>
        </w:tc>
        <w:tc>
          <w:tcPr>
            <w:tcW w:w="1835"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Ликвидация аварийной ситуации на объекте</w:t>
            </w:r>
          </w:p>
        </w:tc>
        <w:tc>
          <w:tcPr>
            <w:tcW w:w="2268"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Генеральный директор управляющей компан</w:t>
            </w:r>
            <w:proofErr w:type="gramStart"/>
            <w:r w:rsidRPr="002E0E11">
              <w:t>ии ООО</w:t>
            </w:r>
            <w:proofErr w:type="gramEnd"/>
            <w:r w:rsidRPr="002E0E11">
              <w:t xml:space="preserve"> «УК» Кипень», </w:t>
            </w:r>
          </w:p>
          <w:p w:rsidR="002E0E11" w:rsidRPr="002E0E11" w:rsidRDefault="002E0E11" w:rsidP="006F5AF3">
            <w:pPr>
              <w:rPr>
                <w:sz w:val="16"/>
                <w:szCs w:val="16"/>
              </w:rPr>
            </w:pPr>
          </w:p>
          <w:p w:rsidR="002E0E11" w:rsidRPr="002E0E11" w:rsidRDefault="002E0E11" w:rsidP="006F5AF3">
            <w:r w:rsidRPr="002E0E11">
              <w:t>МУП «УЖКХ Кипенское СП»</w:t>
            </w:r>
          </w:p>
          <w:p w:rsidR="002E0E11" w:rsidRPr="002E0E11" w:rsidRDefault="002E0E11" w:rsidP="006F5AF3">
            <w:pPr>
              <w:rPr>
                <w:sz w:val="16"/>
                <w:szCs w:val="16"/>
              </w:rPr>
            </w:pPr>
          </w:p>
          <w:p w:rsidR="002E0E11" w:rsidRPr="002E0E11" w:rsidRDefault="002E0E11" w:rsidP="006F5AF3">
            <w:pPr>
              <w:rPr>
                <w:sz w:val="16"/>
                <w:szCs w:val="16"/>
              </w:rPr>
            </w:pPr>
          </w:p>
          <w:p w:rsidR="002E0E11" w:rsidRPr="002E0E11" w:rsidRDefault="002E0E11" w:rsidP="006F5AF3">
            <w:r w:rsidRPr="002E0E11">
              <w:t>Аварийная служб</w:t>
            </w:r>
            <w:proofErr w:type="gramStart"/>
            <w:r w:rsidRPr="002E0E11">
              <w:t>а ООО</w:t>
            </w:r>
            <w:proofErr w:type="gramEnd"/>
            <w:r w:rsidRPr="002E0E11">
              <w:t xml:space="preserve"> «ИЭК»</w:t>
            </w:r>
          </w:p>
        </w:tc>
        <w:tc>
          <w:tcPr>
            <w:tcW w:w="2694"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pPr>
              <w:rPr>
                <w:sz w:val="20"/>
                <w:szCs w:val="20"/>
              </w:rPr>
            </w:pPr>
            <w:r w:rsidRPr="002E0E11">
              <w:rPr>
                <w:sz w:val="20"/>
                <w:szCs w:val="20"/>
              </w:rPr>
              <w:t xml:space="preserve"> Генеральный директор ООО «УК» Кипень» - </w:t>
            </w:r>
          </w:p>
          <w:p w:rsidR="002E0E11" w:rsidRPr="002E0E11" w:rsidRDefault="002E0E11" w:rsidP="006F5AF3">
            <w:pPr>
              <w:rPr>
                <w:sz w:val="20"/>
                <w:szCs w:val="20"/>
              </w:rPr>
            </w:pPr>
            <w:r w:rsidRPr="002E0E11">
              <w:rPr>
                <w:sz w:val="20"/>
                <w:szCs w:val="20"/>
              </w:rPr>
              <w:t>Рогов Владимир Ильич</w:t>
            </w:r>
          </w:p>
          <w:p w:rsidR="002E0E11" w:rsidRPr="002E0E11" w:rsidRDefault="002E0E11" w:rsidP="006F5AF3">
            <w:pPr>
              <w:rPr>
                <w:sz w:val="20"/>
                <w:szCs w:val="20"/>
              </w:rPr>
            </w:pPr>
            <w:r w:rsidRPr="002E0E11">
              <w:rPr>
                <w:sz w:val="20"/>
                <w:szCs w:val="20"/>
              </w:rPr>
              <w:t xml:space="preserve"> м./т.: 8-965-001-78-68;</w:t>
            </w:r>
          </w:p>
          <w:p w:rsidR="002E0E11" w:rsidRPr="002E0E11" w:rsidRDefault="002E0E11" w:rsidP="006F5AF3">
            <w:pPr>
              <w:rPr>
                <w:sz w:val="20"/>
                <w:szCs w:val="20"/>
              </w:rPr>
            </w:pPr>
            <w:r w:rsidRPr="002E0E11">
              <w:rPr>
                <w:sz w:val="20"/>
                <w:szCs w:val="20"/>
              </w:rPr>
              <w:t>т./ф.:8-(813-76)-73-125;</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Директор МУП «УЖКХ Кипенское СП» - </w:t>
            </w:r>
            <w:proofErr w:type="spellStart"/>
            <w:r w:rsidRPr="002E0E11">
              <w:rPr>
                <w:sz w:val="20"/>
                <w:szCs w:val="20"/>
              </w:rPr>
              <w:t>Нарцев</w:t>
            </w:r>
            <w:proofErr w:type="spellEnd"/>
            <w:r w:rsidRPr="002E0E11">
              <w:rPr>
                <w:sz w:val="20"/>
                <w:szCs w:val="20"/>
              </w:rPr>
              <w:t xml:space="preserve"> Владимир Ильич,</w:t>
            </w:r>
          </w:p>
          <w:p w:rsidR="002E0E11" w:rsidRPr="002E0E11" w:rsidRDefault="002E0E11" w:rsidP="006F5AF3">
            <w:pPr>
              <w:rPr>
                <w:sz w:val="20"/>
                <w:szCs w:val="20"/>
              </w:rPr>
            </w:pPr>
            <w:r w:rsidRPr="002E0E11">
              <w:rPr>
                <w:sz w:val="20"/>
                <w:szCs w:val="20"/>
              </w:rPr>
              <w:t xml:space="preserve"> </w:t>
            </w:r>
            <w:proofErr w:type="spellStart"/>
            <w:r w:rsidRPr="002E0E11">
              <w:rPr>
                <w:sz w:val="20"/>
                <w:szCs w:val="20"/>
              </w:rPr>
              <w:t>моб</w:t>
            </w:r>
            <w:proofErr w:type="spellEnd"/>
            <w:r w:rsidRPr="002E0E11">
              <w:rPr>
                <w:sz w:val="20"/>
                <w:szCs w:val="20"/>
              </w:rPr>
              <w:t>./тел.: 8-921-643-82-69</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ДДС ООО «ИЭК»</w:t>
            </w:r>
          </w:p>
          <w:p w:rsidR="002E0E11" w:rsidRPr="002E0E11" w:rsidRDefault="002E0E11" w:rsidP="006F5AF3">
            <w:pPr>
              <w:rPr>
                <w:sz w:val="20"/>
                <w:szCs w:val="20"/>
              </w:rPr>
            </w:pPr>
            <w:r w:rsidRPr="002E0E11">
              <w:rPr>
                <w:sz w:val="20"/>
                <w:szCs w:val="20"/>
              </w:rPr>
              <w:t>8 (81376) 53-272</w:t>
            </w:r>
          </w:p>
        </w:tc>
        <w:tc>
          <w:tcPr>
            <w:tcW w:w="2126" w:type="dxa"/>
            <w:tcBorders>
              <w:top w:val="single" w:sz="4" w:space="0" w:color="auto"/>
              <w:left w:val="single" w:sz="4" w:space="0" w:color="auto"/>
              <w:bottom w:val="single" w:sz="4" w:space="0" w:color="auto"/>
            </w:tcBorders>
          </w:tcPr>
          <w:p w:rsidR="002E0E11" w:rsidRPr="002E0E11" w:rsidRDefault="002E0E11" w:rsidP="006F5AF3">
            <w:r w:rsidRPr="002E0E11">
              <w:t xml:space="preserve">Информирование ЕДДС  администрации МО </w:t>
            </w:r>
            <w:proofErr w:type="gramStart"/>
            <w:r w:rsidRPr="002E0E11">
              <w:t>Ломоносовский</w:t>
            </w:r>
            <w:proofErr w:type="gramEnd"/>
            <w:r w:rsidRPr="002E0E11">
              <w:t xml:space="preserve"> МР</w:t>
            </w:r>
          </w:p>
          <w:p w:rsidR="002E0E11" w:rsidRPr="002E0E11" w:rsidRDefault="002E0E11" w:rsidP="006F5AF3">
            <w:r w:rsidRPr="002E0E11">
              <w:t>8 (81376) 52-638</w:t>
            </w:r>
          </w:p>
          <w:p w:rsidR="002E0E11" w:rsidRPr="002E0E11" w:rsidRDefault="002E0E11" w:rsidP="006F5AF3">
            <w:r w:rsidRPr="002E0E11">
              <w:t>8-812-423-06-29</w:t>
            </w:r>
          </w:p>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3</w:t>
            </w:r>
          </w:p>
        </w:tc>
        <w:tc>
          <w:tcPr>
            <w:tcW w:w="1835"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Доклад о ликвидации аварийной ситуации и вводе объекта в рабочий режим</w:t>
            </w:r>
          </w:p>
        </w:tc>
        <w:tc>
          <w:tcPr>
            <w:tcW w:w="2268"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Генеральный директор управляющей компан</w:t>
            </w:r>
            <w:proofErr w:type="gramStart"/>
            <w:r w:rsidRPr="002E0E11">
              <w:t>ии ООО</w:t>
            </w:r>
            <w:proofErr w:type="gramEnd"/>
            <w:r w:rsidRPr="002E0E11">
              <w:t xml:space="preserve"> «УК» Кипень» </w:t>
            </w:r>
          </w:p>
          <w:p w:rsidR="002E0E11" w:rsidRPr="002E0E11" w:rsidRDefault="002E0E11" w:rsidP="006F5AF3">
            <w:pPr>
              <w:rPr>
                <w:sz w:val="16"/>
                <w:szCs w:val="16"/>
              </w:rPr>
            </w:pPr>
          </w:p>
          <w:p w:rsidR="002E0E11" w:rsidRPr="002E0E11" w:rsidRDefault="002E0E11" w:rsidP="006F5AF3"/>
          <w:p w:rsidR="002E0E11" w:rsidRPr="002E0E11" w:rsidRDefault="002E0E11" w:rsidP="006F5AF3"/>
          <w:p w:rsidR="002E0E11" w:rsidRPr="002E0E11" w:rsidRDefault="002E0E11" w:rsidP="006F5AF3"/>
          <w:p w:rsidR="002E0E11" w:rsidRPr="002E0E11" w:rsidRDefault="002E0E11" w:rsidP="006F5AF3">
            <w:r w:rsidRPr="002E0E11">
              <w:t>МУП «УЖКХ Кипенское СП»</w:t>
            </w:r>
          </w:p>
          <w:p w:rsidR="002E0E11" w:rsidRPr="002E0E11" w:rsidRDefault="002E0E11" w:rsidP="006F5AF3"/>
          <w:p w:rsidR="002E0E11" w:rsidRPr="002E0E11" w:rsidRDefault="002E0E11" w:rsidP="006F5AF3"/>
          <w:p w:rsidR="002E0E11" w:rsidRPr="002E0E11" w:rsidRDefault="002E0E11" w:rsidP="006F5AF3">
            <w:r w:rsidRPr="002E0E11">
              <w:t>Аварийная служб</w:t>
            </w:r>
            <w:proofErr w:type="gramStart"/>
            <w:r w:rsidRPr="002E0E11">
              <w:t>а ООО</w:t>
            </w:r>
            <w:proofErr w:type="gramEnd"/>
            <w:r w:rsidRPr="002E0E11">
              <w:t xml:space="preserve"> «ИЭК», </w:t>
            </w:r>
          </w:p>
          <w:p w:rsidR="002E0E11" w:rsidRPr="002E0E11" w:rsidRDefault="002E0E11" w:rsidP="006F5AF3">
            <w:pPr>
              <w:rPr>
                <w:sz w:val="16"/>
                <w:szCs w:val="16"/>
              </w:rPr>
            </w:pPr>
          </w:p>
        </w:tc>
        <w:tc>
          <w:tcPr>
            <w:tcW w:w="2694"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pPr>
              <w:rPr>
                <w:sz w:val="20"/>
                <w:szCs w:val="20"/>
              </w:rPr>
            </w:pPr>
            <w:r w:rsidRPr="002E0E11">
              <w:rPr>
                <w:sz w:val="20"/>
                <w:szCs w:val="20"/>
              </w:rPr>
              <w:t xml:space="preserve">Глава местной администрации  </w:t>
            </w:r>
          </w:p>
          <w:p w:rsidR="002E0E11" w:rsidRPr="002E0E11" w:rsidRDefault="002E0E11" w:rsidP="006F5AF3">
            <w:pPr>
              <w:rPr>
                <w:sz w:val="20"/>
                <w:szCs w:val="20"/>
              </w:rPr>
            </w:pPr>
            <w:r w:rsidRPr="002E0E11">
              <w:rPr>
                <w:sz w:val="20"/>
                <w:szCs w:val="20"/>
              </w:rPr>
              <w:t>м./т.: 8-911-101-45-44;</w:t>
            </w:r>
          </w:p>
          <w:p w:rsidR="002E0E11" w:rsidRPr="002E0E11" w:rsidRDefault="002E0E11" w:rsidP="006F5AF3">
            <w:pPr>
              <w:rPr>
                <w:sz w:val="20"/>
                <w:szCs w:val="20"/>
              </w:rPr>
            </w:pPr>
            <w:r w:rsidRPr="002E0E11">
              <w:rPr>
                <w:sz w:val="20"/>
                <w:szCs w:val="20"/>
              </w:rPr>
              <w:t>р./т.: 8(81376) 73-280</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Генеральный директор ООО «УК» Кипень» - </w:t>
            </w:r>
          </w:p>
          <w:p w:rsidR="002E0E11" w:rsidRPr="002E0E11" w:rsidRDefault="002E0E11" w:rsidP="006F5AF3">
            <w:pPr>
              <w:rPr>
                <w:sz w:val="20"/>
                <w:szCs w:val="20"/>
              </w:rPr>
            </w:pPr>
            <w:r w:rsidRPr="002E0E11">
              <w:rPr>
                <w:sz w:val="20"/>
                <w:szCs w:val="20"/>
              </w:rPr>
              <w:t>Рогов Владимир Ильич</w:t>
            </w:r>
          </w:p>
          <w:p w:rsidR="002E0E11" w:rsidRPr="002E0E11" w:rsidRDefault="002E0E11" w:rsidP="006F5AF3">
            <w:pPr>
              <w:rPr>
                <w:sz w:val="20"/>
                <w:szCs w:val="20"/>
              </w:rPr>
            </w:pPr>
            <w:r w:rsidRPr="002E0E11">
              <w:rPr>
                <w:sz w:val="20"/>
                <w:szCs w:val="20"/>
              </w:rPr>
              <w:t xml:space="preserve"> м./т.: 8-965-001-78-68;</w:t>
            </w:r>
          </w:p>
          <w:p w:rsidR="002E0E11" w:rsidRPr="002E0E11" w:rsidRDefault="002E0E11" w:rsidP="006F5AF3">
            <w:pPr>
              <w:rPr>
                <w:sz w:val="20"/>
                <w:szCs w:val="20"/>
              </w:rPr>
            </w:pPr>
            <w:r w:rsidRPr="002E0E11">
              <w:rPr>
                <w:sz w:val="20"/>
                <w:szCs w:val="20"/>
              </w:rPr>
              <w:t>т./ф.:8-(813-76)-73-125;</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Директор МУП «УЖКХ Кипенское СП» - </w:t>
            </w:r>
            <w:proofErr w:type="spellStart"/>
            <w:r w:rsidRPr="002E0E11">
              <w:rPr>
                <w:sz w:val="20"/>
                <w:szCs w:val="20"/>
              </w:rPr>
              <w:t>Нарцев</w:t>
            </w:r>
            <w:proofErr w:type="spellEnd"/>
            <w:r w:rsidRPr="002E0E11">
              <w:rPr>
                <w:sz w:val="20"/>
                <w:szCs w:val="20"/>
              </w:rPr>
              <w:t xml:space="preserve"> Владимир Ильич,</w:t>
            </w:r>
          </w:p>
          <w:p w:rsidR="002E0E11" w:rsidRPr="002E0E11" w:rsidRDefault="002E0E11" w:rsidP="006F5AF3">
            <w:pPr>
              <w:rPr>
                <w:sz w:val="20"/>
                <w:szCs w:val="20"/>
              </w:rPr>
            </w:pPr>
            <w:r w:rsidRPr="002E0E11">
              <w:rPr>
                <w:sz w:val="20"/>
                <w:szCs w:val="20"/>
              </w:rPr>
              <w:t xml:space="preserve"> </w:t>
            </w:r>
            <w:proofErr w:type="spellStart"/>
            <w:r w:rsidRPr="002E0E11">
              <w:rPr>
                <w:sz w:val="20"/>
                <w:szCs w:val="20"/>
              </w:rPr>
              <w:t>моб</w:t>
            </w:r>
            <w:proofErr w:type="spellEnd"/>
            <w:r w:rsidRPr="002E0E11">
              <w:rPr>
                <w:sz w:val="20"/>
                <w:szCs w:val="20"/>
              </w:rPr>
              <w:t>./тел.: 8-921-643-82-69</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ДДС ООО «ИЭК»</w:t>
            </w:r>
          </w:p>
          <w:p w:rsidR="002E0E11" w:rsidRPr="002E0E11" w:rsidRDefault="002E0E11" w:rsidP="006F5AF3">
            <w:pPr>
              <w:rPr>
                <w:sz w:val="20"/>
                <w:szCs w:val="20"/>
              </w:rPr>
            </w:pPr>
            <w:r w:rsidRPr="002E0E11">
              <w:rPr>
                <w:sz w:val="20"/>
                <w:szCs w:val="20"/>
              </w:rPr>
              <w:t>8 (81376) 53-272</w:t>
            </w:r>
          </w:p>
        </w:tc>
        <w:tc>
          <w:tcPr>
            <w:tcW w:w="2126" w:type="dxa"/>
            <w:tcBorders>
              <w:top w:val="single" w:sz="4" w:space="0" w:color="auto"/>
              <w:left w:val="single" w:sz="4" w:space="0" w:color="auto"/>
              <w:bottom w:val="single" w:sz="4" w:space="0" w:color="auto"/>
            </w:tcBorders>
          </w:tcPr>
          <w:p w:rsidR="002E0E11" w:rsidRPr="002E0E11" w:rsidRDefault="002E0E11" w:rsidP="006F5AF3">
            <w:r w:rsidRPr="002E0E11">
              <w:t xml:space="preserve">Информирование ЕДДС  администрации МО </w:t>
            </w:r>
            <w:proofErr w:type="gramStart"/>
            <w:r w:rsidRPr="002E0E11">
              <w:t>Ломоносовский</w:t>
            </w:r>
            <w:proofErr w:type="gramEnd"/>
            <w:r w:rsidRPr="002E0E11">
              <w:t xml:space="preserve"> МР</w:t>
            </w:r>
          </w:p>
          <w:p w:rsidR="002E0E11" w:rsidRPr="002E0E11" w:rsidRDefault="002E0E11" w:rsidP="006F5AF3">
            <w:r w:rsidRPr="002E0E11">
              <w:t>8 (81376) 52-638</w:t>
            </w:r>
          </w:p>
          <w:p w:rsidR="002E0E11" w:rsidRPr="002E0E11" w:rsidRDefault="002E0E11" w:rsidP="006F5AF3">
            <w:r w:rsidRPr="002E0E11">
              <w:t>8-812-423-06-29</w:t>
            </w:r>
          </w:p>
        </w:tc>
      </w:tr>
      <w:tr w:rsidR="002E0E11" w:rsidRPr="002E0E11" w:rsidTr="006F5AF3">
        <w:tc>
          <w:tcPr>
            <w:tcW w:w="9464" w:type="dxa"/>
            <w:gridSpan w:val="8"/>
            <w:tcBorders>
              <w:top w:val="single" w:sz="4" w:space="0" w:color="auto"/>
              <w:bottom w:val="single" w:sz="4" w:space="0" w:color="auto"/>
            </w:tcBorders>
            <w:vAlign w:val="center"/>
          </w:tcPr>
          <w:p w:rsidR="002E0E11" w:rsidRPr="002E0E11" w:rsidRDefault="002E0E11" w:rsidP="006F5AF3">
            <w:pPr>
              <w:rPr>
                <w:b/>
                <w:sz w:val="16"/>
                <w:szCs w:val="16"/>
              </w:rPr>
            </w:pPr>
          </w:p>
          <w:p w:rsidR="002E0E11" w:rsidRPr="002E0E11" w:rsidRDefault="002E0E11" w:rsidP="006F5AF3">
            <w:pPr>
              <w:jc w:val="center"/>
              <w:rPr>
                <w:b/>
              </w:rPr>
            </w:pPr>
            <w:r w:rsidRPr="002E0E11">
              <w:rPr>
                <w:b/>
              </w:rPr>
              <w:t>4.2. Аварийная ситуация, сроки устранения которой больше допустимого расчетного времени</w:t>
            </w:r>
          </w:p>
          <w:p w:rsidR="002E0E11" w:rsidRPr="002E0E11" w:rsidRDefault="002E0E11" w:rsidP="006F5AF3">
            <w:pPr>
              <w:rPr>
                <w:sz w:val="16"/>
                <w:szCs w:val="16"/>
              </w:rPr>
            </w:pPr>
          </w:p>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1</w:t>
            </w:r>
          </w:p>
        </w:tc>
        <w:tc>
          <w:tcPr>
            <w:tcW w:w="1977"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Оповещение и передача информации о возникновении аварийной ситуации на объекте предприятия, организации </w:t>
            </w:r>
            <w:r w:rsidRPr="002E0E11">
              <w:lastRenderedPageBreak/>
              <w:t>ЖКХ</w:t>
            </w:r>
          </w:p>
        </w:tc>
        <w:tc>
          <w:tcPr>
            <w:tcW w:w="2410"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lastRenderedPageBreak/>
              <w:t>Генеральный директор управляющей компан</w:t>
            </w:r>
            <w:proofErr w:type="gramStart"/>
            <w:r w:rsidRPr="002E0E11">
              <w:t>ии ООО</w:t>
            </w:r>
            <w:proofErr w:type="gramEnd"/>
            <w:r w:rsidRPr="002E0E11">
              <w:t xml:space="preserve"> «УК» Кипень» </w:t>
            </w:r>
          </w:p>
          <w:p w:rsidR="002E0E11" w:rsidRPr="002E0E11" w:rsidRDefault="002E0E11" w:rsidP="006F5AF3">
            <w:pPr>
              <w:rPr>
                <w:sz w:val="16"/>
                <w:szCs w:val="16"/>
              </w:rPr>
            </w:pPr>
          </w:p>
          <w:p w:rsidR="002E0E11" w:rsidRPr="002E0E11" w:rsidRDefault="002E0E11" w:rsidP="006F5AF3">
            <w:r w:rsidRPr="002E0E11">
              <w:t>Директор МУП «УЖКХ Кипенское СП»</w:t>
            </w:r>
          </w:p>
          <w:p w:rsidR="002E0E11" w:rsidRPr="002E0E11" w:rsidRDefault="002E0E11" w:rsidP="006F5AF3">
            <w:pPr>
              <w:rPr>
                <w:sz w:val="16"/>
                <w:szCs w:val="16"/>
              </w:rPr>
            </w:pPr>
          </w:p>
          <w:p w:rsidR="002E0E11" w:rsidRPr="002E0E11" w:rsidRDefault="002E0E11" w:rsidP="006F5AF3">
            <w:r w:rsidRPr="002E0E11">
              <w:lastRenderedPageBreak/>
              <w:t>Аварийная служб</w:t>
            </w:r>
            <w:proofErr w:type="gramStart"/>
            <w:r w:rsidRPr="002E0E11">
              <w:t>а ООО</w:t>
            </w:r>
            <w:proofErr w:type="gramEnd"/>
            <w:r w:rsidRPr="002E0E11">
              <w:t xml:space="preserve"> «ИЭК», </w:t>
            </w:r>
          </w:p>
          <w:p w:rsidR="002E0E11" w:rsidRPr="002E0E11" w:rsidRDefault="002E0E11" w:rsidP="006F5AF3">
            <w:pPr>
              <w:rPr>
                <w:sz w:val="16"/>
                <w:szCs w:val="16"/>
              </w:rPr>
            </w:pPr>
          </w:p>
          <w:p w:rsidR="002E0E11" w:rsidRPr="002E0E11" w:rsidRDefault="002E0E11" w:rsidP="006F5AF3">
            <w:pPr>
              <w:rPr>
                <w:sz w:val="16"/>
                <w:szCs w:val="16"/>
              </w:rPr>
            </w:pPr>
            <w:r w:rsidRPr="002E0E11">
              <w:t xml:space="preserve">Собственники и наниматели жилых помещений  </w:t>
            </w: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pPr>
              <w:rPr>
                <w:sz w:val="20"/>
                <w:szCs w:val="20"/>
              </w:rPr>
            </w:pPr>
            <w:r w:rsidRPr="002E0E11">
              <w:rPr>
                <w:sz w:val="20"/>
                <w:szCs w:val="20"/>
              </w:rPr>
              <w:lastRenderedPageBreak/>
              <w:t xml:space="preserve">Генеральный директор ООО «УК» Кипень» - Рогов Владимир Ильич </w:t>
            </w:r>
            <w:proofErr w:type="gramStart"/>
            <w:r w:rsidRPr="002E0E11">
              <w:rPr>
                <w:sz w:val="20"/>
                <w:szCs w:val="20"/>
              </w:rPr>
              <w:t>м</w:t>
            </w:r>
            <w:proofErr w:type="gramEnd"/>
            <w:r w:rsidRPr="002E0E11">
              <w:rPr>
                <w:sz w:val="20"/>
                <w:szCs w:val="20"/>
              </w:rPr>
              <w:t>./т.: 8-965-001-78-68;</w:t>
            </w:r>
          </w:p>
          <w:p w:rsidR="002E0E11" w:rsidRPr="002E0E11" w:rsidRDefault="002E0E11" w:rsidP="006F5AF3">
            <w:pPr>
              <w:rPr>
                <w:sz w:val="20"/>
                <w:szCs w:val="20"/>
              </w:rPr>
            </w:pPr>
            <w:r w:rsidRPr="002E0E11">
              <w:rPr>
                <w:sz w:val="20"/>
                <w:szCs w:val="20"/>
              </w:rPr>
              <w:t>т./ф.:8(81376)-73-125</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Директор МУП «УЖКХ Кипенское СП» - </w:t>
            </w:r>
            <w:proofErr w:type="spellStart"/>
            <w:r w:rsidRPr="002E0E11">
              <w:rPr>
                <w:sz w:val="20"/>
                <w:szCs w:val="20"/>
              </w:rPr>
              <w:t>Нарцев</w:t>
            </w:r>
            <w:proofErr w:type="spellEnd"/>
            <w:r w:rsidRPr="002E0E11">
              <w:rPr>
                <w:sz w:val="20"/>
                <w:szCs w:val="20"/>
              </w:rPr>
              <w:t xml:space="preserve"> Владимир Ильич,</w:t>
            </w:r>
          </w:p>
          <w:p w:rsidR="002E0E11" w:rsidRPr="002E0E11" w:rsidRDefault="002E0E11" w:rsidP="006F5AF3">
            <w:pPr>
              <w:rPr>
                <w:sz w:val="20"/>
                <w:szCs w:val="20"/>
              </w:rPr>
            </w:pPr>
            <w:r w:rsidRPr="002E0E11">
              <w:rPr>
                <w:sz w:val="20"/>
                <w:szCs w:val="20"/>
              </w:rPr>
              <w:t xml:space="preserve"> м./т.: 8-921-643-82-69</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lastRenderedPageBreak/>
              <w:t>ДДС ООО «ИЭК»</w:t>
            </w:r>
          </w:p>
          <w:p w:rsidR="002E0E11" w:rsidRPr="002E0E11" w:rsidRDefault="002E0E11" w:rsidP="006F5AF3">
            <w:pPr>
              <w:rPr>
                <w:sz w:val="20"/>
                <w:szCs w:val="20"/>
              </w:rPr>
            </w:pPr>
            <w:r w:rsidRPr="002E0E11">
              <w:rPr>
                <w:sz w:val="20"/>
                <w:szCs w:val="20"/>
              </w:rPr>
              <w:t>8 (81376) 53-272</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Глава местной администрации, </w:t>
            </w:r>
          </w:p>
          <w:p w:rsidR="002E0E11" w:rsidRPr="002E0E11" w:rsidRDefault="002E0E11" w:rsidP="006F5AF3">
            <w:pPr>
              <w:rPr>
                <w:sz w:val="20"/>
                <w:szCs w:val="20"/>
              </w:rPr>
            </w:pPr>
            <w:r w:rsidRPr="002E0E11">
              <w:rPr>
                <w:sz w:val="20"/>
                <w:szCs w:val="20"/>
              </w:rPr>
              <w:t>м./т.: 8-911-101-45-44;</w:t>
            </w:r>
          </w:p>
          <w:p w:rsidR="002E0E11" w:rsidRPr="002E0E11" w:rsidRDefault="002E0E11" w:rsidP="006F5AF3">
            <w:pPr>
              <w:rPr>
                <w:sz w:val="20"/>
                <w:szCs w:val="20"/>
              </w:rPr>
            </w:pPr>
            <w:r w:rsidRPr="002E0E11">
              <w:rPr>
                <w:sz w:val="20"/>
                <w:szCs w:val="20"/>
              </w:rPr>
              <w:t>р./т.:8(81376) 73-280</w:t>
            </w:r>
          </w:p>
        </w:tc>
        <w:tc>
          <w:tcPr>
            <w:tcW w:w="2126" w:type="dxa"/>
            <w:tcBorders>
              <w:top w:val="single" w:sz="4" w:space="0" w:color="auto"/>
              <w:left w:val="single" w:sz="4" w:space="0" w:color="auto"/>
              <w:bottom w:val="single" w:sz="4" w:space="0" w:color="auto"/>
            </w:tcBorders>
          </w:tcPr>
          <w:p w:rsidR="002E0E11" w:rsidRPr="002E0E11" w:rsidRDefault="002E0E11" w:rsidP="006F5AF3">
            <w:r w:rsidRPr="002E0E11">
              <w:lastRenderedPageBreak/>
              <w:t>Информирование ЕДДС  администрации МО Ломоносовский муниципальный район</w:t>
            </w:r>
          </w:p>
          <w:p w:rsidR="002E0E11" w:rsidRPr="002E0E11" w:rsidRDefault="002E0E11" w:rsidP="006F5AF3">
            <w:r w:rsidRPr="002E0E11">
              <w:t>8 (81376) 52-638;</w:t>
            </w:r>
          </w:p>
          <w:p w:rsidR="002E0E11" w:rsidRPr="002E0E11" w:rsidRDefault="002E0E11" w:rsidP="006F5AF3">
            <w:r w:rsidRPr="002E0E11">
              <w:t>8-812-423-06-29,</w:t>
            </w:r>
          </w:p>
          <w:p w:rsidR="002E0E11" w:rsidRPr="002E0E11" w:rsidRDefault="002E0E11" w:rsidP="006F5AF3">
            <w:r w:rsidRPr="002E0E11">
              <w:lastRenderedPageBreak/>
              <w:t>МЧС</w:t>
            </w:r>
          </w:p>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lastRenderedPageBreak/>
              <w:t>2</w:t>
            </w:r>
          </w:p>
        </w:tc>
        <w:tc>
          <w:tcPr>
            <w:tcW w:w="1977"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Прибытие к месту работы оперативного штаба</w:t>
            </w:r>
          </w:p>
        </w:tc>
        <w:tc>
          <w:tcPr>
            <w:tcW w:w="2410"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 xml:space="preserve"> </w:t>
            </w:r>
          </w:p>
          <w:p w:rsidR="002E0E11" w:rsidRPr="002E0E11" w:rsidRDefault="002E0E11" w:rsidP="006F5AF3"/>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pPr>
              <w:rPr>
                <w:sz w:val="20"/>
                <w:szCs w:val="20"/>
              </w:rPr>
            </w:pPr>
            <w:r w:rsidRPr="002E0E11">
              <w:rPr>
                <w:sz w:val="20"/>
                <w:szCs w:val="20"/>
              </w:rPr>
              <w:t xml:space="preserve">Местная администрация муниципального образования </w:t>
            </w:r>
          </w:p>
          <w:p w:rsidR="002E0E11" w:rsidRPr="002E0E11" w:rsidRDefault="002E0E11" w:rsidP="006F5AF3">
            <w:pPr>
              <w:rPr>
                <w:sz w:val="20"/>
                <w:szCs w:val="20"/>
              </w:rPr>
            </w:pPr>
            <w:r w:rsidRPr="002E0E11">
              <w:rPr>
                <w:sz w:val="20"/>
                <w:szCs w:val="20"/>
              </w:rPr>
              <w:t>8 (81376) 73-280;</w:t>
            </w:r>
          </w:p>
          <w:p w:rsidR="002E0E11" w:rsidRPr="002E0E11" w:rsidRDefault="002E0E11" w:rsidP="006F5AF3">
            <w:pPr>
              <w:rPr>
                <w:sz w:val="20"/>
                <w:szCs w:val="20"/>
              </w:rPr>
            </w:pPr>
            <w:r w:rsidRPr="002E0E11">
              <w:rPr>
                <w:sz w:val="20"/>
                <w:szCs w:val="20"/>
              </w:rPr>
              <w:t>8 (81376) 73-237;</w:t>
            </w:r>
          </w:p>
        </w:tc>
        <w:tc>
          <w:tcPr>
            <w:tcW w:w="2126" w:type="dxa"/>
            <w:tcBorders>
              <w:top w:val="single" w:sz="4" w:space="0" w:color="auto"/>
              <w:left w:val="single" w:sz="4" w:space="0" w:color="auto"/>
              <w:bottom w:val="single" w:sz="4" w:space="0" w:color="auto"/>
            </w:tcBorders>
          </w:tcPr>
          <w:p w:rsidR="002E0E11" w:rsidRPr="002E0E11" w:rsidRDefault="002E0E11" w:rsidP="006F5AF3"/>
          <w:p w:rsidR="002E0E11" w:rsidRPr="002E0E11" w:rsidRDefault="002E0E11" w:rsidP="006F5AF3">
            <w:r w:rsidRPr="002E0E11">
              <w:t xml:space="preserve"> </w:t>
            </w:r>
          </w:p>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3</w:t>
            </w:r>
          </w:p>
        </w:tc>
        <w:tc>
          <w:tcPr>
            <w:tcW w:w="1977"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Доработка с учетом конкретной ситуации, плана локализации и ликвидации аварийной ситуации, плана привлечения дополнительных сил и средств</w:t>
            </w:r>
          </w:p>
        </w:tc>
        <w:tc>
          <w:tcPr>
            <w:tcW w:w="2410"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 Управляющие компан</w:t>
            </w:r>
            <w:proofErr w:type="gramStart"/>
            <w:r w:rsidRPr="002E0E11">
              <w:t>ии ООО</w:t>
            </w:r>
            <w:proofErr w:type="gramEnd"/>
            <w:r w:rsidRPr="002E0E11">
              <w:t xml:space="preserve"> «УК» Кипень»</w:t>
            </w:r>
          </w:p>
          <w:p w:rsidR="002E0E11" w:rsidRPr="002E0E11" w:rsidRDefault="002E0E11" w:rsidP="006F5AF3">
            <w:pPr>
              <w:rPr>
                <w:sz w:val="16"/>
                <w:szCs w:val="16"/>
              </w:rPr>
            </w:pPr>
            <w:r w:rsidRPr="002E0E11">
              <w:t xml:space="preserve"> </w:t>
            </w:r>
          </w:p>
          <w:p w:rsidR="002E0E11" w:rsidRPr="002E0E11" w:rsidRDefault="002E0E11" w:rsidP="006F5AF3">
            <w:r w:rsidRPr="002E0E11">
              <w:t>МУП «УЖКХ Кипенское СП»</w:t>
            </w:r>
          </w:p>
          <w:p w:rsidR="002E0E11" w:rsidRPr="002E0E11" w:rsidRDefault="002E0E11" w:rsidP="006F5AF3">
            <w:pPr>
              <w:rPr>
                <w:sz w:val="16"/>
                <w:szCs w:val="16"/>
              </w:rPr>
            </w:pPr>
          </w:p>
          <w:p w:rsidR="002E0E11" w:rsidRPr="002E0E11" w:rsidRDefault="002E0E11" w:rsidP="006F5AF3">
            <w:r w:rsidRPr="002E0E11">
              <w:t xml:space="preserve"> Собственники и наниматели жилых помещений  </w:t>
            </w:r>
          </w:p>
          <w:p w:rsidR="002E0E11" w:rsidRPr="002E0E11" w:rsidRDefault="002E0E11" w:rsidP="006F5AF3">
            <w:pP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Местная администрация муниципального образования </w:t>
            </w:r>
          </w:p>
          <w:p w:rsidR="002E0E11" w:rsidRPr="002E0E11" w:rsidRDefault="002E0E11" w:rsidP="006F5AF3">
            <w:r w:rsidRPr="002E0E11">
              <w:t>8 (81376) 73-280;</w:t>
            </w:r>
          </w:p>
          <w:p w:rsidR="002E0E11" w:rsidRPr="002E0E11" w:rsidRDefault="002E0E11" w:rsidP="006F5AF3">
            <w:r w:rsidRPr="002E0E11">
              <w:t>8 (81376) 73-237;</w:t>
            </w:r>
          </w:p>
          <w:p w:rsidR="002E0E11" w:rsidRPr="002E0E11" w:rsidRDefault="002E0E11" w:rsidP="006F5AF3"/>
        </w:tc>
        <w:tc>
          <w:tcPr>
            <w:tcW w:w="2126" w:type="dxa"/>
            <w:tcBorders>
              <w:top w:val="single" w:sz="4" w:space="0" w:color="auto"/>
              <w:left w:val="single" w:sz="4" w:space="0" w:color="auto"/>
              <w:bottom w:val="single" w:sz="4" w:space="0" w:color="auto"/>
            </w:tcBorders>
          </w:tcPr>
          <w:p w:rsidR="002E0E11" w:rsidRPr="002E0E11" w:rsidRDefault="002E0E11" w:rsidP="006F5AF3"/>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4</w:t>
            </w:r>
          </w:p>
        </w:tc>
        <w:tc>
          <w:tcPr>
            <w:tcW w:w="1977"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Организация оперативного штаба</w:t>
            </w:r>
          </w:p>
        </w:tc>
        <w:tc>
          <w:tcPr>
            <w:tcW w:w="2410"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 Глава местной администрации муниципального образования</w:t>
            </w:r>
          </w:p>
          <w:p w:rsidR="002E0E11" w:rsidRPr="002E0E11" w:rsidRDefault="002E0E11" w:rsidP="006F5AF3">
            <w:r w:rsidRPr="002E0E11">
              <w:t>8-911-101-45-44</w:t>
            </w: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Местная администрация муниципального образования </w:t>
            </w:r>
          </w:p>
          <w:p w:rsidR="002E0E11" w:rsidRPr="002E0E11" w:rsidRDefault="002E0E11" w:rsidP="006F5AF3">
            <w:r w:rsidRPr="002E0E11">
              <w:t>8 (81376) 73-280</w:t>
            </w:r>
          </w:p>
        </w:tc>
        <w:tc>
          <w:tcPr>
            <w:tcW w:w="2126" w:type="dxa"/>
            <w:tcBorders>
              <w:top w:val="single" w:sz="4" w:space="0" w:color="auto"/>
              <w:left w:val="single" w:sz="4" w:space="0" w:color="auto"/>
              <w:bottom w:val="single" w:sz="4" w:space="0" w:color="auto"/>
            </w:tcBorders>
          </w:tcPr>
          <w:p w:rsidR="002E0E11" w:rsidRPr="002E0E11" w:rsidRDefault="002E0E11" w:rsidP="006F5AF3"/>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5</w:t>
            </w:r>
          </w:p>
        </w:tc>
        <w:tc>
          <w:tcPr>
            <w:tcW w:w="1977"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Развертывание дополнительных сил и средств, для ликвидации аварийной ситуации</w:t>
            </w:r>
          </w:p>
        </w:tc>
        <w:tc>
          <w:tcPr>
            <w:tcW w:w="2410"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Управляющие компан</w:t>
            </w:r>
            <w:proofErr w:type="gramStart"/>
            <w:r w:rsidRPr="002E0E11">
              <w:t>ии ООО</w:t>
            </w:r>
            <w:proofErr w:type="gramEnd"/>
            <w:r w:rsidRPr="002E0E11">
              <w:t xml:space="preserve"> «УК» Кипень, </w:t>
            </w:r>
          </w:p>
          <w:p w:rsidR="002E0E11" w:rsidRPr="002E0E11" w:rsidRDefault="002E0E11" w:rsidP="006F5AF3">
            <w:r w:rsidRPr="002E0E11">
              <w:t xml:space="preserve">МУП «УЖКХ Кипенское СП» собственники и наниматели жилых помещений, </w:t>
            </w:r>
          </w:p>
          <w:p w:rsidR="002E0E11" w:rsidRPr="002E0E11" w:rsidRDefault="002E0E11" w:rsidP="006F5AF3">
            <w:r w:rsidRPr="002E0E11">
              <w:t xml:space="preserve">Глава и специалист администрации  </w:t>
            </w: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Местная администрация муниципального образования </w:t>
            </w:r>
          </w:p>
          <w:p w:rsidR="002E0E11" w:rsidRPr="002E0E11" w:rsidRDefault="002E0E11" w:rsidP="006F5AF3">
            <w:r w:rsidRPr="002E0E11">
              <w:t>8 (81376) 73-280</w:t>
            </w:r>
          </w:p>
        </w:tc>
        <w:tc>
          <w:tcPr>
            <w:tcW w:w="2126" w:type="dxa"/>
            <w:tcBorders>
              <w:top w:val="single" w:sz="4" w:space="0" w:color="auto"/>
              <w:left w:val="single" w:sz="4" w:space="0" w:color="auto"/>
              <w:bottom w:val="single" w:sz="4" w:space="0" w:color="auto"/>
            </w:tcBorders>
          </w:tcPr>
          <w:p w:rsidR="002E0E11" w:rsidRPr="002E0E11" w:rsidRDefault="002E0E11" w:rsidP="006F5AF3"/>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6</w:t>
            </w:r>
          </w:p>
        </w:tc>
        <w:tc>
          <w:tcPr>
            <w:tcW w:w="1977"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Оповещение населения</w:t>
            </w:r>
          </w:p>
        </w:tc>
        <w:tc>
          <w:tcPr>
            <w:tcW w:w="2410"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Специалист местной администрации муниципального образования </w:t>
            </w: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Местная администрация муниципального образования </w:t>
            </w:r>
          </w:p>
          <w:p w:rsidR="002E0E11" w:rsidRPr="002E0E11" w:rsidRDefault="002E0E11" w:rsidP="006F5AF3">
            <w:r w:rsidRPr="002E0E11">
              <w:t>8 (81376) 73-280</w:t>
            </w:r>
          </w:p>
        </w:tc>
        <w:tc>
          <w:tcPr>
            <w:tcW w:w="2126" w:type="dxa"/>
            <w:tcBorders>
              <w:top w:val="single" w:sz="4" w:space="0" w:color="auto"/>
              <w:left w:val="single" w:sz="4" w:space="0" w:color="auto"/>
              <w:bottom w:val="single" w:sz="4" w:space="0" w:color="auto"/>
            </w:tcBorders>
          </w:tcPr>
          <w:p w:rsidR="002E0E11" w:rsidRPr="002E0E11" w:rsidRDefault="002E0E11" w:rsidP="006F5AF3"/>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7</w:t>
            </w:r>
          </w:p>
        </w:tc>
        <w:tc>
          <w:tcPr>
            <w:tcW w:w="1977"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Доклады о ходе работ по локализации и ликвидации аварийной ситуации</w:t>
            </w:r>
          </w:p>
        </w:tc>
        <w:tc>
          <w:tcPr>
            <w:tcW w:w="2410"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Генеральный директор управляющей компан</w:t>
            </w:r>
            <w:proofErr w:type="gramStart"/>
            <w:r w:rsidRPr="002E0E11">
              <w:t>ии ООО</w:t>
            </w:r>
            <w:proofErr w:type="gramEnd"/>
            <w:r w:rsidRPr="002E0E11">
              <w:t xml:space="preserve"> «УК» Кипень» </w:t>
            </w:r>
          </w:p>
          <w:p w:rsidR="002E0E11" w:rsidRPr="002E0E11" w:rsidRDefault="002E0E11" w:rsidP="006F5AF3">
            <w:pPr>
              <w:rPr>
                <w:sz w:val="16"/>
                <w:szCs w:val="16"/>
              </w:rPr>
            </w:pPr>
            <w:r w:rsidRPr="002E0E11">
              <w:t xml:space="preserve"> </w:t>
            </w:r>
          </w:p>
          <w:p w:rsidR="002E0E11" w:rsidRPr="002E0E11" w:rsidRDefault="002E0E11" w:rsidP="006F5AF3">
            <w:r w:rsidRPr="002E0E11">
              <w:t>Директор МУП «УЖКХ Кипенское СП»</w:t>
            </w:r>
          </w:p>
          <w:p w:rsidR="002E0E11" w:rsidRPr="002E0E11" w:rsidRDefault="002E0E11" w:rsidP="006F5AF3">
            <w:pPr>
              <w:rPr>
                <w:sz w:val="16"/>
                <w:szCs w:val="16"/>
              </w:rPr>
            </w:pPr>
          </w:p>
          <w:p w:rsidR="002E0E11" w:rsidRPr="002E0E11" w:rsidRDefault="002E0E11" w:rsidP="006F5AF3">
            <w:pPr>
              <w:rPr>
                <w:sz w:val="16"/>
                <w:szCs w:val="16"/>
              </w:rPr>
            </w:pPr>
            <w:r w:rsidRPr="002E0E11">
              <w:t>Аварийная служб</w:t>
            </w:r>
            <w:proofErr w:type="gramStart"/>
            <w:r w:rsidRPr="002E0E11">
              <w:t>а ООО</w:t>
            </w:r>
            <w:proofErr w:type="gramEnd"/>
            <w:r w:rsidRPr="002E0E11">
              <w:t xml:space="preserve"> «ИЭК»</w:t>
            </w: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pPr>
              <w:rPr>
                <w:sz w:val="20"/>
                <w:szCs w:val="20"/>
              </w:rPr>
            </w:pPr>
            <w:r w:rsidRPr="002E0E11">
              <w:rPr>
                <w:sz w:val="20"/>
                <w:szCs w:val="20"/>
              </w:rPr>
              <w:t xml:space="preserve">Генеральный директор ООО «УК» Кипень» - Рогов Владимир Ильич </w:t>
            </w:r>
            <w:proofErr w:type="gramStart"/>
            <w:r w:rsidRPr="002E0E11">
              <w:rPr>
                <w:sz w:val="20"/>
                <w:szCs w:val="20"/>
              </w:rPr>
              <w:t>м</w:t>
            </w:r>
            <w:proofErr w:type="gramEnd"/>
            <w:r w:rsidRPr="002E0E11">
              <w:rPr>
                <w:sz w:val="20"/>
                <w:szCs w:val="20"/>
              </w:rPr>
              <w:t>./т.: 8-965-001-78-68;</w:t>
            </w:r>
          </w:p>
          <w:p w:rsidR="002E0E11" w:rsidRPr="002E0E11" w:rsidRDefault="002E0E11" w:rsidP="006F5AF3">
            <w:pPr>
              <w:rPr>
                <w:sz w:val="20"/>
                <w:szCs w:val="20"/>
              </w:rPr>
            </w:pPr>
            <w:r w:rsidRPr="002E0E11">
              <w:rPr>
                <w:sz w:val="20"/>
                <w:szCs w:val="20"/>
              </w:rPr>
              <w:t>т./ф.:8(81376)-73-125</w:t>
            </w:r>
          </w:p>
          <w:p w:rsidR="002E0E11" w:rsidRPr="002E0E11" w:rsidRDefault="002E0E11" w:rsidP="006F5AF3">
            <w:pPr>
              <w:rPr>
                <w:sz w:val="16"/>
                <w:szCs w:val="16"/>
              </w:rPr>
            </w:pP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Директор МУП «УЖКХ Кипенское СП» - </w:t>
            </w:r>
            <w:proofErr w:type="spellStart"/>
            <w:r w:rsidRPr="002E0E11">
              <w:rPr>
                <w:sz w:val="20"/>
                <w:szCs w:val="20"/>
              </w:rPr>
              <w:t>Нарцев</w:t>
            </w:r>
            <w:proofErr w:type="spellEnd"/>
            <w:r w:rsidRPr="002E0E11">
              <w:rPr>
                <w:sz w:val="20"/>
                <w:szCs w:val="20"/>
              </w:rPr>
              <w:t xml:space="preserve"> Владимир Ильич,</w:t>
            </w:r>
          </w:p>
          <w:p w:rsidR="002E0E11" w:rsidRPr="002E0E11" w:rsidRDefault="002E0E11" w:rsidP="006F5AF3">
            <w:pPr>
              <w:rPr>
                <w:sz w:val="20"/>
                <w:szCs w:val="20"/>
              </w:rPr>
            </w:pPr>
            <w:r w:rsidRPr="002E0E11">
              <w:rPr>
                <w:sz w:val="20"/>
                <w:szCs w:val="20"/>
              </w:rPr>
              <w:t xml:space="preserve"> м./т.: 8-921-643-82-69</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ДДС ООО «ИЭК»</w:t>
            </w:r>
          </w:p>
          <w:p w:rsidR="002E0E11" w:rsidRPr="002E0E11" w:rsidRDefault="002E0E11" w:rsidP="006F5AF3">
            <w:pPr>
              <w:rPr>
                <w:sz w:val="16"/>
                <w:szCs w:val="16"/>
              </w:rPr>
            </w:pPr>
            <w:r w:rsidRPr="002E0E11">
              <w:rPr>
                <w:sz w:val="20"/>
                <w:szCs w:val="20"/>
              </w:rPr>
              <w:t>8 (81376) 53-272</w:t>
            </w:r>
          </w:p>
        </w:tc>
        <w:tc>
          <w:tcPr>
            <w:tcW w:w="2126" w:type="dxa"/>
            <w:tcBorders>
              <w:top w:val="single" w:sz="4" w:space="0" w:color="auto"/>
              <w:left w:val="single" w:sz="4" w:space="0" w:color="auto"/>
              <w:bottom w:val="single" w:sz="4" w:space="0" w:color="auto"/>
            </w:tcBorders>
          </w:tcPr>
          <w:p w:rsidR="002E0E11" w:rsidRPr="002E0E11" w:rsidRDefault="002E0E11" w:rsidP="006F5AF3"/>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8</w:t>
            </w:r>
          </w:p>
        </w:tc>
        <w:tc>
          <w:tcPr>
            <w:tcW w:w="1977"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Ликвидация аварийной </w:t>
            </w:r>
            <w:r w:rsidRPr="002E0E11">
              <w:lastRenderedPageBreak/>
              <w:t>ситуации и ввод объекта в рабочий режим</w:t>
            </w:r>
          </w:p>
        </w:tc>
        <w:tc>
          <w:tcPr>
            <w:tcW w:w="2410"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lastRenderedPageBreak/>
              <w:t xml:space="preserve">Генеральный директор </w:t>
            </w:r>
            <w:r w:rsidRPr="002E0E11">
              <w:lastRenderedPageBreak/>
              <w:t>управляющей компан</w:t>
            </w:r>
            <w:proofErr w:type="gramStart"/>
            <w:r w:rsidRPr="002E0E11">
              <w:t>ии ООО</w:t>
            </w:r>
            <w:proofErr w:type="gramEnd"/>
            <w:r w:rsidRPr="002E0E11">
              <w:t xml:space="preserve"> «УК» Кипень»</w:t>
            </w:r>
          </w:p>
          <w:p w:rsidR="002E0E11" w:rsidRPr="002E0E11" w:rsidRDefault="002E0E11" w:rsidP="006F5AF3">
            <w:r w:rsidRPr="002E0E11">
              <w:t>Директор МУП «УЖКХ Кипенское СП»</w:t>
            </w:r>
          </w:p>
          <w:p w:rsidR="002E0E11" w:rsidRPr="002E0E11" w:rsidRDefault="002E0E11" w:rsidP="006F5AF3">
            <w:pPr>
              <w:rPr>
                <w:sz w:val="16"/>
                <w:szCs w:val="16"/>
              </w:rPr>
            </w:pPr>
            <w:r w:rsidRPr="002E0E11">
              <w:t>Аварийная служб</w:t>
            </w:r>
            <w:proofErr w:type="gramStart"/>
            <w:r w:rsidRPr="002E0E11">
              <w:t>а ООО</w:t>
            </w:r>
            <w:proofErr w:type="gramEnd"/>
            <w:r w:rsidRPr="002E0E11">
              <w:t xml:space="preserve"> «ИЭК» </w:t>
            </w: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lastRenderedPageBreak/>
              <w:t xml:space="preserve">188515, Ленинградская </w:t>
            </w:r>
            <w:r w:rsidRPr="002E0E11">
              <w:lastRenderedPageBreak/>
              <w:t>область, Ломоносовский район, дер. Кипень,</w:t>
            </w:r>
          </w:p>
          <w:p w:rsidR="002E0E11" w:rsidRPr="002E0E11" w:rsidRDefault="002E0E11" w:rsidP="006F5AF3">
            <w:r w:rsidRPr="002E0E11">
              <w:t xml:space="preserve">Глава и специалист местной администрации  </w:t>
            </w:r>
          </w:p>
          <w:p w:rsidR="002E0E11" w:rsidRPr="002E0E11" w:rsidRDefault="002E0E11" w:rsidP="006F5AF3">
            <w:r w:rsidRPr="002E0E11">
              <w:t>8(81376) 73-280</w:t>
            </w:r>
          </w:p>
        </w:tc>
        <w:tc>
          <w:tcPr>
            <w:tcW w:w="2126" w:type="dxa"/>
            <w:tcBorders>
              <w:top w:val="single" w:sz="4" w:space="0" w:color="auto"/>
              <w:left w:val="single" w:sz="4" w:space="0" w:color="auto"/>
              <w:bottom w:val="single" w:sz="4" w:space="0" w:color="auto"/>
            </w:tcBorders>
          </w:tcPr>
          <w:p w:rsidR="002E0E11" w:rsidRPr="002E0E11" w:rsidRDefault="002E0E11" w:rsidP="006F5AF3"/>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lastRenderedPageBreak/>
              <w:t>9</w:t>
            </w:r>
          </w:p>
        </w:tc>
        <w:tc>
          <w:tcPr>
            <w:tcW w:w="1977"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Доклады о ликвидации аварийной ситуации и вводе объекта в рабочий режим</w:t>
            </w:r>
          </w:p>
        </w:tc>
        <w:tc>
          <w:tcPr>
            <w:tcW w:w="2410"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Генеральный директор управляющей компан</w:t>
            </w:r>
            <w:proofErr w:type="gramStart"/>
            <w:r w:rsidRPr="002E0E11">
              <w:t>ии ООО</w:t>
            </w:r>
            <w:proofErr w:type="gramEnd"/>
            <w:r w:rsidRPr="002E0E11">
              <w:t xml:space="preserve"> «УК» Кипень», </w:t>
            </w:r>
          </w:p>
          <w:p w:rsidR="002E0E11" w:rsidRPr="002E0E11" w:rsidRDefault="002E0E11" w:rsidP="006F5AF3">
            <w:r w:rsidRPr="002E0E11">
              <w:t>Директор МУП «УЖКХ Кипенское СП»,</w:t>
            </w:r>
          </w:p>
          <w:p w:rsidR="002E0E11" w:rsidRPr="002E0E11" w:rsidRDefault="002E0E11" w:rsidP="006F5AF3">
            <w:pPr>
              <w:rPr>
                <w:sz w:val="16"/>
                <w:szCs w:val="16"/>
              </w:rPr>
            </w:pPr>
            <w:r w:rsidRPr="002E0E11">
              <w:t>Аварийная служб</w:t>
            </w:r>
            <w:proofErr w:type="gramStart"/>
            <w:r w:rsidRPr="002E0E11">
              <w:t>а ООО</w:t>
            </w:r>
            <w:proofErr w:type="gramEnd"/>
            <w:r w:rsidRPr="002E0E11">
              <w:t xml:space="preserve"> «ИЭК» </w:t>
            </w: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188515, Ленинградская область, Ломоносовский район, дер. Кипень,</w:t>
            </w:r>
          </w:p>
          <w:p w:rsidR="002E0E11" w:rsidRPr="002E0E11" w:rsidRDefault="002E0E11" w:rsidP="006F5AF3">
            <w:r w:rsidRPr="002E0E11">
              <w:t xml:space="preserve">глава и зам. главы местной администрации  </w:t>
            </w:r>
          </w:p>
          <w:p w:rsidR="002E0E11" w:rsidRPr="002E0E11" w:rsidRDefault="002E0E11" w:rsidP="006F5AF3">
            <w:r w:rsidRPr="002E0E11">
              <w:t>8(81376) 73-280;</w:t>
            </w:r>
          </w:p>
          <w:p w:rsidR="002E0E11" w:rsidRPr="002E0E11" w:rsidRDefault="002E0E11" w:rsidP="006F5AF3">
            <w:r w:rsidRPr="002E0E11">
              <w:t>8(813-76)-73-354</w:t>
            </w:r>
          </w:p>
        </w:tc>
        <w:tc>
          <w:tcPr>
            <w:tcW w:w="2126" w:type="dxa"/>
            <w:tcBorders>
              <w:top w:val="single" w:sz="4" w:space="0" w:color="auto"/>
              <w:left w:val="single" w:sz="4" w:space="0" w:color="auto"/>
              <w:bottom w:val="single" w:sz="4" w:space="0" w:color="auto"/>
            </w:tcBorders>
          </w:tcPr>
          <w:p w:rsidR="002E0E11" w:rsidRPr="002E0E11" w:rsidRDefault="002E0E11" w:rsidP="006F5AF3">
            <w:r w:rsidRPr="002E0E11">
              <w:t>Информирование ЕДДС  администрации МО Ломоносовский муниципальный район</w:t>
            </w:r>
          </w:p>
          <w:p w:rsidR="002E0E11" w:rsidRPr="002E0E11" w:rsidRDefault="002E0E11" w:rsidP="006F5AF3">
            <w:r w:rsidRPr="002E0E11">
              <w:t>8 (81376) 52-638</w:t>
            </w:r>
          </w:p>
          <w:p w:rsidR="002E0E11" w:rsidRPr="002E0E11" w:rsidRDefault="002E0E11" w:rsidP="006F5AF3">
            <w:r w:rsidRPr="002E0E11">
              <w:t>8-812-423-06-29,</w:t>
            </w:r>
          </w:p>
        </w:tc>
      </w:tr>
      <w:tr w:rsidR="002E0E11" w:rsidRPr="002E0E11" w:rsidTr="006F5AF3">
        <w:tc>
          <w:tcPr>
            <w:tcW w:w="9464" w:type="dxa"/>
            <w:gridSpan w:val="8"/>
            <w:tcBorders>
              <w:top w:val="single" w:sz="4" w:space="0" w:color="auto"/>
              <w:bottom w:val="single" w:sz="4" w:space="0" w:color="auto"/>
            </w:tcBorders>
            <w:vAlign w:val="center"/>
          </w:tcPr>
          <w:p w:rsidR="002E0E11" w:rsidRPr="002E0E11" w:rsidRDefault="002E0E11" w:rsidP="006F5AF3">
            <w:pPr>
              <w:rPr>
                <w:sz w:val="16"/>
                <w:szCs w:val="16"/>
              </w:rPr>
            </w:pPr>
          </w:p>
          <w:p w:rsidR="002E0E11" w:rsidRPr="002E0E11" w:rsidRDefault="002E0E11" w:rsidP="006F5AF3">
            <w:pPr>
              <w:jc w:val="center"/>
              <w:rPr>
                <w:b/>
              </w:rPr>
            </w:pPr>
            <w:r w:rsidRPr="002E0E11">
              <w:rPr>
                <w:b/>
              </w:rPr>
              <w:t>4.3. Угроза возникновения чрезвычайной ситуации</w:t>
            </w:r>
          </w:p>
          <w:p w:rsidR="002E0E11" w:rsidRPr="002E0E11" w:rsidRDefault="002E0E11" w:rsidP="006F5AF3">
            <w:pPr>
              <w:rPr>
                <w:sz w:val="16"/>
                <w:szCs w:val="16"/>
              </w:rPr>
            </w:pPr>
          </w:p>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1</w:t>
            </w:r>
          </w:p>
        </w:tc>
        <w:tc>
          <w:tcPr>
            <w:tcW w:w="2073"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Оповещение и передача информации о возможности возникновения чрезвычайной ситуации на территории сельского поселения  </w:t>
            </w:r>
          </w:p>
        </w:tc>
        <w:tc>
          <w:tcPr>
            <w:tcW w:w="2314"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Генеральный директор управляющей компан</w:t>
            </w:r>
            <w:proofErr w:type="gramStart"/>
            <w:r w:rsidRPr="002E0E11">
              <w:t>ии ООО</w:t>
            </w:r>
            <w:proofErr w:type="gramEnd"/>
            <w:r w:rsidRPr="002E0E11">
              <w:t xml:space="preserve"> «УК» Кипень </w:t>
            </w:r>
          </w:p>
          <w:p w:rsidR="002E0E11" w:rsidRPr="002E0E11" w:rsidRDefault="002E0E11" w:rsidP="006F5AF3">
            <w:pPr>
              <w:rPr>
                <w:sz w:val="16"/>
                <w:szCs w:val="16"/>
              </w:rPr>
            </w:pPr>
          </w:p>
          <w:p w:rsidR="002E0E11" w:rsidRPr="002E0E11" w:rsidRDefault="002E0E11" w:rsidP="006F5AF3">
            <w:r w:rsidRPr="002E0E11">
              <w:t>Директор МУП «УЖКХ Кипенское СП»</w:t>
            </w:r>
          </w:p>
          <w:p w:rsidR="002E0E11" w:rsidRPr="002E0E11" w:rsidRDefault="002E0E11" w:rsidP="006F5AF3">
            <w:pPr>
              <w:rPr>
                <w:sz w:val="16"/>
                <w:szCs w:val="16"/>
              </w:rPr>
            </w:pPr>
          </w:p>
          <w:p w:rsidR="002E0E11" w:rsidRPr="002E0E11" w:rsidRDefault="002E0E11" w:rsidP="006F5AF3">
            <w:r w:rsidRPr="002E0E11">
              <w:t>Аварийная служб</w:t>
            </w:r>
            <w:proofErr w:type="gramStart"/>
            <w:r w:rsidRPr="002E0E11">
              <w:t>а ООО</w:t>
            </w:r>
            <w:proofErr w:type="gramEnd"/>
            <w:r w:rsidRPr="002E0E11">
              <w:t xml:space="preserve"> «ИЭК», </w:t>
            </w:r>
          </w:p>
          <w:p w:rsidR="002E0E11" w:rsidRPr="002E0E11" w:rsidRDefault="002E0E11" w:rsidP="006F5AF3">
            <w:pPr>
              <w:rPr>
                <w:sz w:val="16"/>
                <w:szCs w:val="16"/>
              </w:rPr>
            </w:pPr>
          </w:p>
          <w:p w:rsidR="002E0E11" w:rsidRPr="002E0E11" w:rsidRDefault="002E0E11" w:rsidP="006F5AF3">
            <w:r w:rsidRPr="002E0E11">
              <w:t xml:space="preserve">Собственники и наниматели жилых помещений  </w:t>
            </w: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pPr>
              <w:rPr>
                <w:sz w:val="20"/>
                <w:szCs w:val="20"/>
              </w:rPr>
            </w:pPr>
            <w:r w:rsidRPr="002E0E11">
              <w:rPr>
                <w:sz w:val="20"/>
                <w:szCs w:val="20"/>
              </w:rPr>
              <w:t xml:space="preserve">Генеральный директор ООО «УК» Кипень» - Рогов Владимир Ильич </w:t>
            </w:r>
            <w:proofErr w:type="gramStart"/>
            <w:r w:rsidRPr="002E0E11">
              <w:rPr>
                <w:sz w:val="20"/>
                <w:szCs w:val="20"/>
              </w:rPr>
              <w:t>м</w:t>
            </w:r>
            <w:proofErr w:type="gramEnd"/>
            <w:r w:rsidRPr="002E0E11">
              <w:rPr>
                <w:sz w:val="20"/>
                <w:szCs w:val="20"/>
              </w:rPr>
              <w:t>./т.: 8-965-001-78-68;</w:t>
            </w:r>
          </w:p>
          <w:p w:rsidR="002E0E11" w:rsidRPr="002E0E11" w:rsidRDefault="002E0E11" w:rsidP="006F5AF3">
            <w:pPr>
              <w:rPr>
                <w:sz w:val="20"/>
                <w:szCs w:val="20"/>
              </w:rPr>
            </w:pPr>
            <w:r w:rsidRPr="002E0E11">
              <w:rPr>
                <w:sz w:val="20"/>
                <w:szCs w:val="20"/>
              </w:rPr>
              <w:t>т./ф.:8(81376)-73-125</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Директор МУП «УЖКХ Кипенское СП» - </w:t>
            </w:r>
            <w:proofErr w:type="spellStart"/>
            <w:r w:rsidRPr="002E0E11">
              <w:rPr>
                <w:sz w:val="20"/>
                <w:szCs w:val="20"/>
              </w:rPr>
              <w:t>Нарцев</w:t>
            </w:r>
            <w:proofErr w:type="spellEnd"/>
            <w:r w:rsidRPr="002E0E11">
              <w:rPr>
                <w:sz w:val="20"/>
                <w:szCs w:val="20"/>
              </w:rPr>
              <w:t xml:space="preserve"> Владимир Ильич,</w:t>
            </w:r>
          </w:p>
          <w:p w:rsidR="002E0E11" w:rsidRPr="002E0E11" w:rsidRDefault="002E0E11" w:rsidP="006F5AF3">
            <w:pPr>
              <w:rPr>
                <w:sz w:val="20"/>
                <w:szCs w:val="20"/>
              </w:rPr>
            </w:pPr>
            <w:r w:rsidRPr="002E0E11">
              <w:rPr>
                <w:sz w:val="20"/>
                <w:szCs w:val="20"/>
              </w:rPr>
              <w:t xml:space="preserve"> м./т.: 8-921-643-82-69</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ДДС ООО «ИЭК»</w:t>
            </w:r>
          </w:p>
          <w:p w:rsidR="002E0E11" w:rsidRPr="002E0E11" w:rsidRDefault="002E0E11" w:rsidP="006F5AF3">
            <w:pPr>
              <w:rPr>
                <w:sz w:val="20"/>
                <w:szCs w:val="20"/>
              </w:rPr>
            </w:pPr>
            <w:r w:rsidRPr="002E0E11">
              <w:rPr>
                <w:sz w:val="20"/>
                <w:szCs w:val="20"/>
              </w:rPr>
              <w:t>8 (81376) 53-272</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Глава и специалист местной администрации, </w:t>
            </w:r>
            <w:proofErr w:type="gramStart"/>
            <w:r w:rsidRPr="002E0E11">
              <w:rPr>
                <w:sz w:val="20"/>
                <w:szCs w:val="20"/>
              </w:rPr>
              <w:t>м</w:t>
            </w:r>
            <w:proofErr w:type="gramEnd"/>
            <w:r w:rsidRPr="002E0E11">
              <w:rPr>
                <w:sz w:val="20"/>
                <w:szCs w:val="20"/>
              </w:rPr>
              <w:t>./т.: 8-911-101-45-44;</w:t>
            </w:r>
          </w:p>
          <w:p w:rsidR="002E0E11" w:rsidRPr="002E0E11" w:rsidRDefault="002E0E11" w:rsidP="006F5AF3">
            <w:r w:rsidRPr="002E0E11">
              <w:rPr>
                <w:sz w:val="20"/>
                <w:szCs w:val="20"/>
              </w:rPr>
              <w:t>р./т.: 8-(813-76)-73-280</w:t>
            </w:r>
          </w:p>
        </w:tc>
        <w:tc>
          <w:tcPr>
            <w:tcW w:w="2126" w:type="dxa"/>
            <w:tcBorders>
              <w:top w:val="single" w:sz="4" w:space="0" w:color="auto"/>
              <w:left w:val="single" w:sz="4" w:space="0" w:color="auto"/>
              <w:bottom w:val="single" w:sz="4" w:space="0" w:color="auto"/>
            </w:tcBorders>
          </w:tcPr>
          <w:p w:rsidR="002E0E11" w:rsidRPr="002E0E11" w:rsidRDefault="002E0E11" w:rsidP="006F5AF3">
            <w:r w:rsidRPr="002E0E11">
              <w:t>Информирование ЕДДС  администрации МО Ломоносовский муниципальный район</w:t>
            </w:r>
          </w:p>
          <w:p w:rsidR="002E0E11" w:rsidRPr="002E0E11" w:rsidRDefault="002E0E11" w:rsidP="006F5AF3">
            <w:r w:rsidRPr="002E0E11">
              <w:t>8 (81376) 52-638,</w:t>
            </w:r>
          </w:p>
          <w:p w:rsidR="002E0E11" w:rsidRPr="002E0E11" w:rsidRDefault="002E0E11" w:rsidP="006F5AF3">
            <w:r w:rsidRPr="002E0E11">
              <w:t>8-812-423-06-29</w:t>
            </w:r>
          </w:p>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2</w:t>
            </w:r>
          </w:p>
        </w:tc>
        <w:tc>
          <w:tcPr>
            <w:tcW w:w="2073"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Оповещение и передача полученной информации о возможности возникновения чрезвычайной ситуации, связанной с предполагаемыми чрезвычайными событиями на территории сельского поселения  </w:t>
            </w:r>
          </w:p>
        </w:tc>
        <w:tc>
          <w:tcPr>
            <w:tcW w:w="2314"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 Глава местной администрации муниципального образования</w:t>
            </w:r>
          </w:p>
          <w:p w:rsidR="002E0E11" w:rsidRPr="002E0E11" w:rsidRDefault="002E0E11" w:rsidP="006F5AF3">
            <w:pPr>
              <w:rPr>
                <w:b/>
                <w:i/>
              </w:rPr>
            </w:pP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Глава и специалист местной администрации</w:t>
            </w:r>
          </w:p>
          <w:p w:rsidR="002E0E11" w:rsidRPr="002E0E11" w:rsidRDefault="002E0E11" w:rsidP="006F5AF3">
            <w:r w:rsidRPr="002E0E11">
              <w:t xml:space="preserve">м./т.: 8-911-101-45-44 </w:t>
            </w:r>
          </w:p>
          <w:p w:rsidR="002E0E11" w:rsidRPr="002E0E11" w:rsidRDefault="002E0E11" w:rsidP="006F5AF3">
            <w:r w:rsidRPr="002E0E11">
              <w:t>р./т.:8(81376) 73-280</w:t>
            </w:r>
          </w:p>
        </w:tc>
        <w:tc>
          <w:tcPr>
            <w:tcW w:w="2126" w:type="dxa"/>
            <w:tcBorders>
              <w:top w:val="single" w:sz="4" w:space="0" w:color="auto"/>
              <w:left w:val="single" w:sz="4" w:space="0" w:color="auto"/>
              <w:bottom w:val="single" w:sz="4" w:space="0" w:color="auto"/>
            </w:tcBorders>
          </w:tcPr>
          <w:p w:rsidR="002E0E11" w:rsidRPr="002E0E11" w:rsidRDefault="002E0E11" w:rsidP="006F5AF3">
            <w:r w:rsidRPr="002E0E11">
              <w:t>Информирование ЕДДС  администрации МО Ломоносовский муниципальный район</w:t>
            </w:r>
          </w:p>
          <w:p w:rsidR="002E0E11" w:rsidRPr="002E0E11" w:rsidRDefault="002E0E11" w:rsidP="006F5AF3">
            <w:r w:rsidRPr="002E0E11">
              <w:t>8 (81376) 52-638</w:t>
            </w:r>
          </w:p>
          <w:p w:rsidR="002E0E11" w:rsidRPr="002E0E11" w:rsidRDefault="002E0E11" w:rsidP="006F5AF3">
            <w:r w:rsidRPr="002E0E11">
              <w:t>8-812-423-06-29,</w:t>
            </w:r>
          </w:p>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3</w:t>
            </w:r>
          </w:p>
        </w:tc>
        <w:tc>
          <w:tcPr>
            <w:tcW w:w="2073"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Приведение в состояние готовности соответствующих </w:t>
            </w:r>
            <w:r w:rsidRPr="002E0E11">
              <w:lastRenderedPageBreak/>
              <w:t xml:space="preserve">служб предприятия, организации ЖКХ и дополнительных сил и средств </w:t>
            </w:r>
          </w:p>
        </w:tc>
        <w:tc>
          <w:tcPr>
            <w:tcW w:w="2314"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lastRenderedPageBreak/>
              <w:t xml:space="preserve"> Генеральный директор управляющей компан</w:t>
            </w:r>
            <w:proofErr w:type="gramStart"/>
            <w:r w:rsidRPr="002E0E11">
              <w:t>ии ООО</w:t>
            </w:r>
            <w:proofErr w:type="gramEnd"/>
            <w:r w:rsidRPr="002E0E11">
              <w:t xml:space="preserve"> </w:t>
            </w:r>
            <w:r w:rsidRPr="002E0E11">
              <w:lastRenderedPageBreak/>
              <w:t>«УК» Кипень»,</w:t>
            </w:r>
          </w:p>
          <w:p w:rsidR="002E0E11" w:rsidRPr="002E0E11" w:rsidRDefault="002E0E11" w:rsidP="006F5AF3">
            <w:pPr>
              <w:rPr>
                <w:sz w:val="16"/>
                <w:szCs w:val="16"/>
              </w:rPr>
            </w:pPr>
          </w:p>
          <w:p w:rsidR="002E0E11" w:rsidRPr="002E0E11" w:rsidRDefault="002E0E11" w:rsidP="006F5AF3">
            <w:r w:rsidRPr="002E0E11">
              <w:t>Директор МУП «УЖКХ Кипенское СП»,</w:t>
            </w:r>
          </w:p>
          <w:p w:rsidR="002E0E11" w:rsidRPr="002E0E11" w:rsidRDefault="002E0E11" w:rsidP="006F5AF3">
            <w:pPr>
              <w:rPr>
                <w:sz w:val="16"/>
                <w:szCs w:val="16"/>
              </w:rPr>
            </w:pPr>
          </w:p>
          <w:p w:rsidR="002E0E11" w:rsidRPr="002E0E11" w:rsidRDefault="002E0E11" w:rsidP="006F5AF3">
            <w:r w:rsidRPr="002E0E11">
              <w:t>Аварийная служб</w:t>
            </w:r>
            <w:proofErr w:type="gramStart"/>
            <w:r w:rsidRPr="002E0E11">
              <w:t>а ООО</w:t>
            </w:r>
            <w:proofErr w:type="gramEnd"/>
            <w:r w:rsidRPr="002E0E11">
              <w:t xml:space="preserve"> «ИЭК», </w:t>
            </w:r>
          </w:p>
          <w:p w:rsidR="002E0E11" w:rsidRPr="002E0E11" w:rsidRDefault="002E0E11" w:rsidP="006F5AF3">
            <w:pPr>
              <w:rPr>
                <w:sz w:val="16"/>
                <w:szCs w:val="16"/>
              </w:rPr>
            </w:pPr>
            <w:r w:rsidRPr="002E0E11">
              <w:t xml:space="preserve"> </w:t>
            </w:r>
          </w:p>
          <w:p w:rsidR="002E0E11" w:rsidRPr="002E0E11" w:rsidRDefault="002E0E11" w:rsidP="006F5AF3">
            <w:r w:rsidRPr="002E0E11">
              <w:t>Глава местной администрации</w:t>
            </w: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lastRenderedPageBreak/>
              <w:t xml:space="preserve">188515, Ленинградская область, Ломоносовский </w:t>
            </w:r>
            <w:r w:rsidRPr="002E0E11">
              <w:lastRenderedPageBreak/>
              <w:t>район, дер. Кипень;</w:t>
            </w:r>
          </w:p>
          <w:p w:rsidR="002E0E11" w:rsidRPr="002E0E11" w:rsidRDefault="002E0E11" w:rsidP="006F5AF3">
            <w:r w:rsidRPr="002E0E11">
              <w:t xml:space="preserve">Глава местной администрации  </w:t>
            </w:r>
          </w:p>
          <w:p w:rsidR="002E0E11" w:rsidRPr="002E0E11" w:rsidRDefault="002E0E11" w:rsidP="006F5AF3">
            <w:r w:rsidRPr="002E0E11">
              <w:t>8-911-101-45-44;</w:t>
            </w:r>
          </w:p>
          <w:p w:rsidR="002E0E11" w:rsidRPr="002E0E11" w:rsidRDefault="002E0E11" w:rsidP="006F5AF3">
            <w:r w:rsidRPr="002E0E11">
              <w:t>8(81376) 73-280</w:t>
            </w:r>
          </w:p>
        </w:tc>
        <w:tc>
          <w:tcPr>
            <w:tcW w:w="2126" w:type="dxa"/>
            <w:tcBorders>
              <w:top w:val="single" w:sz="4" w:space="0" w:color="auto"/>
              <w:left w:val="single" w:sz="4" w:space="0" w:color="auto"/>
              <w:bottom w:val="single" w:sz="4" w:space="0" w:color="auto"/>
            </w:tcBorders>
          </w:tcPr>
          <w:p w:rsidR="002E0E11" w:rsidRPr="002E0E11" w:rsidRDefault="002E0E11" w:rsidP="006F5AF3"/>
        </w:tc>
      </w:tr>
      <w:tr w:rsidR="002E0E11" w:rsidRPr="002E0E11" w:rsidTr="006F5AF3">
        <w:tc>
          <w:tcPr>
            <w:tcW w:w="541"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lastRenderedPageBreak/>
              <w:t>4</w:t>
            </w:r>
          </w:p>
        </w:tc>
        <w:tc>
          <w:tcPr>
            <w:tcW w:w="2073" w:type="dxa"/>
            <w:gridSpan w:val="3"/>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Доклад о готовности АДС, дежурных смен предприятия, организации ЖКХ и организаций, определенных в соответствии  с планом привлечения дополнительных сил и средств, к работе по локализации и предполагаемой аварийной ситуации на объектах ЖКХ</w:t>
            </w:r>
          </w:p>
        </w:tc>
        <w:tc>
          <w:tcPr>
            <w:tcW w:w="2314" w:type="dxa"/>
            <w:gridSpan w:val="2"/>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 xml:space="preserve"> Генеральный директор управляющей компан</w:t>
            </w:r>
            <w:proofErr w:type="gramStart"/>
            <w:r w:rsidRPr="002E0E11">
              <w:t>ии ООО</w:t>
            </w:r>
            <w:proofErr w:type="gramEnd"/>
            <w:r w:rsidRPr="002E0E11">
              <w:t xml:space="preserve"> «УК» Кипень»,</w:t>
            </w:r>
          </w:p>
          <w:p w:rsidR="002E0E11" w:rsidRPr="002E0E11" w:rsidRDefault="002E0E11" w:rsidP="006F5AF3">
            <w:pPr>
              <w:rPr>
                <w:sz w:val="16"/>
                <w:szCs w:val="16"/>
              </w:rPr>
            </w:pPr>
          </w:p>
          <w:p w:rsidR="002E0E11" w:rsidRPr="002E0E11" w:rsidRDefault="002E0E11" w:rsidP="006F5AF3">
            <w:r w:rsidRPr="002E0E11">
              <w:t>Директор МУП «УЖКХ Кипенское СП»,</w:t>
            </w:r>
          </w:p>
          <w:p w:rsidR="002E0E11" w:rsidRPr="002E0E11" w:rsidRDefault="002E0E11" w:rsidP="006F5AF3">
            <w:pPr>
              <w:rPr>
                <w:sz w:val="16"/>
                <w:szCs w:val="16"/>
              </w:rPr>
            </w:pPr>
          </w:p>
          <w:p w:rsidR="002E0E11" w:rsidRPr="002E0E11" w:rsidRDefault="002E0E11" w:rsidP="006F5AF3">
            <w:r w:rsidRPr="002E0E11">
              <w:t>Аварийная служб</w:t>
            </w:r>
            <w:proofErr w:type="gramStart"/>
            <w:r w:rsidRPr="002E0E11">
              <w:t>а ООО</w:t>
            </w:r>
            <w:proofErr w:type="gramEnd"/>
            <w:r w:rsidRPr="002E0E11">
              <w:t xml:space="preserve"> «ИЭК», </w:t>
            </w:r>
          </w:p>
          <w:p w:rsidR="002E0E11" w:rsidRPr="002E0E11" w:rsidRDefault="002E0E11" w:rsidP="006F5AF3">
            <w:pPr>
              <w:rPr>
                <w:sz w:val="16"/>
                <w:szCs w:val="16"/>
              </w:rPr>
            </w:pPr>
          </w:p>
          <w:p w:rsidR="002E0E11" w:rsidRPr="002E0E11" w:rsidRDefault="002E0E11" w:rsidP="006F5AF3">
            <w:r w:rsidRPr="002E0E11">
              <w:t xml:space="preserve"> Глава местной администрации</w:t>
            </w:r>
          </w:p>
        </w:tc>
        <w:tc>
          <w:tcPr>
            <w:tcW w:w="2410" w:type="dxa"/>
            <w:tcBorders>
              <w:top w:val="single" w:sz="4" w:space="0" w:color="auto"/>
              <w:left w:val="single" w:sz="4" w:space="0" w:color="auto"/>
              <w:bottom w:val="single" w:sz="4" w:space="0" w:color="auto"/>
              <w:right w:val="single" w:sz="4" w:space="0" w:color="auto"/>
            </w:tcBorders>
          </w:tcPr>
          <w:p w:rsidR="002E0E11" w:rsidRPr="002E0E11" w:rsidRDefault="002E0E11" w:rsidP="006F5AF3">
            <w:pPr>
              <w:rPr>
                <w:sz w:val="20"/>
                <w:szCs w:val="20"/>
              </w:rPr>
            </w:pPr>
            <w:r w:rsidRPr="002E0E11">
              <w:rPr>
                <w:sz w:val="20"/>
                <w:szCs w:val="20"/>
              </w:rPr>
              <w:t xml:space="preserve">Генеральный директор ООО «УК» Кипень» - Рогов Владимир Ильич </w:t>
            </w:r>
            <w:proofErr w:type="gramStart"/>
            <w:r w:rsidRPr="002E0E11">
              <w:rPr>
                <w:sz w:val="20"/>
                <w:szCs w:val="20"/>
              </w:rPr>
              <w:t>м</w:t>
            </w:r>
            <w:proofErr w:type="gramEnd"/>
            <w:r w:rsidRPr="002E0E11">
              <w:rPr>
                <w:sz w:val="20"/>
                <w:szCs w:val="20"/>
              </w:rPr>
              <w:t>./т.: 8-965-001-78-68;</w:t>
            </w:r>
          </w:p>
          <w:p w:rsidR="002E0E11" w:rsidRPr="002E0E11" w:rsidRDefault="002E0E11" w:rsidP="006F5AF3">
            <w:pPr>
              <w:rPr>
                <w:sz w:val="20"/>
                <w:szCs w:val="20"/>
              </w:rPr>
            </w:pPr>
            <w:r w:rsidRPr="002E0E11">
              <w:rPr>
                <w:sz w:val="20"/>
                <w:szCs w:val="20"/>
              </w:rPr>
              <w:t>т./ф.:8(81376)-73-125</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 xml:space="preserve">Директор МУП «УЖКХ Кипенское СП» - </w:t>
            </w:r>
            <w:proofErr w:type="spellStart"/>
            <w:r w:rsidRPr="002E0E11">
              <w:rPr>
                <w:sz w:val="20"/>
                <w:szCs w:val="20"/>
              </w:rPr>
              <w:t>Нарцев</w:t>
            </w:r>
            <w:proofErr w:type="spellEnd"/>
            <w:r w:rsidRPr="002E0E11">
              <w:rPr>
                <w:sz w:val="20"/>
                <w:szCs w:val="20"/>
              </w:rPr>
              <w:t xml:space="preserve"> Владимир Ильич,</w:t>
            </w:r>
          </w:p>
          <w:p w:rsidR="002E0E11" w:rsidRPr="002E0E11" w:rsidRDefault="002E0E11" w:rsidP="006F5AF3">
            <w:pPr>
              <w:rPr>
                <w:sz w:val="20"/>
                <w:szCs w:val="20"/>
              </w:rPr>
            </w:pPr>
            <w:r w:rsidRPr="002E0E11">
              <w:rPr>
                <w:sz w:val="20"/>
                <w:szCs w:val="20"/>
              </w:rPr>
              <w:t xml:space="preserve"> м./т.: 8-921-643-82-69</w:t>
            </w:r>
          </w:p>
          <w:p w:rsidR="002E0E11" w:rsidRPr="002E0E11" w:rsidRDefault="002E0E11" w:rsidP="006F5AF3">
            <w:pPr>
              <w:rPr>
                <w:sz w:val="16"/>
                <w:szCs w:val="16"/>
              </w:rPr>
            </w:pPr>
          </w:p>
          <w:p w:rsidR="002E0E11" w:rsidRPr="002E0E11" w:rsidRDefault="002E0E11" w:rsidP="006F5AF3">
            <w:pPr>
              <w:rPr>
                <w:sz w:val="20"/>
                <w:szCs w:val="20"/>
              </w:rPr>
            </w:pPr>
            <w:r w:rsidRPr="002E0E11">
              <w:rPr>
                <w:sz w:val="20"/>
                <w:szCs w:val="20"/>
              </w:rPr>
              <w:t>ДДС ООО «ИЭК»</w:t>
            </w:r>
          </w:p>
          <w:p w:rsidR="002E0E11" w:rsidRPr="002E0E11" w:rsidRDefault="002E0E11" w:rsidP="006F5AF3">
            <w:pPr>
              <w:rPr>
                <w:sz w:val="20"/>
                <w:szCs w:val="20"/>
              </w:rPr>
            </w:pPr>
            <w:r w:rsidRPr="002E0E11">
              <w:rPr>
                <w:sz w:val="20"/>
                <w:szCs w:val="20"/>
              </w:rPr>
              <w:t>8 (81376) 53-272</w:t>
            </w:r>
          </w:p>
          <w:p w:rsidR="002E0E11" w:rsidRPr="002E0E11" w:rsidRDefault="002E0E11" w:rsidP="006F5AF3">
            <w:pPr>
              <w:rPr>
                <w:sz w:val="16"/>
                <w:szCs w:val="16"/>
              </w:rPr>
            </w:pPr>
          </w:p>
          <w:p w:rsidR="002E0E11" w:rsidRPr="002E0E11" w:rsidRDefault="002E0E11" w:rsidP="006F5AF3">
            <w:pPr>
              <w:rPr>
                <w:sz w:val="16"/>
                <w:szCs w:val="16"/>
              </w:rPr>
            </w:pPr>
          </w:p>
          <w:p w:rsidR="002E0E11" w:rsidRPr="002E0E11" w:rsidRDefault="002E0E11" w:rsidP="006F5AF3">
            <w:r w:rsidRPr="002E0E11">
              <w:t xml:space="preserve">Глава местной администрации, </w:t>
            </w:r>
          </w:p>
          <w:p w:rsidR="002E0E11" w:rsidRPr="002E0E11" w:rsidRDefault="002E0E11" w:rsidP="006F5AF3">
            <w:r w:rsidRPr="002E0E11">
              <w:t>м./т.: 8-911-101-45-44;</w:t>
            </w:r>
          </w:p>
          <w:p w:rsidR="002E0E11" w:rsidRPr="002E0E11" w:rsidRDefault="002E0E11" w:rsidP="006F5AF3">
            <w:r w:rsidRPr="002E0E11">
              <w:t>р./т.:8(81376) 73-280</w:t>
            </w:r>
          </w:p>
        </w:tc>
        <w:tc>
          <w:tcPr>
            <w:tcW w:w="2126" w:type="dxa"/>
            <w:tcBorders>
              <w:top w:val="single" w:sz="4" w:space="0" w:color="auto"/>
              <w:left w:val="single" w:sz="4" w:space="0" w:color="auto"/>
              <w:bottom w:val="single" w:sz="4" w:space="0" w:color="auto"/>
            </w:tcBorders>
          </w:tcPr>
          <w:p w:rsidR="002E0E11" w:rsidRPr="002E0E11" w:rsidRDefault="002E0E11" w:rsidP="006F5AF3">
            <w:r w:rsidRPr="002E0E11">
              <w:t>Информирование ЕДДС  администрации МО Ломоносовский муниципальный район</w:t>
            </w:r>
          </w:p>
          <w:p w:rsidR="002E0E11" w:rsidRPr="002E0E11" w:rsidRDefault="002E0E11" w:rsidP="006F5AF3">
            <w:r w:rsidRPr="002E0E11">
              <w:t>8 (81376) 52-638,</w:t>
            </w:r>
          </w:p>
          <w:p w:rsidR="002E0E11" w:rsidRPr="002E0E11" w:rsidRDefault="002E0E11" w:rsidP="006F5AF3">
            <w:r w:rsidRPr="002E0E11">
              <w:t>8-812-423-06-29</w:t>
            </w:r>
          </w:p>
        </w:tc>
      </w:tr>
    </w:tbl>
    <w:p w:rsidR="002E0E11" w:rsidRPr="002E0E11" w:rsidRDefault="002E0E11" w:rsidP="002E0E11">
      <w:pPr>
        <w:rPr>
          <w:sz w:val="16"/>
          <w:szCs w:val="16"/>
        </w:rPr>
      </w:pPr>
    </w:p>
    <w:p w:rsidR="002E0E11" w:rsidRPr="002E0E11" w:rsidRDefault="002E0E11" w:rsidP="002E0E11">
      <w:pPr>
        <w:pStyle w:val="3"/>
        <w:shd w:val="clear" w:color="auto" w:fill="auto"/>
        <w:tabs>
          <w:tab w:val="left" w:pos="1276"/>
        </w:tabs>
        <w:spacing w:before="0" w:after="0" w:line="240" w:lineRule="auto"/>
        <w:ind w:firstLine="851"/>
        <w:rPr>
          <w:rFonts w:ascii="Times New Roman" w:hAnsi="Times New Roman" w:cs="Times New Roman"/>
          <w:b/>
          <w:szCs w:val="24"/>
        </w:rPr>
      </w:pPr>
      <w:r w:rsidRPr="002E0E11">
        <w:rPr>
          <w:rFonts w:ascii="Times New Roman" w:hAnsi="Times New Roman" w:cs="Times New Roman"/>
          <w:b/>
          <w:szCs w:val="24"/>
        </w:rPr>
        <w:t xml:space="preserve">4.4. Описательная часть </w:t>
      </w:r>
    </w:p>
    <w:p w:rsidR="002E0E11" w:rsidRPr="002E0E11" w:rsidRDefault="002E0E11" w:rsidP="002E0E11">
      <w:pPr>
        <w:pStyle w:val="3"/>
        <w:shd w:val="clear" w:color="auto" w:fill="auto"/>
        <w:tabs>
          <w:tab w:val="left" w:pos="1276"/>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4.4.1. 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местную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2E0E11" w:rsidRPr="002E0E11" w:rsidRDefault="002E0E11" w:rsidP="002E0E11">
      <w:pPr>
        <w:pStyle w:val="3"/>
        <w:numPr>
          <w:ilvl w:val="2"/>
          <w:numId w:val="3"/>
        </w:numPr>
        <w:shd w:val="clear" w:color="auto" w:fill="auto"/>
        <w:tabs>
          <w:tab w:val="left" w:pos="909"/>
          <w:tab w:val="left" w:pos="1276"/>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и постоянно действующую Комиссию по предупреждению и ликвидации чрезвычайных ситуаций и обеспечению первичных мер пожарной безопасности муниципального образования Ломоносовский муниципальный район.</w:t>
      </w:r>
    </w:p>
    <w:p w:rsidR="002E0E11" w:rsidRPr="002E0E11" w:rsidRDefault="002E0E11" w:rsidP="002E0E11">
      <w:pPr>
        <w:pStyle w:val="3"/>
        <w:numPr>
          <w:ilvl w:val="2"/>
          <w:numId w:val="3"/>
        </w:numPr>
        <w:shd w:val="clear" w:color="auto" w:fill="auto"/>
        <w:tabs>
          <w:tab w:val="left" w:pos="903"/>
          <w:tab w:val="left" w:pos="1276"/>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 Финансирование расходов на проведение непредвиденных </w:t>
      </w:r>
      <w:proofErr w:type="spellStart"/>
      <w:r w:rsidRPr="002E0E11">
        <w:rPr>
          <w:rFonts w:ascii="Times New Roman" w:hAnsi="Times New Roman" w:cs="Times New Roman"/>
          <w:szCs w:val="24"/>
        </w:rPr>
        <w:t>аварийно</w:t>
      </w:r>
      <w:r w:rsidRPr="002E0E11">
        <w:rPr>
          <w:rFonts w:ascii="Times New Roman" w:hAnsi="Times New Roman" w:cs="Times New Roman"/>
          <w:szCs w:val="24"/>
        </w:rPr>
        <w:softHyphen/>
        <w:t>восстановительных</w:t>
      </w:r>
      <w:proofErr w:type="spellEnd"/>
      <w:r w:rsidRPr="002E0E11">
        <w:rPr>
          <w:rFonts w:ascii="Times New Roman" w:hAnsi="Times New Roman" w:cs="Times New Roman"/>
          <w:szCs w:val="24"/>
        </w:rPr>
        <w:t xml:space="preserve"> работ и пополнение аварийного запаса материальных ресурсов для устранения аварий и последствий стихийных бедствий на объектах </w:t>
      </w:r>
      <w:proofErr w:type="spellStart"/>
      <w:r w:rsidRPr="002E0E11">
        <w:rPr>
          <w:rFonts w:ascii="Times New Roman" w:hAnsi="Times New Roman" w:cs="Times New Roman"/>
          <w:szCs w:val="24"/>
        </w:rPr>
        <w:t>жилищно</w:t>
      </w:r>
      <w:proofErr w:type="spellEnd"/>
      <w:r w:rsidRPr="002E0E11">
        <w:rPr>
          <w:rFonts w:ascii="Times New Roman" w:hAnsi="Times New Roman" w:cs="Times New Roman"/>
          <w:szCs w:val="24"/>
        </w:rPr>
        <w:t>- 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2E0E11" w:rsidRPr="002E0E11" w:rsidRDefault="002E0E11" w:rsidP="002E0E11">
      <w:pPr>
        <w:pStyle w:val="3"/>
        <w:numPr>
          <w:ilvl w:val="2"/>
          <w:numId w:val="3"/>
        </w:numPr>
        <w:shd w:val="clear" w:color="auto" w:fill="auto"/>
        <w:tabs>
          <w:tab w:val="left" w:pos="822"/>
          <w:tab w:val="left" w:pos="1276"/>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 Земляные работы, связанные с вскрытием грунта и дорожных покрытий, должны производиться в соответствии с порядком проведения земляных работ, связанных со строительством, реконструкцией и эксплуатацией, ремонтом подземных инженерных коммуникаций и сооружений, устранением на них аварийных ситуаций на территории муниципального образования Ломоносовский муниципальный район.</w:t>
      </w:r>
    </w:p>
    <w:p w:rsidR="002E0E11" w:rsidRPr="002E0E11" w:rsidRDefault="002E0E11" w:rsidP="002E0E11">
      <w:pPr>
        <w:pStyle w:val="3"/>
        <w:numPr>
          <w:ilvl w:val="2"/>
          <w:numId w:val="3"/>
        </w:numPr>
        <w:shd w:val="clear" w:color="auto" w:fill="auto"/>
        <w:tabs>
          <w:tab w:val="left" w:pos="1276"/>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lastRenderedPageBreak/>
        <w:t xml:space="preserve"> Работы по устранению технологических нарушений на инженерных сетях, связанные с нарушением благоустройства территории, производятся тепло- и </w:t>
      </w:r>
      <w:proofErr w:type="spellStart"/>
      <w:r w:rsidRPr="002E0E11">
        <w:rPr>
          <w:rFonts w:ascii="Times New Roman" w:hAnsi="Times New Roman" w:cs="Times New Roman"/>
          <w:szCs w:val="24"/>
        </w:rPr>
        <w:t>ресурсоснабжающими</w:t>
      </w:r>
      <w:proofErr w:type="spellEnd"/>
      <w:r w:rsidRPr="002E0E11">
        <w:rPr>
          <w:rFonts w:ascii="Times New Roman" w:hAnsi="Times New Roman" w:cs="Times New Roman"/>
          <w:szCs w:val="24"/>
        </w:rPr>
        <w:t xml:space="preserve"> организациями и их подрядными организациями по согласованию с органом местного самоуправления.</w:t>
      </w:r>
    </w:p>
    <w:p w:rsidR="002E0E11" w:rsidRPr="002E0E11" w:rsidRDefault="002E0E11" w:rsidP="002E0E11">
      <w:pPr>
        <w:pStyle w:val="3"/>
        <w:numPr>
          <w:ilvl w:val="2"/>
          <w:numId w:val="3"/>
        </w:numPr>
        <w:shd w:val="clear" w:color="auto" w:fill="auto"/>
        <w:tabs>
          <w:tab w:val="left" w:pos="1276"/>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2E0E11" w:rsidRPr="002E0E11" w:rsidRDefault="002E0E11" w:rsidP="002E0E11">
      <w:pPr>
        <w:pStyle w:val="3"/>
        <w:numPr>
          <w:ilvl w:val="2"/>
          <w:numId w:val="3"/>
        </w:numPr>
        <w:shd w:val="clear" w:color="auto" w:fill="auto"/>
        <w:tabs>
          <w:tab w:val="left" w:pos="913"/>
          <w:tab w:val="left" w:pos="1276"/>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 Органу местного самоуправления и подразделению государственной инспекции безопасности дорожного движения рекомендуется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2E0E11" w:rsidRPr="002E0E11" w:rsidRDefault="002E0E11" w:rsidP="002E0E11">
      <w:pPr>
        <w:pStyle w:val="3"/>
        <w:numPr>
          <w:ilvl w:val="2"/>
          <w:numId w:val="3"/>
        </w:numPr>
        <w:shd w:val="clear" w:color="auto" w:fill="auto"/>
        <w:tabs>
          <w:tab w:val="left" w:pos="860"/>
          <w:tab w:val="left" w:pos="1276"/>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 Собственники земельных участков, по которым проходят инженерные коммуникации, обязаны:</w:t>
      </w:r>
    </w:p>
    <w:p w:rsidR="002E0E11" w:rsidRPr="002E0E11" w:rsidRDefault="002E0E11" w:rsidP="002E0E11">
      <w:pPr>
        <w:pStyle w:val="3"/>
        <w:numPr>
          <w:ilvl w:val="0"/>
          <w:numId w:val="2"/>
        </w:numPr>
        <w:shd w:val="clear" w:color="auto" w:fill="auto"/>
        <w:tabs>
          <w:tab w:val="left" w:pos="740"/>
          <w:tab w:val="left" w:pos="1276"/>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2E0E11" w:rsidRPr="002E0E11" w:rsidRDefault="002E0E11" w:rsidP="002E0E11">
      <w:pPr>
        <w:pStyle w:val="3"/>
        <w:numPr>
          <w:ilvl w:val="0"/>
          <w:numId w:val="2"/>
        </w:numPr>
        <w:shd w:val="clear" w:color="auto" w:fill="auto"/>
        <w:tabs>
          <w:tab w:val="left" w:pos="1276"/>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2E0E11" w:rsidRPr="002E0E11" w:rsidRDefault="002E0E11" w:rsidP="002E0E11">
      <w:pPr>
        <w:pStyle w:val="3"/>
        <w:numPr>
          <w:ilvl w:val="0"/>
          <w:numId w:val="2"/>
        </w:numPr>
        <w:shd w:val="clear" w:color="auto" w:fill="auto"/>
        <w:tabs>
          <w:tab w:val="left" w:pos="1276"/>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2E0E11" w:rsidRPr="002E0E11" w:rsidRDefault="002E0E11" w:rsidP="002E0E11">
      <w:pPr>
        <w:pStyle w:val="3"/>
        <w:numPr>
          <w:ilvl w:val="0"/>
          <w:numId w:val="2"/>
        </w:numPr>
        <w:shd w:val="clear" w:color="auto" w:fill="auto"/>
        <w:tabs>
          <w:tab w:val="left" w:pos="270"/>
          <w:tab w:val="left" w:pos="1276"/>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2E0E11" w:rsidRPr="002E0E11" w:rsidRDefault="002E0E11" w:rsidP="002E0E11">
      <w:pPr>
        <w:pStyle w:val="3"/>
        <w:numPr>
          <w:ilvl w:val="0"/>
          <w:numId w:val="2"/>
        </w:numPr>
        <w:shd w:val="clear" w:color="auto" w:fill="auto"/>
        <w:tabs>
          <w:tab w:val="left" w:pos="1276"/>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2E0E11" w:rsidRPr="002E0E11" w:rsidRDefault="002E0E11" w:rsidP="002E0E11">
      <w:pPr>
        <w:pStyle w:val="3"/>
        <w:numPr>
          <w:ilvl w:val="2"/>
          <w:numId w:val="3"/>
        </w:numPr>
        <w:shd w:val="clear" w:color="auto" w:fill="auto"/>
        <w:tabs>
          <w:tab w:val="left" w:pos="946"/>
          <w:tab w:val="left" w:pos="1276"/>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2E0E11" w:rsidRPr="002E0E11" w:rsidRDefault="002E0E11" w:rsidP="002E0E11">
      <w:pPr>
        <w:pStyle w:val="3"/>
        <w:numPr>
          <w:ilvl w:val="0"/>
          <w:numId w:val="2"/>
        </w:numPr>
        <w:shd w:val="clear" w:color="auto" w:fill="auto"/>
        <w:tabs>
          <w:tab w:val="left" w:pos="879"/>
          <w:tab w:val="left" w:pos="1276"/>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2E0E11" w:rsidRPr="002E0E11" w:rsidRDefault="002E0E11" w:rsidP="002E0E11">
      <w:pPr>
        <w:pStyle w:val="3"/>
        <w:numPr>
          <w:ilvl w:val="0"/>
          <w:numId w:val="2"/>
        </w:numPr>
        <w:shd w:val="clear" w:color="auto" w:fill="auto"/>
        <w:tabs>
          <w:tab w:val="left" w:pos="841"/>
          <w:tab w:val="left" w:pos="1276"/>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незамедлительно информировать обо всех происшествиях, связанных с повреждением инженерных коммуникаций, местную администрацию муниципального образования Кипенское сельское поселение.</w:t>
      </w:r>
    </w:p>
    <w:p w:rsidR="002E0E11" w:rsidRPr="002E0E11" w:rsidRDefault="002E0E11" w:rsidP="002E0E11">
      <w:pPr>
        <w:pStyle w:val="3"/>
        <w:numPr>
          <w:ilvl w:val="2"/>
          <w:numId w:val="3"/>
        </w:numPr>
        <w:shd w:val="clear" w:color="auto" w:fill="auto"/>
        <w:tabs>
          <w:tab w:val="left" w:pos="1560"/>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2E0E11" w:rsidRPr="002E0E11" w:rsidRDefault="002E0E11" w:rsidP="002E0E11">
      <w:pPr>
        <w:pStyle w:val="3"/>
        <w:shd w:val="clear" w:color="auto" w:fill="auto"/>
        <w:tabs>
          <w:tab w:val="left" w:pos="1701"/>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и </w:t>
      </w:r>
      <w:proofErr w:type="spellStart"/>
      <w:r w:rsidRPr="002E0E11">
        <w:rPr>
          <w:rFonts w:ascii="Times New Roman" w:hAnsi="Times New Roman" w:cs="Times New Roman"/>
          <w:szCs w:val="24"/>
        </w:rPr>
        <w:t>ресурсоснабжающими</w:t>
      </w:r>
      <w:proofErr w:type="spellEnd"/>
      <w:r w:rsidRPr="002E0E11">
        <w:rPr>
          <w:rFonts w:ascii="Times New Roman" w:hAnsi="Times New Roman" w:cs="Times New Roman"/>
          <w:szCs w:val="24"/>
        </w:rPr>
        <w:t xml:space="preserve"> организациями.</w:t>
      </w:r>
    </w:p>
    <w:p w:rsidR="002E0E11" w:rsidRPr="002E0E11" w:rsidRDefault="002E0E11" w:rsidP="002E0E11">
      <w:pPr>
        <w:pStyle w:val="3"/>
        <w:numPr>
          <w:ilvl w:val="2"/>
          <w:numId w:val="3"/>
        </w:numPr>
        <w:shd w:val="clear" w:color="auto" w:fill="auto"/>
        <w:tabs>
          <w:tab w:val="left" w:pos="822"/>
          <w:tab w:val="left" w:pos="1701"/>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 xml:space="preserve">Во всех жилых домах и на объектах социальной сферы их владельцами должны быть оформлены таблички с указанием адресов и номеров телефонов для </w:t>
      </w:r>
      <w:r w:rsidRPr="002E0E11">
        <w:rPr>
          <w:rFonts w:ascii="Times New Roman" w:hAnsi="Times New Roman" w:cs="Times New Roman"/>
          <w:szCs w:val="24"/>
        </w:rPr>
        <w:lastRenderedPageBreak/>
        <w:t>сообщения о технологических нарушениях работы систем инженерного обеспечения.</w:t>
      </w:r>
    </w:p>
    <w:p w:rsidR="002E0E11" w:rsidRPr="002E0E11" w:rsidRDefault="002E0E11" w:rsidP="002E0E11">
      <w:pPr>
        <w:pStyle w:val="3"/>
        <w:numPr>
          <w:ilvl w:val="2"/>
          <w:numId w:val="3"/>
        </w:numPr>
        <w:shd w:val="clear" w:color="auto" w:fill="auto"/>
        <w:tabs>
          <w:tab w:val="left" w:pos="903"/>
          <w:tab w:val="left" w:pos="1701"/>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Потребители тепла по надежности теплоснабжения делятся на две категории:</w:t>
      </w:r>
    </w:p>
    <w:p w:rsidR="002E0E11" w:rsidRPr="002E0E11" w:rsidRDefault="002E0E11" w:rsidP="002E0E11">
      <w:pPr>
        <w:pStyle w:val="3"/>
        <w:numPr>
          <w:ilvl w:val="0"/>
          <w:numId w:val="2"/>
        </w:numPr>
        <w:shd w:val="clear" w:color="auto" w:fill="auto"/>
        <w:tabs>
          <w:tab w:val="left" w:pos="1134"/>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2E0E11" w:rsidRPr="002E0E11" w:rsidRDefault="002E0E11" w:rsidP="002E0E11">
      <w:pPr>
        <w:pStyle w:val="3"/>
        <w:numPr>
          <w:ilvl w:val="0"/>
          <w:numId w:val="2"/>
        </w:numPr>
        <w:shd w:val="clear" w:color="auto" w:fill="auto"/>
        <w:tabs>
          <w:tab w:val="left" w:pos="694"/>
          <w:tab w:val="left" w:pos="1134"/>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ко второй категории - остальные потребители тепла.</w:t>
      </w:r>
    </w:p>
    <w:p w:rsidR="002E0E11" w:rsidRPr="002E0E11" w:rsidRDefault="002E0E11" w:rsidP="002E0E11">
      <w:pPr>
        <w:pStyle w:val="3"/>
        <w:numPr>
          <w:ilvl w:val="2"/>
          <w:numId w:val="3"/>
        </w:numPr>
        <w:shd w:val="clear" w:color="auto" w:fill="auto"/>
        <w:tabs>
          <w:tab w:val="left" w:pos="831"/>
          <w:tab w:val="left" w:pos="1701"/>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Источники теплоснабжения по надежности отпуска тепла потребителям делятся на две категории:</w:t>
      </w:r>
    </w:p>
    <w:p w:rsidR="002E0E11" w:rsidRPr="002E0E11" w:rsidRDefault="002E0E11" w:rsidP="002E0E11">
      <w:pPr>
        <w:pStyle w:val="3"/>
        <w:numPr>
          <w:ilvl w:val="0"/>
          <w:numId w:val="2"/>
        </w:numPr>
        <w:shd w:val="clear" w:color="auto" w:fill="auto"/>
        <w:tabs>
          <w:tab w:val="left" w:pos="841"/>
          <w:tab w:val="left" w:pos="1134"/>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2E0E11" w:rsidRPr="002E0E11" w:rsidRDefault="002E0E11" w:rsidP="002E0E11">
      <w:pPr>
        <w:pStyle w:val="3"/>
        <w:numPr>
          <w:ilvl w:val="0"/>
          <w:numId w:val="2"/>
        </w:numPr>
        <w:shd w:val="clear" w:color="auto" w:fill="auto"/>
        <w:tabs>
          <w:tab w:val="left" w:pos="689"/>
          <w:tab w:val="left" w:pos="1134"/>
        </w:tabs>
        <w:spacing w:before="0" w:after="0" w:line="240" w:lineRule="auto"/>
        <w:ind w:firstLine="851"/>
        <w:rPr>
          <w:rFonts w:ascii="Times New Roman" w:hAnsi="Times New Roman" w:cs="Times New Roman"/>
          <w:szCs w:val="24"/>
        </w:rPr>
      </w:pPr>
      <w:r w:rsidRPr="002E0E11">
        <w:rPr>
          <w:rFonts w:ascii="Times New Roman" w:hAnsi="Times New Roman" w:cs="Times New Roman"/>
          <w:szCs w:val="24"/>
        </w:rPr>
        <w:t>ко второй категории - остальные источники тепла.</w:t>
      </w:r>
    </w:p>
    <w:p w:rsidR="002E0E11" w:rsidRPr="002E0E11" w:rsidRDefault="002E0E11" w:rsidP="002E0E11">
      <w:pPr>
        <w:pStyle w:val="3"/>
        <w:numPr>
          <w:ilvl w:val="2"/>
          <w:numId w:val="3"/>
        </w:numPr>
        <w:shd w:val="clear" w:color="auto" w:fill="auto"/>
        <w:tabs>
          <w:tab w:val="left" w:pos="869"/>
          <w:tab w:val="left" w:pos="1701"/>
        </w:tabs>
        <w:spacing w:before="0" w:after="0" w:line="240" w:lineRule="auto"/>
        <w:ind w:left="0" w:firstLine="851"/>
        <w:rPr>
          <w:rFonts w:ascii="Times New Roman" w:hAnsi="Times New Roman" w:cs="Times New Roman"/>
          <w:szCs w:val="24"/>
        </w:rPr>
      </w:pPr>
      <w:r w:rsidRPr="002E0E11">
        <w:rPr>
          <w:rFonts w:ascii="Times New Roman" w:hAnsi="Times New Roman" w:cs="Times New Roman"/>
          <w:szCs w:val="24"/>
        </w:rPr>
        <w:t>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2E0E11" w:rsidRPr="002E0E11" w:rsidRDefault="002E0E11" w:rsidP="002E0E11">
      <w:pPr>
        <w:pStyle w:val="3"/>
        <w:shd w:val="clear" w:color="auto" w:fill="auto"/>
        <w:tabs>
          <w:tab w:val="left" w:pos="869"/>
          <w:tab w:val="left" w:pos="1701"/>
        </w:tabs>
        <w:spacing w:before="0" w:after="0" w:line="240" w:lineRule="auto"/>
        <w:rPr>
          <w:rFonts w:ascii="Times New Roman" w:hAnsi="Times New Roman" w:cs="Times New Roman"/>
          <w:sz w:val="16"/>
          <w:szCs w:val="16"/>
        </w:rPr>
      </w:pPr>
    </w:p>
    <w:p w:rsidR="002E0E11" w:rsidRPr="002E0E11" w:rsidRDefault="002E0E11" w:rsidP="002E0E11">
      <w:pPr>
        <w:pStyle w:val="ListParagraph"/>
        <w:numPr>
          <w:ilvl w:val="0"/>
          <w:numId w:val="3"/>
        </w:numPr>
        <w:spacing w:after="0" w:line="240" w:lineRule="auto"/>
        <w:jc w:val="center"/>
        <w:rPr>
          <w:rFonts w:ascii="Times New Roman" w:hAnsi="Times New Roman"/>
          <w:b/>
          <w:bCs/>
          <w:sz w:val="24"/>
          <w:szCs w:val="24"/>
        </w:rPr>
      </w:pPr>
      <w:r w:rsidRPr="002E0E11">
        <w:rPr>
          <w:rFonts w:ascii="Times New Roman" w:hAnsi="Times New Roman"/>
          <w:b/>
          <w:bCs/>
          <w:sz w:val="24"/>
          <w:szCs w:val="24"/>
        </w:rPr>
        <w:t>Расчеты допустимого времени устранения технологических нарушений</w:t>
      </w:r>
    </w:p>
    <w:p w:rsidR="002E0E11" w:rsidRPr="002E0E11" w:rsidRDefault="002E0E11" w:rsidP="002E0E11">
      <w:pPr>
        <w:pStyle w:val="ListParagraph"/>
        <w:spacing w:after="0" w:line="240" w:lineRule="auto"/>
        <w:ind w:left="585"/>
        <w:rPr>
          <w:rFonts w:ascii="Times New Roman" w:hAnsi="Times New Roman"/>
          <w:b/>
          <w:bCs/>
          <w:sz w:val="16"/>
          <w:szCs w:val="16"/>
        </w:rPr>
      </w:pPr>
    </w:p>
    <w:p w:rsidR="002E0E11" w:rsidRPr="002E0E11" w:rsidRDefault="002E0E11" w:rsidP="002E0E11">
      <w:r w:rsidRPr="002E0E11">
        <w:t>а) на объектах водоснабжения</w:t>
      </w:r>
    </w:p>
    <w:p w:rsidR="002E0E11" w:rsidRPr="002E0E11" w:rsidRDefault="002E0E11" w:rsidP="002E0E11">
      <w:pPr>
        <w:rPr>
          <w:sz w:val="16"/>
          <w:szCs w:val="16"/>
        </w:rPr>
      </w:pPr>
    </w:p>
    <w:tbl>
      <w:tblPr>
        <w:tblW w:w="9464" w:type="dxa"/>
        <w:tblBorders>
          <w:top w:val="single" w:sz="4" w:space="0" w:color="auto"/>
          <w:left w:val="single" w:sz="4" w:space="0" w:color="auto"/>
          <w:bottom w:val="single" w:sz="4" w:space="0" w:color="auto"/>
          <w:right w:val="single" w:sz="4" w:space="0" w:color="auto"/>
        </w:tblBorders>
        <w:tblLook w:val="00A0"/>
      </w:tblPr>
      <w:tblGrid>
        <w:gridCol w:w="540"/>
        <w:gridCol w:w="3870"/>
        <w:gridCol w:w="5054"/>
      </w:tblGrid>
      <w:tr w:rsidR="002E0E11" w:rsidRPr="002E0E11" w:rsidTr="006F5AF3">
        <w:tc>
          <w:tcPr>
            <w:tcW w:w="540" w:type="dxa"/>
            <w:tcBorders>
              <w:top w:val="single" w:sz="4" w:space="0" w:color="auto"/>
              <w:bottom w:val="single" w:sz="4" w:space="0" w:color="auto"/>
              <w:right w:val="single" w:sz="4" w:space="0" w:color="auto"/>
            </w:tcBorders>
            <w:vAlign w:val="center"/>
          </w:tcPr>
          <w:p w:rsidR="002E0E11" w:rsidRPr="002E0E11" w:rsidRDefault="002E0E11" w:rsidP="006F5AF3">
            <w:pPr>
              <w:jc w:val="center"/>
            </w:pPr>
            <w:r w:rsidRPr="002E0E11">
              <w:t xml:space="preserve">№ </w:t>
            </w:r>
            <w:proofErr w:type="spellStart"/>
            <w:proofErr w:type="gramStart"/>
            <w:r w:rsidRPr="002E0E11">
              <w:t>п</w:t>
            </w:r>
            <w:proofErr w:type="spellEnd"/>
            <w:proofErr w:type="gramEnd"/>
            <w:r w:rsidRPr="002E0E11">
              <w:t>/</w:t>
            </w:r>
            <w:proofErr w:type="spellStart"/>
            <w:r w:rsidRPr="002E0E11">
              <w:t>п</w:t>
            </w:r>
            <w:proofErr w:type="spellEnd"/>
          </w:p>
        </w:tc>
        <w:tc>
          <w:tcPr>
            <w:tcW w:w="3870"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Наименование технологического нарушения</w:t>
            </w:r>
          </w:p>
        </w:tc>
        <w:tc>
          <w:tcPr>
            <w:tcW w:w="5054" w:type="dxa"/>
            <w:tcBorders>
              <w:top w:val="single" w:sz="4" w:space="0" w:color="auto"/>
              <w:left w:val="single" w:sz="4" w:space="0" w:color="auto"/>
              <w:bottom w:val="single" w:sz="4" w:space="0" w:color="auto"/>
            </w:tcBorders>
            <w:vAlign w:val="center"/>
          </w:tcPr>
          <w:p w:rsidR="002E0E11" w:rsidRPr="002E0E11" w:rsidRDefault="002E0E11" w:rsidP="006F5AF3">
            <w:pPr>
              <w:jc w:val="center"/>
            </w:pPr>
            <w:r w:rsidRPr="002E0E11">
              <w:t>Время на устранение,</w:t>
            </w:r>
          </w:p>
          <w:p w:rsidR="002E0E11" w:rsidRPr="002E0E11" w:rsidRDefault="002E0E11" w:rsidP="006F5AF3">
            <w:pPr>
              <w:jc w:val="center"/>
            </w:pPr>
            <w:r w:rsidRPr="002E0E11">
              <w:t>час</w:t>
            </w:r>
            <w:proofErr w:type="gramStart"/>
            <w:r w:rsidRPr="002E0E11">
              <w:t>.</w:t>
            </w:r>
            <w:proofErr w:type="gramEnd"/>
            <w:r w:rsidRPr="002E0E11">
              <w:t xml:space="preserve"> </w:t>
            </w:r>
            <w:proofErr w:type="gramStart"/>
            <w:r w:rsidRPr="002E0E11">
              <w:t>м</w:t>
            </w:r>
            <w:proofErr w:type="gramEnd"/>
            <w:r w:rsidRPr="002E0E11">
              <w:t>ин.</w:t>
            </w:r>
          </w:p>
        </w:tc>
      </w:tr>
      <w:tr w:rsidR="002E0E11" w:rsidRPr="002E0E11" w:rsidTr="006F5AF3">
        <w:tc>
          <w:tcPr>
            <w:tcW w:w="540" w:type="dxa"/>
            <w:tcBorders>
              <w:top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1</w:t>
            </w:r>
          </w:p>
        </w:tc>
        <w:tc>
          <w:tcPr>
            <w:tcW w:w="3870" w:type="dxa"/>
            <w:tcBorders>
              <w:top w:val="single" w:sz="4" w:space="0" w:color="auto"/>
              <w:left w:val="single" w:sz="4" w:space="0" w:color="auto"/>
              <w:bottom w:val="single" w:sz="4" w:space="0" w:color="auto"/>
              <w:right w:val="single" w:sz="4" w:space="0" w:color="auto"/>
            </w:tcBorders>
          </w:tcPr>
          <w:p w:rsidR="002E0E11" w:rsidRPr="002E0E11" w:rsidRDefault="002E0E11" w:rsidP="006F5AF3"/>
          <w:p w:rsidR="002E0E11" w:rsidRPr="002E0E11" w:rsidRDefault="002E0E11" w:rsidP="006F5AF3">
            <w:r w:rsidRPr="002E0E11">
              <w:t>Отключение ГХВС</w:t>
            </w:r>
          </w:p>
          <w:p w:rsidR="002E0E11" w:rsidRPr="002E0E11" w:rsidRDefault="002E0E11" w:rsidP="006F5AF3"/>
        </w:tc>
        <w:tc>
          <w:tcPr>
            <w:tcW w:w="5054" w:type="dxa"/>
            <w:tcBorders>
              <w:top w:val="single" w:sz="4" w:space="0" w:color="auto"/>
              <w:left w:val="single" w:sz="4" w:space="0" w:color="auto"/>
              <w:bottom w:val="single" w:sz="4" w:space="0" w:color="auto"/>
            </w:tcBorders>
          </w:tcPr>
          <w:p w:rsidR="002E0E11" w:rsidRPr="002E0E11" w:rsidRDefault="002E0E11" w:rsidP="006F5AF3">
            <w:pPr>
              <w:jc w:val="center"/>
            </w:pPr>
          </w:p>
          <w:p w:rsidR="002E0E11" w:rsidRPr="002E0E11" w:rsidRDefault="002E0E11" w:rsidP="006F5AF3">
            <w:pPr>
              <w:jc w:val="center"/>
            </w:pPr>
            <w:r w:rsidRPr="002E0E11">
              <w:t>2 часа</w:t>
            </w:r>
          </w:p>
        </w:tc>
      </w:tr>
    </w:tbl>
    <w:p w:rsidR="002E0E11" w:rsidRPr="002E0E11" w:rsidRDefault="002E0E11" w:rsidP="002E0E11"/>
    <w:p w:rsidR="002E0E11" w:rsidRPr="002E0E11" w:rsidRDefault="002E0E11" w:rsidP="002E0E11">
      <w:r w:rsidRPr="002E0E11">
        <w:t>б) на объектах теплоснабжения</w:t>
      </w:r>
    </w:p>
    <w:p w:rsidR="002E0E11" w:rsidRPr="002E0E11" w:rsidRDefault="002E0E11" w:rsidP="002E0E11">
      <w:pPr>
        <w:rPr>
          <w:sz w:val="16"/>
          <w:szCs w:val="16"/>
        </w:rPr>
      </w:pPr>
    </w:p>
    <w:tbl>
      <w:tblPr>
        <w:tblW w:w="4943" w:type="pct"/>
        <w:tblBorders>
          <w:top w:val="single" w:sz="4" w:space="0" w:color="auto"/>
          <w:left w:val="single" w:sz="4" w:space="0" w:color="auto"/>
          <w:bottom w:val="single" w:sz="4" w:space="0" w:color="auto"/>
          <w:right w:val="single" w:sz="4" w:space="0" w:color="auto"/>
        </w:tblBorders>
        <w:tblLayout w:type="fixed"/>
        <w:tblLook w:val="00A0"/>
      </w:tblPr>
      <w:tblGrid>
        <w:gridCol w:w="539"/>
        <w:gridCol w:w="2520"/>
        <w:gridCol w:w="1778"/>
        <w:gridCol w:w="1058"/>
        <w:gridCol w:w="1266"/>
        <w:gridCol w:w="1026"/>
        <w:gridCol w:w="1278"/>
      </w:tblGrid>
      <w:tr w:rsidR="002E0E11" w:rsidRPr="002E0E11" w:rsidTr="006F5AF3">
        <w:trPr>
          <w:cantSplit/>
          <w:trHeight w:val="278"/>
        </w:trPr>
        <w:tc>
          <w:tcPr>
            <w:tcW w:w="285" w:type="pct"/>
            <w:vMerge w:val="restart"/>
            <w:tcBorders>
              <w:top w:val="single" w:sz="4" w:space="0" w:color="auto"/>
              <w:bottom w:val="single" w:sz="4" w:space="0" w:color="auto"/>
              <w:right w:val="single" w:sz="4" w:space="0" w:color="auto"/>
            </w:tcBorders>
          </w:tcPr>
          <w:p w:rsidR="002E0E11" w:rsidRPr="002E0E11" w:rsidRDefault="002E0E11" w:rsidP="006F5AF3">
            <w:r w:rsidRPr="002E0E11">
              <w:t xml:space="preserve">№ </w:t>
            </w:r>
            <w:proofErr w:type="spellStart"/>
            <w:proofErr w:type="gramStart"/>
            <w:r w:rsidRPr="002E0E11">
              <w:t>п</w:t>
            </w:r>
            <w:proofErr w:type="spellEnd"/>
            <w:proofErr w:type="gramEnd"/>
            <w:r w:rsidRPr="002E0E11">
              <w:t>/</w:t>
            </w:r>
            <w:proofErr w:type="spellStart"/>
            <w:r w:rsidRPr="002E0E11">
              <w:t>п</w:t>
            </w:r>
            <w:proofErr w:type="spellEnd"/>
          </w:p>
        </w:tc>
        <w:tc>
          <w:tcPr>
            <w:tcW w:w="1331" w:type="pct"/>
            <w:vMerge w:val="restart"/>
            <w:tcBorders>
              <w:top w:val="single" w:sz="4" w:space="0" w:color="auto"/>
              <w:left w:val="single" w:sz="4" w:space="0" w:color="auto"/>
              <w:bottom w:val="single" w:sz="4" w:space="0" w:color="auto"/>
              <w:right w:val="single" w:sz="4" w:space="0" w:color="auto"/>
            </w:tcBorders>
          </w:tcPr>
          <w:p w:rsidR="002E0E11" w:rsidRPr="002E0E11" w:rsidRDefault="002E0E11" w:rsidP="006F5AF3">
            <w:pPr>
              <w:jc w:val="center"/>
            </w:pPr>
            <w:r w:rsidRPr="002E0E11">
              <w:t>Наименование технологического нарушения</w:t>
            </w:r>
          </w:p>
        </w:tc>
        <w:tc>
          <w:tcPr>
            <w:tcW w:w="939" w:type="pct"/>
            <w:vMerge w:val="restart"/>
            <w:tcBorders>
              <w:top w:val="single" w:sz="4" w:space="0" w:color="auto"/>
              <w:left w:val="single" w:sz="4" w:space="0" w:color="auto"/>
              <w:bottom w:val="single" w:sz="4" w:space="0" w:color="auto"/>
              <w:right w:val="single" w:sz="4" w:space="0" w:color="auto"/>
            </w:tcBorders>
          </w:tcPr>
          <w:p w:rsidR="002E0E11" w:rsidRPr="002E0E11" w:rsidRDefault="002E0E11" w:rsidP="006F5AF3">
            <w:pPr>
              <w:jc w:val="center"/>
            </w:pPr>
            <w:r w:rsidRPr="002E0E11">
              <w:t>Время на устранение, час</w:t>
            </w:r>
            <w:proofErr w:type="gramStart"/>
            <w:r w:rsidRPr="002E0E11">
              <w:t>.</w:t>
            </w:r>
            <w:proofErr w:type="gramEnd"/>
            <w:r w:rsidRPr="002E0E11">
              <w:t xml:space="preserve"> </w:t>
            </w:r>
            <w:proofErr w:type="gramStart"/>
            <w:r w:rsidRPr="002E0E11">
              <w:t>м</w:t>
            </w:r>
            <w:proofErr w:type="gramEnd"/>
            <w:r w:rsidRPr="002E0E11">
              <w:t xml:space="preserve">ин. </w:t>
            </w:r>
          </w:p>
        </w:tc>
        <w:tc>
          <w:tcPr>
            <w:tcW w:w="2444" w:type="pct"/>
            <w:gridSpan w:val="4"/>
            <w:tcBorders>
              <w:top w:val="single" w:sz="4" w:space="0" w:color="auto"/>
              <w:left w:val="single" w:sz="4" w:space="0" w:color="auto"/>
              <w:bottom w:val="single" w:sz="4" w:space="0" w:color="auto"/>
            </w:tcBorders>
          </w:tcPr>
          <w:p w:rsidR="002E0E11" w:rsidRPr="002E0E11" w:rsidRDefault="002E0E11" w:rsidP="006F5AF3">
            <w:pPr>
              <w:jc w:val="center"/>
            </w:pPr>
            <w:r w:rsidRPr="002E0E11">
              <w:t xml:space="preserve">Ожидаемая температура в жилых помещениях при температуре наружного воздуха, </w:t>
            </w:r>
            <w:proofErr w:type="gramStart"/>
            <w:r w:rsidRPr="002E0E11">
              <w:t>С</w:t>
            </w:r>
            <w:proofErr w:type="gramEnd"/>
          </w:p>
        </w:tc>
      </w:tr>
      <w:tr w:rsidR="002E0E11" w:rsidRPr="002E0E11" w:rsidTr="006F5AF3">
        <w:trPr>
          <w:cantSplit/>
          <w:trHeight w:val="277"/>
        </w:trPr>
        <w:tc>
          <w:tcPr>
            <w:tcW w:w="285" w:type="pct"/>
            <w:vMerge/>
            <w:tcBorders>
              <w:top w:val="single" w:sz="4" w:space="0" w:color="auto"/>
              <w:bottom w:val="single" w:sz="4" w:space="0" w:color="auto"/>
              <w:right w:val="single" w:sz="4" w:space="0" w:color="auto"/>
            </w:tcBorders>
            <w:vAlign w:val="center"/>
          </w:tcPr>
          <w:p w:rsidR="002E0E11" w:rsidRPr="002E0E11" w:rsidRDefault="002E0E11" w:rsidP="006F5AF3"/>
        </w:tc>
        <w:tc>
          <w:tcPr>
            <w:tcW w:w="1331" w:type="pct"/>
            <w:vMerge/>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tc>
        <w:tc>
          <w:tcPr>
            <w:tcW w:w="939" w:type="pct"/>
            <w:vMerge/>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tc>
        <w:tc>
          <w:tcPr>
            <w:tcW w:w="559"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0</w:t>
            </w:r>
          </w:p>
        </w:tc>
        <w:tc>
          <w:tcPr>
            <w:tcW w:w="669"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-10</w:t>
            </w:r>
          </w:p>
        </w:tc>
        <w:tc>
          <w:tcPr>
            <w:tcW w:w="542"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-20</w:t>
            </w:r>
          </w:p>
        </w:tc>
        <w:tc>
          <w:tcPr>
            <w:tcW w:w="675" w:type="pct"/>
            <w:tcBorders>
              <w:top w:val="single" w:sz="4" w:space="0" w:color="auto"/>
              <w:left w:val="single" w:sz="4" w:space="0" w:color="auto"/>
              <w:bottom w:val="single" w:sz="4" w:space="0" w:color="auto"/>
            </w:tcBorders>
            <w:vAlign w:val="center"/>
          </w:tcPr>
          <w:p w:rsidR="002E0E11" w:rsidRPr="002E0E11" w:rsidRDefault="002E0E11" w:rsidP="006F5AF3">
            <w:pPr>
              <w:jc w:val="center"/>
            </w:pPr>
            <w:r w:rsidRPr="002E0E11">
              <w:t>более -20</w:t>
            </w:r>
          </w:p>
        </w:tc>
      </w:tr>
      <w:tr w:rsidR="002E0E11" w:rsidRPr="002E0E11" w:rsidTr="006F5AF3">
        <w:tc>
          <w:tcPr>
            <w:tcW w:w="285" w:type="pct"/>
            <w:tcBorders>
              <w:top w:val="single" w:sz="4" w:space="0" w:color="auto"/>
              <w:bottom w:val="single" w:sz="4" w:space="0" w:color="auto"/>
              <w:right w:val="single" w:sz="4" w:space="0" w:color="auto"/>
            </w:tcBorders>
          </w:tcPr>
          <w:p w:rsidR="002E0E11" w:rsidRPr="002E0E11" w:rsidRDefault="002E0E11" w:rsidP="006F5AF3">
            <w:r w:rsidRPr="002E0E11">
              <w:t>1</w:t>
            </w:r>
          </w:p>
        </w:tc>
        <w:tc>
          <w:tcPr>
            <w:tcW w:w="1331" w:type="pct"/>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Отключение отопления</w:t>
            </w:r>
          </w:p>
        </w:tc>
        <w:tc>
          <w:tcPr>
            <w:tcW w:w="939" w:type="pct"/>
            <w:tcBorders>
              <w:top w:val="single" w:sz="4" w:space="0" w:color="auto"/>
              <w:left w:val="single" w:sz="4" w:space="0" w:color="auto"/>
              <w:bottom w:val="single" w:sz="4" w:space="0" w:color="auto"/>
              <w:right w:val="single" w:sz="4" w:space="0" w:color="auto"/>
            </w:tcBorders>
          </w:tcPr>
          <w:p w:rsidR="002E0E11" w:rsidRPr="002E0E11" w:rsidRDefault="002E0E11" w:rsidP="006F5AF3">
            <w:pPr>
              <w:jc w:val="center"/>
            </w:pPr>
            <w:r w:rsidRPr="002E0E11">
              <w:t>2 часа</w:t>
            </w:r>
          </w:p>
        </w:tc>
        <w:tc>
          <w:tcPr>
            <w:tcW w:w="559"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18</w:t>
            </w:r>
          </w:p>
        </w:tc>
        <w:tc>
          <w:tcPr>
            <w:tcW w:w="669"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18</w:t>
            </w:r>
          </w:p>
        </w:tc>
        <w:tc>
          <w:tcPr>
            <w:tcW w:w="542"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15</w:t>
            </w:r>
          </w:p>
        </w:tc>
        <w:tc>
          <w:tcPr>
            <w:tcW w:w="675" w:type="pct"/>
            <w:tcBorders>
              <w:top w:val="single" w:sz="4" w:space="0" w:color="auto"/>
              <w:left w:val="single" w:sz="4" w:space="0" w:color="auto"/>
              <w:bottom w:val="single" w:sz="4" w:space="0" w:color="auto"/>
            </w:tcBorders>
            <w:vAlign w:val="center"/>
          </w:tcPr>
          <w:p w:rsidR="002E0E11" w:rsidRPr="002E0E11" w:rsidRDefault="002E0E11" w:rsidP="006F5AF3">
            <w:pPr>
              <w:jc w:val="center"/>
            </w:pPr>
            <w:r w:rsidRPr="002E0E11">
              <w:t>15</w:t>
            </w:r>
          </w:p>
        </w:tc>
      </w:tr>
      <w:tr w:rsidR="002E0E11" w:rsidRPr="002E0E11" w:rsidTr="006F5AF3">
        <w:tc>
          <w:tcPr>
            <w:tcW w:w="285" w:type="pct"/>
            <w:tcBorders>
              <w:top w:val="single" w:sz="4" w:space="0" w:color="auto"/>
              <w:bottom w:val="single" w:sz="4" w:space="0" w:color="auto"/>
              <w:right w:val="single" w:sz="4" w:space="0" w:color="auto"/>
            </w:tcBorders>
          </w:tcPr>
          <w:p w:rsidR="002E0E11" w:rsidRPr="002E0E11" w:rsidRDefault="002E0E11" w:rsidP="006F5AF3">
            <w:r w:rsidRPr="002E0E11">
              <w:t>2</w:t>
            </w:r>
          </w:p>
        </w:tc>
        <w:tc>
          <w:tcPr>
            <w:tcW w:w="1331" w:type="pct"/>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Отключение отопления</w:t>
            </w:r>
          </w:p>
        </w:tc>
        <w:tc>
          <w:tcPr>
            <w:tcW w:w="939" w:type="pct"/>
            <w:tcBorders>
              <w:top w:val="single" w:sz="4" w:space="0" w:color="auto"/>
              <w:left w:val="single" w:sz="4" w:space="0" w:color="auto"/>
              <w:bottom w:val="single" w:sz="4" w:space="0" w:color="auto"/>
              <w:right w:val="single" w:sz="4" w:space="0" w:color="auto"/>
            </w:tcBorders>
          </w:tcPr>
          <w:p w:rsidR="002E0E11" w:rsidRPr="002E0E11" w:rsidRDefault="002E0E11" w:rsidP="006F5AF3">
            <w:pPr>
              <w:jc w:val="center"/>
            </w:pPr>
            <w:r w:rsidRPr="002E0E11">
              <w:t>4 часа</w:t>
            </w:r>
          </w:p>
        </w:tc>
        <w:tc>
          <w:tcPr>
            <w:tcW w:w="559"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18</w:t>
            </w:r>
          </w:p>
        </w:tc>
        <w:tc>
          <w:tcPr>
            <w:tcW w:w="669"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15</w:t>
            </w:r>
          </w:p>
        </w:tc>
        <w:tc>
          <w:tcPr>
            <w:tcW w:w="542"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15</w:t>
            </w:r>
          </w:p>
        </w:tc>
        <w:tc>
          <w:tcPr>
            <w:tcW w:w="675" w:type="pct"/>
            <w:tcBorders>
              <w:top w:val="single" w:sz="4" w:space="0" w:color="auto"/>
              <w:left w:val="single" w:sz="4" w:space="0" w:color="auto"/>
              <w:bottom w:val="single" w:sz="4" w:space="0" w:color="auto"/>
            </w:tcBorders>
            <w:vAlign w:val="center"/>
          </w:tcPr>
          <w:p w:rsidR="002E0E11" w:rsidRPr="002E0E11" w:rsidRDefault="002E0E11" w:rsidP="006F5AF3">
            <w:pPr>
              <w:jc w:val="center"/>
            </w:pPr>
            <w:r w:rsidRPr="002E0E11">
              <w:t>15</w:t>
            </w:r>
          </w:p>
        </w:tc>
      </w:tr>
      <w:tr w:rsidR="002E0E11" w:rsidRPr="002E0E11" w:rsidTr="006F5AF3">
        <w:tc>
          <w:tcPr>
            <w:tcW w:w="285" w:type="pct"/>
            <w:tcBorders>
              <w:top w:val="single" w:sz="4" w:space="0" w:color="auto"/>
              <w:bottom w:val="single" w:sz="4" w:space="0" w:color="auto"/>
              <w:right w:val="single" w:sz="4" w:space="0" w:color="auto"/>
            </w:tcBorders>
          </w:tcPr>
          <w:p w:rsidR="002E0E11" w:rsidRPr="002E0E11" w:rsidRDefault="002E0E11" w:rsidP="006F5AF3">
            <w:r w:rsidRPr="002E0E11">
              <w:t>3</w:t>
            </w:r>
          </w:p>
        </w:tc>
        <w:tc>
          <w:tcPr>
            <w:tcW w:w="1331" w:type="pct"/>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Отключение отопления</w:t>
            </w:r>
          </w:p>
        </w:tc>
        <w:tc>
          <w:tcPr>
            <w:tcW w:w="939" w:type="pct"/>
            <w:tcBorders>
              <w:top w:val="single" w:sz="4" w:space="0" w:color="auto"/>
              <w:left w:val="single" w:sz="4" w:space="0" w:color="auto"/>
              <w:bottom w:val="single" w:sz="4" w:space="0" w:color="auto"/>
              <w:right w:val="single" w:sz="4" w:space="0" w:color="auto"/>
            </w:tcBorders>
          </w:tcPr>
          <w:p w:rsidR="002E0E11" w:rsidRPr="002E0E11" w:rsidRDefault="002E0E11" w:rsidP="006F5AF3">
            <w:pPr>
              <w:jc w:val="center"/>
            </w:pPr>
            <w:r w:rsidRPr="002E0E11">
              <w:t>6 часов</w:t>
            </w:r>
          </w:p>
        </w:tc>
        <w:tc>
          <w:tcPr>
            <w:tcW w:w="559"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15</w:t>
            </w:r>
          </w:p>
        </w:tc>
        <w:tc>
          <w:tcPr>
            <w:tcW w:w="669"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15</w:t>
            </w:r>
          </w:p>
        </w:tc>
        <w:tc>
          <w:tcPr>
            <w:tcW w:w="542"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15</w:t>
            </w:r>
          </w:p>
        </w:tc>
        <w:tc>
          <w:tcPr>
            <w:tcW w:w="675" w:type="pct"/>
            <w:tcBorders>
              <w:top w:val="single" w:sz="4" w:space="0" w:color="auto"/>
              <w:left w:val="single" w:sz="4" w:space="0" w:color="auto"/>
              <w:bottom w:val="single" w:sz="4" w:space="0" w:color="auto"/>
            </w:tcBorders>
            <w:vAlign w:val="center"/>
          </w:tcPr>
          <w:p w:rsidR="002E0E11" w:rsidRPr="002E0E11" w:rsidRDefault="002E0E11" w:rsidP="006F5AF3">
            <w:pPr>
              <w:jc w:val="center"/>
            </w:pPr>
            <w:r w:rsidRPr="002E0E11">
              <w:t>10</w:t>
            </w:r>
          </w:p>
        </w:tc>
      </w:tr>
      <w:tr w:rsidR="002E0E11" w:rsidRPr="002E0E11" w:rsidTr="006F5AF3">
        <w:tc>
          <w:tcPr>
            <w:tcW w:w="285" w:type="pct"/>
            <w:tcBorders>
              <w:top w:val="single" w:sz="4" w:space="0" w:color="auto"/>
              <w:bottom w:val="single" w:sz="4" w:space="0" w:color="auto"/>
              <w:right w:val="single" w:sz="4" w:space="0" w:color="auto"/>
            </w:tcBorders>
          </w:tcPr>
          <w:p w:rsidR="002E0E11" w:rsidRPr="002E0E11" w:rsidRDefault="002E0E11" w:rsidP="006F5AF3">
            <w:r w:rsidRPr="002E0E11">
              <w:t>4</w:t>
            </w:r>
          </w:p>
        </w:tc>
        <w:tc>
          <w:tcPr>
            <w:tcW w:w="1331" w:type="pct"/>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Отключение отопления</w:t>
            </w:r>
          </w:p>
        </w:tc>
        <w:tc>
          <w:tcPr>
            <w:tcW w:w="939" w:type="pct"/>
            <w:tcBorders>
              <w:top w:val="single" w:sz="4" w:space="0" w:color="auto"/>
              <w:left w:val="single" w:sz="4" w:space="0" w:color="auto"/>
              <w:bottom w:val="single" w:sz="4" w:space="0" w:color="auto"/>
              <w:right w:val="single" w:sz="4" w:space="0" w:color="auto"/>
            </w:tcBorders>
          </w:tcPr>
          <w:p w:rsidR="002E0E11" w:rsidRPr="002E0E11" w:rsidRDefault="002E0E11" w:rsidP="006F5AF3">
            <w:pPr>
              <w:jc w:val="center"/>
            </w:pPr>
            <w:r w:rsidRPr="002E0E11">
              <w:t>8 часов</w:t>
            </w:r>
          </w:p>
        </w:tc>
        <w:tc>
          <w:tcPr>
            <w:tcW w:w="559"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15</w:t>
            </w:r>
          </w:p>
        </w:tc>
        <w:tc>
          <w:tcPr>
            <w:tcW w:w="669"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15</w:t>
            </w:r>
          </w:p>
        </w:tc>
        <w:tc>
          <w:tcPr>
            <w:tcW w:w="542" w:type="pc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pPr>
            <w:r w:rsidRPr="002E0E11">
              <w:t>10</w:t>
            </w:r>
          </w:p>
        </w:tc>
        <w:tc>
          <w:tcPr>
            <w:tcW w:w="675" w:type="pct"/>
            <w:tcBorders>
              <w:top w:val="single" w:sz="4" w:space="0" w:color="auto"/>
              <w:left w:val="single" w:sz="4" w:space="0" w:color="auto"/>
              <w:bottom w:val="single" w:sz="4" w:space="0" w:color="auto"/>
            </w:tcBorders>
            <w:vAlign w:val="center"/>
          </w:tcPr>
          <w:p w:rsidR="002E0E11" w:rsidRPr="002E0E11" w:rsidRDefault="002E0E11" w:rsidP="006F5AF3">
            <w:pPr>
              <w:jc w:val="center"/>
            </w:pPr>
            <w:r w:rsidRPr="002E0E11">
              <w:t>10</w:t>
            </w:r>
          </w:p>
        </w:tc>
      </w:tr>
    </w:tbl>
    <w:p w:rsidR="002E0E11" w:rsidRPr="002E0E11" w:rsidRDefault="002E0E11" w:rsidP="002E0E11">
      <w:pPr>
        <w:rPr>
          <w:sz w:val="16"/>
          <w:szCs w:val="16"/>
        </w:rPr>
      </w:pPr>
    </w:p>
    <w:p w:rsidR="002E0E11" w:rsidRPr="002E0E11" w:rsidRDefault="002E0E11" w:rsidP="002E0E11">
      <w:r w:rsidRPr="002E0E11">
        <w:t>б) на объектах электроснабжения</w:t>
      </w:r>
    </w:p>
    <w:p w:rsidR="002E0E11" w:rsidRPr="002E0E11" w:rsidRDefault="002E0E11" w:rsidP="002E0E11">
      <w:pPr>
        <w:rPr>
          <w:sz w:val="16"/>
          <w:szCs w:val="16"/>
        </w:rPr>
      </w:pPr>
    </w:p>
    <w:tbl>
      <w:tblPr>
        <w:tblW w:w="9464" w:type="dxa"/>
        <w:tblBorders>
          <w:top w:val="single" w:sz="4" w:space="0" w:color="auto"/>
          <w:left w:val="single" w:sz="4" w:space="0" w:color="auto"/>
          <w:bottom w:val="single" w:sz="4" w:space="0" w:color="auto"/>
          <w:right w:val="single" w:sz="4" w:space="0" w:color="auto"/>
        </w:tblBorders>
        <w:tblLook w:val="00A0"/>
      </w:tblPr>
      <w:tblGrid>
        <w:gridCol w:w="540"/>
        <w:gridCol w:w="3870"/>
        <w:gridCol w:w="5054"/>
      </w:tblGrid>
      <w:tr w:rsidR="002E0E11" w:rsidRPr="002E0E11" w:rsidTr="006F5AF3">
        <w:tc>
          <w:tcPr>
            <w:tcW w:w="540" w:type="dxa"/>
            <w:tcBorders>
              <w:top w:val="single" w:sz="4" w:space="0" w:color="auto"/>
              <w:bottom w:val="single" w:sz="4" w:space="0" w:color="auto"/>
              <w:right w:val="single" w:sz="4" w:space="0" w:color="auto"/>
            </w:tcBorders>
          </w:tcPr>
          <w:p w:rsidR="002E0E11" w:rsidRPr="002E0E11" w:rsidRDefault="002E0E11" w:rsidP="006F5AF3">
            <w:r w:rsidRPr="002E0E11">
              <w:t xml:space="preserve">№ </w:t>
            </w:r>
            <w:proofErr w:type="spellStart"/>
            <w:proofErr w:type="gramStart"/>
            <w:r w:rsidRPr="002E0E11">
              <w:t>п</w:t>
            </w:r>
            <w:proofErr w:type="spellEnd"/>
            <w:proofErr w:type="gramEnd"/>
            <w:r w:rsidRPr="002E0E11">
              <w:t>/</w:t>
            </w:r>
            <w:proofErr w:type="spellStart"/>
            <w:r w:rsidRPr="002E0E11">
              <w:t>п</w:t>
            </w:r>
            <w:proofErr w:type="spellEnd"/>
          </w:p>
        </w:tc>
        <w:tc>
          <w:tcPr>
            <w:tcW w:w="3870" w:type="dxa"/>
            <w:tcBorders>
              <w:top w:val="single" w:sz="4" w:space="0" w:color="auto"/>
              <w:left w:val="single" w:sz="4" w:space="0" w:color="auto"/>
              <w:bottom w:val="single" w:sz="4" w:space="0" w:color="auto"/>
              <w:right w:val="single" w:sz="4" w:space="0" w:color="auto"/>
            </w:tcBorders>
          </w:tcPr>
          <w:p w:rsidR="002E0E11" w:rsidRPr="002E0E11" w:rsidRDefault="002E0E11" w:rsidP="006F5AF3">
            <w:pPr>
              <w:jc w:val="center"/>
            </w:pPr>
            <w:r w:rsidRPr="002E0E11">
              <w:t>Наименование технологического нарушения</w:t>
            </w:r>
          </w:p>
        </w:tc>
        <w:tc>
          <w:tcPr>
            <w:tcW w:w="5054" w:type="dxa"/>
            <w:tcBorders>
              <w:top w:val="single" w:sz="4" w:space="0" w:color="auto"/>
              <w:left w:val="single" w:sz="4" w:space="0" w:color="auto"/>
              <w:bottom w:val="single" w:sz="4" w:space="0" w:color="auto"/>
            </w:tcBorders>
          </w:tcPr>
          <w:p w:rsidR="002E0E11" w:rsidRPr="002E0E11" w:rsidRDefault="002E0E11" w:rsidP="006F5AF3">
            <w:pPr>
              <w:jc w:val="center"/>
            </w:pPr>
            <w:r w:rsidRPr="002E0E11">
              <w:t>Время на устранение,</w:t>
            </w:r>
          </w:p>
          <w:p w:rsidR="002E0E11" w:rsidRPr="002E0E11" w:rsidRDefault="002E0E11" w:rsidP="006F5AF3">
            <w:pPr>
              <w:jc w:val="center"/>
            </w:pPr>
            <w:r w:rsidRPr="002E0E11">
              <w:t>час</w:t>
            </w:r>
            <w:proofErr w:type="gramStart"/>
            <w:r w:rsidRPr="002E0E11">
              <w:t>.</w:t>
            </w:r>
            <w:proofErr w:type="gramEnd"/>
            <w:r w:rsidRPr="002E0E11">
              <w:t xml:space="preserve"> </w:t>
            </w:r>
            <w:proofErr w:type="gramStart"/>
            <w:r w:rsidRPr="002E0E11">
              <w:t>м</w:t>
            </w:r>
            <w:proofErr w:type="gramEnd"/>
            <w:r w:rsidRPr="002E0E11">
              <w:t>ин.</w:t>
            </w:r>
          </w:p>
        </w:tc>
      </w:tr>
      <w:tr w:rsidR="002E0E11" w:rsidRPr="002E0E11" w:rsidTr="006F5AF3">
        <w:tc>
          <w:tcPr>
            <w:tcW w:w="540" w:type="dxa"/>
            <w:tcBorders>
              <w:top w:val="single" w:sz="4" w:space="0" w:color="auto"/>
              <w:bottom w:val="single" w:sz="4" w:space="0" w:color="auto"/>
              <w:right w:val="single" w:sz="4" w:space="0" w:color="auto"/>
            </w:tcBorders>
          </w:tcPr>
          <w:p w:rsidR="002E0E11" w:rsidRPr="002E0E11" w:rsidRDefault="002E0E11" w:rsidP="006F5AF3">
            <w:pPr>
              <w:jc w:val="center"/>
            </w:pPr>
            <w:r w:rsidRPr="002E0E11">
              <w:t>1</w:t>
            </w:r>
          </w:p>
        </w:tc>
        <w:tc>
          <w:tcPr>
            <w:tcW w:w="3870" w:type="dxa"/>
            <w:tcBorders>
              <w:top w:val="single" w:sz="4" w:space="0" w:color="auto"/>
              <w:left w:val="single" w:sz="4" w:space="0" w:color="auto"/>
              <w:bottom w:val="single" w:sz="4" w:space="0" w:color="auto"/>
              <w:right w:val="single" w:sz="4" w:space="0" w:color="auto"/>
            </w:tcBorders>
          </w:tcPr>
          <w:p w:rsidR="002E0E11" w:rsidRPr="002E0E11" w:rsidRDefault="002E0E11" w:rsidP="006F5AF3">
            <w:r w:rsidRPr="002E0E11">
              <w:t>Отключение электроснабжения</w:t>
            </w:r>
          </w:p>
        </w:tc>
        <w:tc>
          <w:tcPr>
            <w:tcW w:w="5054" w:type="dxa"/>
            <w:tcBorders>
              <w:top w:val="single" w:sz="4" w:space="0" w:color="auto"/>
              <w:left w:val="single" w:sz="4" w:space="0" w:color="auto"/>
              <w:bottom w:val="single" w:sz="4" w:space="0" w:color="auto"/>
            </w:tcBorders>
          </w:tcPr>
          <w:p w:rsidR="002E0E11" w:rsidRPr="002E0E11" w:rsidRDefault="002E0E11" w:rsidP="006F5AF3">
            <w:pPr>
              <w:jc w:val="center"/>
            </w:pPr>
            <w:r w:rsidRPr="002E0E11">
              <w:t>2 часа</w:t>
            </w:r>
          </w:p>
        </w:tc>
      </w:tr>
    </w:tbl>
    <w:p w:rsidR="002E0E11" w:rsidRPr="002E0E11" w:rsidRDefault="002E0E11" w:rsidP="002E0E11">
      <w:pPr>
        <w:rPr>
          <w:b/>
          <w:bCs/>
        </w:rPr>
      </w:pPr>
    </w:p>
    <w:p w:rsidR="002E0E11" w:rsidRPr="002E0E11" w:rsidRDefault="002E0E11" w:rsidP="002E0E11">
      <w:pPr>
        <w:jc w:val="center"/>
        <w:rPr>
          <w:b/>
          <w:bCs/>
        </w:rPr>
      </w:pPr>
      <w:r w:rsidRPr="002E0E11">
        <w:rPr>
          <w:b/>
          <w:bCs/>
        </w:rPr>
        <w:t>6.</w:t>
      </w:r>
      <w:r w:rsidRPr="002E0E11">
        <w:rPr>
          <w:b/>
        </w:rPr>
        <w:t xml:space="preserve">  </w:t>
      </w:r>
      <w:r w:rsidRPr="002E0E11">
        <w:rPr>
          <w:b/>
          <w:bCs/>
        </w:rPr>
        <w:t xml:space="preserve">Расчет дополнительных сил и средств </w:t>
      </w:r>
    </w:p>
    <w:p w:rsidR="002E0E11" w:rsidRPr="002E0E11" w:rsidRDefault="002E0E11" w:rsidP="002E0E11">
      <w:pPr>
        <w:jc w:val="center"/>
        <w:rPr>
          <w:b/>
          <w:bCs/>
        </w:rPr>
      </w:pPr>
      <w:r w:rsidRPr="002E0E11">
        <w:rPr>
          <w:b/>
          <w:bCs/>
        </w:rPr>
        <w:t>для локализации и ликвидации аварийных ситуаций</w:t>
      </w:r>
    </w:p>
    <w:p w:rsidR="002E0E11" w:rsidRPr="002E0E11" w:rsidRDefault="002E0E11" w:rsidP="002E0E11">
      <w:pPr>
        <w:rPr>
          <w:sz w:val="16"/>
          <w:szCs w:val="16"/>
        </w:rPr>
      </w:pPr>
    </w:p>
    <w:tbl>
      <w:tblPr>
        <w:tblW w:w="9476" w:type="dxa"/>
        <w:tblInd w:w="-12" w:type="dxa"/>
        <w:tblBorders>
          <w:top w:val="single" w:sz="4" w:space="0" w:color="auto"/>
          <w:left w:val="single" w:sz="4" w:space="0" w:color="auto"/>
          <w:bottom w:val="single" w:sz="4" w:space="0" w:color="auto"/>
          <w:right w:val="single" w:sz="4" w:space="0" w:color="auto"/>
        </w:tblBorders>
        <w:tblLayout w:type="fixed"/>
        <w:tblLook w:val="00A0"/>
      </w:tblPr>
      <w:tblGrid>
        <w:gridCol w:w="546"/>
        <w:gridCol w:w="1701"/>
        <w:gridCol w:w="1559"/>
        <w:gridCol w:w="1559"/>
        <w:gridCol w:w="992"/>
        <w:gridCol w:w="709"/>
        <w:gridCol w:w="709"/>
        <w:gridCol w:w="1701"/>
      </w:tblGrid>
      <w:tr w:rsidR="002E0E11" w:rsidRPr="002E0E11" w:rsidTr="006F5AF3">
        <w:trPr>
          <w:cantSplit/>
          <w:trHeight w:val="555"/>
        </w:trPr>
        <w:tc>
          <w:tcPr>
            <w:tcW w:w="546" w:type="dxa"/>
            <w:vMerge w:val="restart"/>
            <w:tcBorders>
              <w:top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 xml:space="preserve">№ </w:t>
            </w:r>
            <w:proofErr w:type="spellStart"/>
            <w:proofErr w:type="gramStart"/>
            <w:r w:rsidRPr="002E0E11">
              <w:rPr>
                <w:sz w:val="20"/>
                <w:szCs w:val="20"/>
              </w:rPr>
              <w:t>п</w:t>
            </w:r>
            <w:proofErr w:type="spellEnd"/>
            <w:proofErr w:type="gramEnd"/>
            <w:r w:rsidRPr="002E0E11">
              <w:rPr>
                <w:sz w:val="20"/>
                <w:szCs w:val="20"/>
              </w:rPr>
              <w:t>/</w:t>
            </w:r>
            <w:proofErr w:type="spellStart"/>
            <w:r w:rsidRPr="002E0E11">
              <w:rPr>
                <w:sz w:val="20"/>
                <w:szCs w:val="2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 xml:space="preserve">Наименование организации </w:t>
            </w:r>
            <w:r w:rsidRPr="002E0E11">
              <w:rPr>
                <w:sz w:val="20"/>
                <w:szCs w:val="20"/>
              </w:rPr>
              <w:lastRenderedPageBreak/>
              <w:t>ответственной за ликвидацию аварийной ситуации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lastRenderedPageBreak/>
              <w:t xml:space="preserve">Наименование привлекаемых </w:t>
            </w:r>
            <w:r w:rsidRPr="002E0E11">
              <w:rPr>
                <w:sz w:val="20"/>
                <w:szCs w:val="20"/>
              </w:rPr>
              <w:lastRenderedPageBreak/>
              <w:t>организаций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lastRenderedPageBreak/>
              <w:t xml:space="preserve">Адрес, телефон руководителя, </w:t>
            </w:r>
            <w:r w:rsidRPr="002E0E11">
              <w:rPr>
                <w:sz w:val="20"/>
                <w:szCs w:val="20"/>
              </w:rPr>
              <w:lastRenderedPageBreak/>
              <w:t>диспетчерской службы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lastRenderedPageBreak/>
              <w:t xml:space="preserve">Время </w:t>
            </w:r>
            <w:proofErr w:type="spellStart"/>
            <w:proofErr w:type="gramStart"/>
            <w:r w:rsidRPr="002E0E11">
              <w:rPr>
                <w:sz w:val="20"/>
                <w:szCs w:val="20"/>
              </w:rPr>
              <w:t>готов-</w:t>
            </w:r>
            <w:r w:rsidRPr="002E0E11">
              <w:rPr>
                <w:sz w:val="20"/>
                <w:szCs w:val="20"/>
              </w:rPr>
              <w:lastRenderedPageBreak/>
              <w:t>ности</w:t>
            </w:r>
            <w:proofErr w:type="spellEnd"/>
            <w:proofErr w:type="gramEnd"/>
            <w:r w:rsidRPr="002E0E11">
              <w:rPr>
                <w:sz w:val="20"/>
                <w:szCs w:val="20"/>
              </w:rPr>
              <w:t xml:space="preserve"> сил и средств</w:t>
            </w:r>
          </w:p>
          <w:p w:rsidR="002E0E11" w:rsidRPr="002E0E11" w:rsidRDefault="002E0E11" w:rsidP="006F5AF3">
            <w:pPr>
              <w:jc w:val="center"/>
              <w:rPr>
                <w:sz w:val="20"/>
                <w:szCs w:val="20"/>
              </w:rPr>
            </w:pPr>
            <w:proofErr w:type="spellStart"/>
            <w:r w:rsidRPr="002E0E11">
              <w:rPr>
                <w:sz w:val="20"/>
                <w:szCs w:val="20"/>
              </w:rPr>
              <w:t>час</w:t>
            </w:r>
            <w:proofErr w:type="gramStart"/>
            <w:r w:rsidRPr="002E0E11">
              <w:rPr>
                <w:sz w:val="20"/>
                <w:szCs w:val="20"/>
              </w:rPr>
              <w:t>.м</w:t>
            </w:r>
            <w:proofErr w:type="gramEnd"/>
            <w:r w:rsidRPr="002E0E11">
              <w:rPr>
                <w:sz w:val="20"/>
                <w:szCs w:val="20"/>
              </w:rPr>
              <w:t>ин</w:t>
            </w:r>
            <w:proofErr w:type="spellEnd"/>
            <w:r w:rsidRPr="002E0E11">
              <w:rPr>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lastRenderedPageBreak/>
              <w:t>Состав сил и средств</w:t>
            </w:r>
          </w:p>
        </w:tc>
        <w:tc>
          <w:tcPr>
            <w:tcW w:w="1701" w:type="dxa"/>
            <w:vMerge w:val="restart"/>
            <w:tcBorders>
              <w:top w:val="single" w:sz="4" w:space="0" w:color="auto"/>
              <w:left w:val="single" w:sz="4" w:space="0" w:color="auto"/>
              <w:bottom w:val="single" w:sz="4" w:space="0" w:color="auto"/>
            </w:tcBorders>
            <w:vAlign w:val="center"/>
          </w:tcPr>
          <w:p w:rsidR="002E0E11" w:rsidRPr="002E0E11" w:rsidRDefault="002E0E11" w:rsidP="006F5AF3">
            <w:pPr>
              <w:jc w:val="center"/>
              <w:rPr>
                <w:sz w:val="20"/>
                <w:szCs w:val="20"/>
              </w:rPr>
            </w:pPr>
            <w:r w:rsidRPr="002E0E11">
              <w:rPr>
                <w:sz w:val="20"/>
                <w:szCs w:val="20"/>
              </w:rPr>
              <w:t xml:space="preserve">Возможности сил и средств за </w:t>
            </w:r>
            <w:r w:rsidRPr="002E0E11">
              <w:rPr>
                <w:sz w:val="20"/>
                <w:szCs w:val="20"/>
              </w:rPr>
              <w:lastRenderedPageBreak/>
              <w:t>8 часов работы</w:t>
            </w:r>
          </w:p>
        </w:tc>
      </w:tr>
      <w:tr w:rsidR="002E0E11" w:rsidRPr="002E0E11" w:rsidTr="006F5AF3">
        <w:trPr>
          <w:cantSplit/>
          <w:trHeight w:val="555"/>
        </w:trPr>
        <w:tc>
          <w:tcPr>
            <w:tcW w:w="546" w:type="dxa"/>
            <w:vMerge/>
            <w:tcBorders>
              <w:top w:val="single" w:sz="4" w:space="0" w:color="auto"/>
              <w:bottom w:val="single" w:sz="4" w:space="0" w:color="auto"/>
              <w:right w:val="single" w:sz="4" w:space="0" w:color="auto"/>
            </w:tcBorders>
            <w:vAlign w:val="center"/>
          </w:tcPr>
          <w:p w:rsidR="002E0E11" w:rsidRPr="002E0E11" w:rsidRDefault="002E0E11" w:rsidP="006F5AF3"/>
        </w:tc>
        <w:tc>
          <w:tcPr>
            <w:tcW w:w="1701" w:type="dxa"/>
            <w:vMerge/>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tc>
        <w:tc>
          <w:tcPr>
            <w:tcW w:w="1559" w:type="dxa"/>
            <w:vMerge/>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tc>
        <w:tc>
          <w:tcPr>
            <w:tcW w:w="1559" w:type="dxa"/>
            <w:vMerge/>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tc>
        <w:tc>
          <w:tcPr>
            <w:tcW w:w="992" w:type="dxa"/>
            <w:vMerge/>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tc>
        <w:tc>
          <w:tcPr>
            <w:tcW w:w="70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proofErr w:type="spellStart"/>
            <w:proofErr w:type="gramStart"/>
            <w:r w:rsidRPr="002E0E11">
              <w:rPr>
                <w:sz w:val="20"/>
                <w:szCs w:val="20"/>
              </w:rPr>
              <w:t>персо-нал</w:t>
            </w:r>
            <w:proofErr w:type="spellEnd"/>
            <w:proofErr w:type="gramEnd"/>
          </w:p>
          <w:p w:rsidR="002E0E11" w:rsidRPr="002E0E11" w:rsidRDefault="002E0E11" w:rsidP="006F5AF3">
            <w:pPr>
              <w:jc w:val="center"/>
              <w:rPr>
                <w:sz w:val="20"/>
                <w:szCs w:val="20"/>
              </w:rPr>
            </w:pPr>
            <w:r w:rsidRPr="002E0E11">
              <w:rPr>
                <w:sz w:val="20"/>
                <w:szCs w:val="20"/>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техника</w:t>
            </w:r>
          </w:p>
          <w:p w:rsidR="002E0E11" w:rsidRPr="002E0E11" w:rsidRDefault="002E0E11" w:rsidP="006F5AF3">
            <w:pPr>
              <w:jc w:val="center"/>
              <w:rPr>
                <w:sz w:val="20"/>
                <w:szCs w:val="20"/>
              </w:rPr>
            </w:pPr>
            <w:r w:rsidRPr="002E0E11">
              <w:rPr>
                <w:sz w:val="20"/>
                <w:szCs w:val="20"/>
              </w:rPr>
              <w:t>ед.</w:t>
            </w:r>
          </w:p>
        </w:tc>
        <w:tc>
          <w:tcPr>
            <w:tcW w:w="1701" w:type="dxa"/>
            <w:vMerge/>
            <w:tcBorders>
              <w:top w:val="single" w:sz="4" w:space="0" w:color="auto"/>
              <w:left w:val="single" w:sz="4" w:space="0" w:color="auto"/>
              <w:bottom w:val="single" w:sz="4" w:space="0" w:color="auto"/>
            </w:tcBorders>
            <w:vAlign w:val="center"/>
          </w:tcPr>
          <w:p w:rsidR="002E0E11" w:rsidRPr="002E0E11" w:rsidRDefault="002E0E11" w:rsidP="006F5AF3"/>
        </w:tc>
      </w:tr>
      <w:tr w:rsidR="002E0E11" w:rsidRPr="002E0E11" w:rsidTr="006F5AF3">
        <w:tc>
          <w:tcPr>
            <w:tcW w:w="546" w:type="dxa"/>
            <w:tcBorders>
              <w:top w:val="single" w:sz="4" w:space="0" w:color="auto"/>
              <w:bottom w:val="single" w:sz="4" w:space="0" w:color="auto"/>
              <w:right w:val="single" w:sz="4" w:space="0" w:color="auto"/>
            </w:tcBorders>
            <w:vAlign w:val="center"/>
          </w:tcPr>
          <w:p w:rsidR="002E0E11" w:rsidRPr="002E0E11" w:rsidRDefault="002E0E11" w:rsidP="006F5AF3">
            <w:pPr>
              <w:jc w:val="center"/>
            </w:pPr>
          </w:p>
          <w:p w:rsidR="002E0E11" w:rsidRPr="002E0E11" w:rsidRDefault="002E0E11" w:rsidP="006F5AF3">
            <w:pPr>
              <w:jc w:val="center"/>
            </w:pPr>
            <w:r w:rsidRPr="002E0E11">
              <w:t>1.</w:t>
            </w:r>
          </w:p>
        </w:tc>
        <w:tc>
          <w:tcPr>
            <w:tcW w:w="1701"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rPr>
                <w:sz w:val="20"/>
                <w:szCs w:val="20"/>
              </w:rPr>
            </w:pPr>
            <w:r w:rsidRPr="002E0E11">
              <w:rPr>
                <w:sz w:val="20"/>
                <w:szCs w:val="20"/>
              </w:rPr>
              <w:t xml:space="preserve">Управляющая компания ООО «УК» Кипень» </w:t>
            </w:r>
          </w:p>
          <w:p w:rsidR="002E0E11" w:rsidRPr="002E0E11" w:rsidRDefault="002E0E11" w:rsidP="006F5AF3">
            <w:pPr>
              <w:rPr>
                <w:sz w:val="20"/>
                <w:szCs w:val="20"/>
              </w:rPr>
            </w:pPr>
          </w:p>
          <w:p w:rsidR="002E0E11" w:rsidRPr="002E0E11" w:rsidRDefault="002E0E11" w:rsidP="006F5AF3">
            <w:pPr>
              <w:rPr>
                <w:sz w:val="20"/>
                <w:szCs w:val="20"/>
              </w:rPr>
            </w:pPr>
            <w:r w:rsidRPr="002E0E11">
              <w:rPr>
                <w:sz w:val="20"/>
                <w:szCs w:val="20"/>
              </w:rPr>
              <w:t>МУП «УЖКХ Кипенское СП»</w:t>
            </w:r>
          </w:p>
        </w:tc>
        <w:tc>
          <w:tcPr>
            <w:tcW w:w="155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ОАО «</w:t>
            </w:r>
            <w:proofErr w:type="spellStart"/>
            <w:r w:rsidRPr="002E0E11">
              <w:rPr>
                <w:sz w:val="20"/>
                <w:szCs w:val="20"/>
              </w:rPr>
              <w:t>Ленэнерго</w:t>
            </w:r>
            <w:proofErr w:type="spellEnd"/>
            <w:r w:rsidRPr="002E0E11">
              <w:rPr>
                <w:sz w:val="20"/>
                <w:szCs w:val="20"/>
              </w:rPr>
              <w:t>»</w:t>
            </w:r>
          </w:p>
          <w:p w:rsidR="002E0E11" w:rsidRPr="002E0E11" w:rsidRDefault="002E0E11" w:rsidP="006F5AF3">
            <w:pPr>
              <w:jc w:val="center"/>
              <w:rPr>
                <w:sz w:val="20"/>
                <w:szCs w:val="20"/>
              </w:rPr>
            </w:pPr>
            <w:r w:rsidRPr="002E0E11">
              <w:rPr>
                <w:sz w:val="20"/>
                <w:szCs w:val="20"/>
              </w:rPr>
              <w:t>«Гатчинские электрические сети»</w:t>
            </w:r>
          </w:p>
        </w:tc>
        <w:tc>
          <w:tcPr>
            <w:tcW w:w="155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ДДС</w:t>
            </w:r>
          </w:p>
          <w:p w:rsidR="002E0E11" w:rsidRPr="002E0E11" w:rsidRDefault="002E0E11" w:rsidP="006F5AF3">
            <w:pPr>
              <w:rPr>
                <w:sz w:val="20"/>
                <w:szCs w:val="20"/>
              </w:rPr>
            </w:pPr>
            <w:r w:rsidRPr="002E0E11">
              <w:rPr>
                <w:sz w:val="20"/>
                <w:szCs w:val="20"/>
              </w:rPr>
              <w:t xml:space="preserve">тел.: </w:t>
            </w:r>
          </w:p>
          <w:p w:rsidR="002E0E11" w:rsidRPr="002E0E11" w:rsidRDefault="002E0E11" w:rsidP="006F5AF3">
            <w:pPr>
              <w:rPr>
                <w:sz w:val="16"/>
                <w:szCs w:val="16"/>
              </w:rPr>
            </w:pPr>
            <w:r w:rsidRPr="002E0E11">
              <w:rPr>
                <w:sz w:val="16"/>
                <w:szCs w:val="16"/>
              </w:rPr>
              <w:t>8-(812)-423-07-21</w:t>
            </w:r>
          </w:p>
          <w:p w:rsidR="002E0E11" w:rsidRPr="002E0E11" w:rsidRDefault="002E0E11" w:rsidP="006F5AF3">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1-2 часа</w:t>
            </w:r>
          </w:p>
        </w:tc>
        <w:tc>
          <w:tcPr>
            <w:tcW w:w="70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нет</w:t>
            </w:r>
          </w:p>
        </w:tc>
        <w:tc>
          <w:tcPr>
            <w:tcW w:w="1701" w:type="dxa"/>
            <w:tcBorders>
              <w:top w:val="single" w:sz="4" w:space="0" w:color="auto"/>
              <w:left w:val="single" w:sz="4" w:space="0" w:color="auto"/>
              <w:bottom w:val="single" w:sz="4" w:space="0" w:color="auto"/>
            </w:tcBorders>
            <w:vAlign w:val="center"/>
          </w:tcPr>
          <w:p w:rsidR="002E0E11" w:rsidRPr="002E0E11" w:rsidRDefault="002E0E11" w:rsidP="006F5AF3">
            <w:pPr>
              <w:rPr>
                <w:sz w:val="20"/>
                <w:szCs w:val="20"/>
              </w:rPr>
            </w:pPr>
            <w:r w:rsidRPr="002E0E11">
              <w:rPr>
                <w:sz w:val="20"/>
                <w:szCs w:val="20"/>
              </w:rPr>
              <w:t>Устранение неисправности плавких предохранителей в квартирных электрощитах, замена участков неисправных электрических проводов во внутренних домовых сетях</w:t>
            </w:r>
          </w:p>
        </w:tc>
      </w:tr>
      <w:tr w:rsidR="002E0E11" w:rsidRPr="002E0E11" w:rsidTr="006F5AF3">
        <w:tc>
          <w:tcPr>
            <w:tcW w:w="546" w:type="dxa"/>
            <w:tcBorders>
              <w:top w:val="single" w:sz="4" w:space="0" w:color="auto"/>
              <w:bottom w:val="single" w:sz="4" w:space="0" w:color="auto"/>
              <w:right w:val="single" w:sz="4" w:space="0" w:color="auto"/>
            </w:tcBorders>
            <w:vAlign w:val="center"/>
          </w:tcPr>
          <w:p w:rsidR="002E0E11" w:rsidRPr="002E0E11" w:rsidRDefault="002E0E11" w:rsidP="006F5AF3">
            <w:pPr>
              <w:jc w:val="center"/>
            </w:pPr>
            <w:r w:rsidRPr="002E0E11">
              <w:t>2.</w:t>
            </w:r>
          </w:p>
        </w:tc>
        <w:tc>
          <w:tcPr>
            <w:tcW w:w="1701"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ООО «ИЭК»</w:t>
            </w:r>
          </w:p>
          <w:p w:rsidR="002E0E11" w:rsidRPr="002E0E11" w:rsidRDefault="002E0E11" w:rsidP="006F5AF3">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ОАО «</w:t>
            </w:r>
            <w:proofErr w:type="spellStart"/>
            <w:r w:rsidRPr="002E0E11">
              <w:rPr>
                <w:sz w:val="20"/>
                <w:szCs w:val="20"/>
              </w:rPr>
              <w:t>Ленэнерго</w:t>
            </w:r>
            <w:proofErr w:type="spellEnd"/>
            <w:r w:rsidRPr="002E0E11">
              <w:rPr>
                <w:sz w:val="20"/>
                <w:szCs w:val="20"/>
              </w:rPr>
              <w:t>»</w:t>
            </w:r>
          </w:p>
          <w:p w:rsidR="002E0E11" w:rsidRPr="002E0E11" w:rsidRDefault="002E0E11" w:rsidP="006F5AF3">
            <w:pPr>
              <w:jc w:val="center"/>
              <w:rPr>
                <w:sz w:val="20"/>
                <w:szCs w:val="20"/>
              </w:rPr>
            </w:pPr>
            <w:r w:rsidRPr="002E0E11">
              <w:rPr>
                <w:sz w:val="20"/>
                <w:szCs w:val="20"/>
              </w:rPr>
              <w:t>«Гатчинские электрические сети»</w:t>
            </w:r>
          </w:p>
        </w:tc>
        <w:tc>
          <w:tcPr>
            <w:tcW w:w="155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rPr>
                <w:sz w:val="20"/>
                <w:szCs w:val="20"/>
              </w:rPr>
            </w:pPr>
          </w:p>
          <w:p w:rsidR="002E0E11" w:rsidRPr="002E0E11" w:rsidRDefault="002E0E11" w:rsidP="006F5AF3">
            <w:pPr>
              <w:jc w:val="center"/>
              <w:rPr>
                <w:sz w:val="20"/>
                <w:szCs w:val="20"/>
              </w:rPr>
            </w:pPr>
            <w:r w:rsidRPr="002E0E11">
              <w:rPr>
                <w:sz w:val="20"/>
                <w:szCs w:val="20"/>
              </w:rPr>
              <w:t>ДДС</w:t>
            </w:r>
          </w:p>
          <w:p w:rsidR="002E0E11" w:rsidRPr="002E0E11" w:rsidRDefault="002E0E11" w:rsidP="006F5AF3">
            <w:pPr>
              <w:rPr>
                <w:sz w:val="16"/>
                <w:szCs w:val="16"/>
              </w:rPr>
            </w:pPr>
            <w:r w:rsidRPr="002E0E11">
              <w:rPr>
                <w:sz w:val="16"/>
                <w:szCs w:val="16"/>
              </w:rPr>
              <w:t xml:space="preserve">тел.: </w:t>
            </w:r>
          </w:p>
          <w:p w:rsidR="002E0E11" w:rsidRPr="002E0E11" w:rsidRDefault="002E0E11" w:rsidP="006F5AF3">
            <w:pPr>
              <w:rPr>
                <w:sz w:val="16"/>
                <w:szCs w:val="16"/>
              </w:rPr>
            </w:pPr>
            <w:r w:rsidRPr="002E0E11">
              <w:rPr>
                <w:sz w:val="16"/>
                <w:szCs w:val="16"/>
              </w:rPr>
              <w:t>8-(812)-423-07-21</w:t>
            </w:r>
          </w:p>
          <w:p w:rsidR="002E0E11" w:rsidRPr="002E0E11" w:rsidRDefault="002E0E11" w:rsidP="006F5AF3">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1 час</w:t>
            </w:r>
          </w:p>
        </w:tc>
        <w:tc>
          <w:tcPr>
            <w:tcW w:w="70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2E0E11" w:rsidRPr="002E0E11" w:rsidRDefault="002E0E11" w:rsidP="006F5AF3">
            <w:pPr>
              <w:jc w:val="center"/>
              <w:rPr>
                <w:sz w:val="20"/>
                <w:szCs w:val="20"/>
              </w:rPr>
            </w:pPr>
            <w:r w:rsidRPr="002E0E11">
              <w:rPr>
                <w:sz w:val="20"/>
                <w:szCs w:val="20"/>
              </w:rPr>
              <w:t>нет</w:t>
            </w:r>
          </w:p>
        </w:tc>
        <w:tc>
          <w:tcPr>
            <w:tcW w:w="1701" w:type="dxa"/>
            <w:tcBorders>
              <w:top w:val="single" w:sz="4" w:space="0" w:color="auto"/>
              <w:left w:val="single" w:sz="4" w:space="0" w:color="auto"/>
              <w:bottom w:val="single" w:sz="4" w:space="0" w:color="auto"/>
            </w:tcBorders>
            <w:vAlign w:val="center"/>
          </w:tcPr>
          <w:p w:rsidR="002E0E11" w:rsidRPr="002E0E11" w:rsidRDefault="002E0E11" w:rsidP="006F5AF3">
            <w:pPr>
              <w:rPr>
                <w:sz w:val="20"/>
                <w:szCs w:val="20"/>
              </w:rPr>
            </w:pPr>
            <w:r w:rsidRPr="002E0E11">
              <w:rPr>
                <w:sz w:val="20"/>
                <w:szCs w:val="20"/>
              </w:rPr>
              <w:t>Устранение неисправности плавких предохранителей в электрощитах котельной, замена участков неисправных электрических проводов во внутренних сетях</w:t>
            </w:r>
          </w:p>
        </w:tc>
      </w:tr>
    </w:tbl>
    <w:p w:rsidR="002E0E11" w:rsidRPr="002E0E11" w:rsidRDefault="002E0E11" w:rsidP="002E0E11">
      <w:pPr>
        <w:rPr>
          <w:lang w:eastAsia="en-US"/>
        </w:rPr>
        <w:sectPr w:rsidR="002E0E11" w:rsidRPr="002E0E11" w:rsidSect="007C465B">
          <w:pgSz w:w="11909" w:h="16838"/>
          <w:pgMar w:top="567" w:right="850" w:bottom="1134" w:left="1701" w:header="0" w:footer="3" w:gutter="0"/>
          <w:cols w:space="720"/>
        </w:sect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lastRenderedPageBreak/>
        <w:t>Приложение №2</w:t>
      </w: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t>Утверждено</w:t>
      </w:r>
    </w:p>
    <w:p w:rsidR="002E0E11" w:rsidRPr="002E0E11" w:rsidRDefault="002E0E11" w:rsidP="002E0E11">
      <w:pPr>
        <w:pStyle w:val="50"/>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t>постановлением местной администрации</w:t>
      </w:r>
    </w:p>
    <w:p w:rsidR="002E0E11" w:rsidRPr="002E0E11" w:rsidRDefault="002E0E11" w:rsidP="002E0E11">
      <w:pPr>
        <w:pStyle w:val="50"/>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t>МО Кипенское сельское поселение</w:t>
      </w:r>
    </w:p>
    <w:p w:rsidR="002E0E11" w:rsidRPr="002E0E11" w:rsidRDefault="002E0E11" w:rsidP="002E0E11">
      <w:pPr>
        <w:jc w:val="right"/>
      </w:pPr>
      <w:r w:rsidRPr="002E0E11">
        <w:t xml:space="preserve">  от 26.09.2018 г.  № 274</w:t>
      </w:r>
    </w:p>
    <w:p w:rsidR="002E0E11" w:rsidRPr="002E0E11" w:rsidRDefault="002E0E11" w:rsidP="002E0E11">
      <w:pPr>
        <w:pStyle w:val="50"/>
        <w:spacing w:line="240" w:lineRule="auto"/>
        <w:rPr>
          <w:rFonts w:ascii="Times New Roman" w:hAnsi="Times New Roman" w:cs="Times New Roman"/>
          <w:sz w:val="24"/>
          <w:szCs w:val="24"/>
        </w:rPr>
      </w:pPr>
    </w:p>
    <w:p w:rsidR="002E0E11" w:rsidRPr="002E0E11" w:rsidRDefault="002E0E11" w:rsidP="002E0E11">
      <w:pPr>
        <w:pStyle w:val="50"/>
        <w:spacing w:line="240" w:lineRule="auto"/>
        <w:rPr>
          <w:rFonts w:ascii="Times New Roman" w:hAnsi="Times New Roman" w:cs="Times New Roman"/>
          <w:sz w:val="24"/>
          <w:szCs w:val="24"/>
        </w:rPr>
      </w:pPr>
    </w:p>
    <w:p w:rsidR="002E0E11" w:rsidRPr="002E0E11" w:rsidRDefault="002E0E11" w:rsidP="002E0E11">
      <w:pPr>
        <w:tabs>
          <w:tab w:val="left" w:pos="993"/>
        </w:tabs>
        <w:autoSpaceDE w:val="0"/>
        <w:autoSpaceDN w:val="0"/>
        <w:adjustRightInd w:val="0"/>
        <w:jc w:val="center"/>
        <w:rPr>
          <w:b/>
          <w:color w:val="231F20"/>
        </w:rPr>
      </w:pPr>
      <w:r w:rsidRPr="002E0E11">
        <w:rPr>
          <w:b/>
          <w:color w:val="231F20"/>
        </w:rPr>
        <w:t xml:space="preserve">Положение </w:t>
      </w:r>
    </w:p>
    <w:p w:rsidR="002E0E11" w:rsidRPr="002E0E11" w:rsidRDefault="002E0E11" w:rsidP="002E0E11">
      <w:pPr>
        <w:tabs>
          <w:tab w:val="left" w:pos="993"/>
        </w:tabs>
        <w:autoSpaceDE w:val="0"/>
        <w:autoSpaceDN w:val="0"/>
        <w:adjustRightInd w:val="0"/>
        <w:jc w:val="center"/>
        <w:rPr>
          <w:b/>
        </w:rPr>
      </w:pPr>
      <w:r w:rsidRPr="002E0E11">
        <w:rPr>
          <w:b/>
          <w:color w:val="231F20"/>
        </w:rPr>
        <w:t>об оперативно-диспетчерском управлении на случай возникновения аварийной ситуации, угрозы возникновения аварийной ситуации в системе теплоснабжения</w:t>
      </w:r>
    </w:p>
    <w:p w:rsidR="002E0E11" w:rsidRPr="002E0E11" w:rsidRDefault="002E0E11" w:rsidP="002E0E11">
      <w:pPr>
        <w:tabs>
          <w:tab w:val="left" w:pos="993"/>
        </w:tabs>
        <w:autoSpaceDE w:val="0"/>
        <w:autoSpaceDN w:val="0"/>
        <w:adjustRightInd w:val="0"/>
        <w:jc w:val="center"/>
        <w:rPr>
          <w:b/>
        </w:rPr>
      </w:pPr>
    </w:p>
    <w:p w:rsidR="002E0E11" w:rsidRPr="002E0E11" w:rsidRDefault="002E0E11" w:rsidP="002E0E11">
      <w:pPr>
        <w:numPr>
          <w:ilvl w:val="0"/>
          <w:numId w:val="4"/>
        </w:numPr>
        <w:ind w:left="0"/>
        <w:jc w:val="center"/>
        <w:rPr>
          <w:b/>
          <w:bCs/>
        </w:rPr>
      </w:pPr>
      <w:r w:rsidRPr="002E0E11">
        <w:rPr>
          <w:b/>
          <w:bCs/>
        </w:rPr>
        <w:t>Общие положения</w:t>
      </w:r>
    </w:p>
    <w:p w:rsidR="002E0E11" w:rsidRPr="002E0E11" w:rsidRDefault="002E0E11" w:rsidP="002E0E11">
      <w:pPr>
        <w:jc w:val="both"/>
        <w:rPr>
          <w:sz w:val="16"/>
          <w:szCs w:val="16"/>
        </w:rPr>
      </w:pPr>
    </w:p>
    <w:p w:rsidR="002E0E11" w:rsidRPr="002E0E11" w:rsidRDefault="002E0E11" w:rsidP="002E0E11">
      <w:pPr>
        <w:ind w:firstLine="851"/>
        <w:jc w:val="both"/>
      </w:pPr>
      <w:r w:rsidRPr="002E0E11">
        <w:t xml:space="preserve">Настоящее Положение определяет основные задачи, функции и полномочия дежурно-диспетчерской службы (далее - ДДС) МО Кипенское сельское поселение с учетом оперативно-диспетчерского управления в системе теплоснабжения муниципального образования, устанавливает порядок управления, взаимодействия и обмена информацией в целях обеспечения надёжного теплоснабжения, оперативного контроля и </w:t>
      </w:r>
      <w:proofErr w:type="gramStart"/>
      <w:r w:rsidRPr="002E0E11">
        <w:t>принятия</w:t>
      </w:r>
      <w:proofErr w:type="gramEnd"/>
      <w:r w:rsidRPr="002E0E11">
        <w:t xml:space="preserve"> необходимых мер по предупреждению, ликвидации технологических нарушений и их последствий в системах теплоснабжения.</w:t>
      </w:r>
    </w:p>
    <w:p w:rsidR="002E0E11" w:rsidRPr="002E0E11" w:rsidRDefault="002E0E11" w:rsidP="002E0E11">
      <w:pPr>
        <w:ind w:firstLine="851"/>
        <w:jc w:val="both"/>
      </w:pPr>
      <w:r w:rsidRPr="002E0E11">
        <w:t>Оперативно-диспетчерское управление в системе теплоснабжения муниципального образования осуществляется ДДС муниципального образования.</w:t>
      </w:r>
    </w:p>
    <w:p w:rsidR="002E0E11" w:rsidRPr="002E0E11" w:rsidRDefault="002E0E11" w:rsidP="002E0E11">
      <w:pPr>
        <w:ind w:firstLine="851"/>
        <w:jc w:val="both"/>
      </w:pPr>
      <w:proofErr w:type="gramStart"/>
      <w:r w:rsidRPr="002E0E11">
        <w:t xml:space="preserve">ДДС муниципального образования в пределах своих полномочий взаимодействует с дежурно-диспетчерскими службами </w:t>
      </w:r>
      <w:proofErr w:type="spellStart"/>
      <w:r w:rsidRPr="002E0E11">
        <w:t>теплосетевых</w:t>
      </w:r>
      <w:proofErr w:type="spellEnd"/>
      <w:r w:rsidRPr="002E0E11">
        <w:t xml:space="preserve"> организаций (объектов) на территории муниципального образования независимо от форм собственности по вопросам сбора, обработки и обмена информацией о технологических нарушениях (авариях), чрезвычайных ситуациях природного и техногенного характера (далее - ЧС) (происшествиях) и совместных действий при ликвидации аварийных ситуаций, угрозы возникновения или возникновении ЧС (происшествий).</w:t>
      </w:r>
      <w:proofErr w:type="gramEnd"/>
    </w:p>
    <w:p w:rsidR="002E0E11" w:rsidRPr="002E0E11" w:rsidRDefault="002E0E11" w:rsidP="002E0E11">
      <w:pPr>
        <w:ind w:firstLine="851"/>
        <w:jc w:val="both"/>
      </w:pPr>
      <w:proofErr w:type="gramStart"/>
      <w:r w:rsidRPr="002E0E11">
        <w:t>Оперативно-диспетчерское управление в системе теплоснабжения муниципального образования предназначено для приема и передачи сообщений о технологических нарушениях (авариях), ЧС (происшествиях) от теплоснабжающих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ТП РСЧС, оповещения руководящего состава муниципального звена и</w:t>
      </w:r>
      <w:proofErr w:type="gramEnd"/>
      <w:r w:rsidRPr="002E0E11">
        <w:t xml:space="preserve"> населения о технологических нарушениях (авариях), об угрозе возникновения или возникновении ЧС (происшествий).</w:t>
      </w:r>
    </w:p>
    <w:p w:rsidR="002E0E11" w:rsidRPr="002E0E11" w:rsidRDefault="002E0E11" w:rsidP="002E0E11">
      <w:pPr>
        <w:ind w:firstLine="851"/>
        <w:jc w:val="both"/>
      </w:pPr>
      <w:r w:rsidRPr="002E0E11">
        <w:t>Общее руководство оперативно-диспетчерским управлением в системе теплоснабжения муниципального образования осуществляет глава местной администрации МО Кипенское сельское поселение, а также диспетчер (начальник ДДС) муниципального образования.</w:t>
      </w:r>
    </w:p>
    <w:p w:rsidR="002E0E11" w:rsidRPr="002E0E11" w:rsidRDefault="002E0E11" w:rsidP="002E0E11">
      <w:pPr>
        <w:ind w:firstLine="851"/>
        <w:jc w:val="both"/>
      </w:pPr>
      <w:proofErr w:type="gramStart"/>
      <w:r w:rsidRPr="002E0E11">
        <w:t>ДДС муниципального образования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Ленинградской области, определяющими порядок и объем обмена информацией при взаимодействии оперативных диспетчерских служб, схемами тепловых сетей на территории муниципального образования, настоящим Положением</w:t>
      </w:r>
      <w:proofErr w:type="gramEnd"/>
      <w:r w:rsidRPr="002E0E11">
        <w:t>, а также соответствующими муниципальными правовыми актами.</w:t>
      </w:r>
    </w:p>
    <w:p w:rsidR="002E0E11" w:rsidRPr="002E0E11" w:rsidRDefault="002E0E11" w:rsidP="002E0E11">
      <w:pPr>
        <w:ind w:firstLine="851"/>
        <w:jc w:val="both"/>
      </w:pPr>
      <w:r w:rsidRPr="002E0E11">
        <w:t xml:space="preserve">ДДС муниципального образования в области оперативно-диспетчерского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службами субъектов теплоэнергетики, </w:t>
      </w:r>
      <w:r w:rsidRPr="002E0E11">
        <w:lastRenderedPageBreak/>
        <w:t>подразделениями органов государственной власти и органами местного самоуправления Ломоносовского района.</w:t>
      </w:r>
    </w:p>
    <w:p w:rsidR="002E0E11" w:rsidRPr="002E0E11" w:rsidRDefault="002E0E11" w:rsidP="002E0E11">
      <w:pPr>
        <w:ind w:firstLine="851"/>
        <w:jc w:val="both"/>
        <w:rPr>
          <w:sz w:val="16"/>
          <w:szCs w:val="16"/>
        </w:rPr>
      </w:pPr>
    </w:p>
    <w:p w:rsidR="002E0E11" w:rsidRPr="002E0E11" w:rsidRDefault="002E0E11" w:rsidP="002E0E11">
      <w:pPr>
        <w:ind w:firstLine="851"/>
        <w:jc w:val="center"/>
        <w:rPr>
          <w:b/>
          <w:bCs/>
        </w:rPr>
      </w:pPr>
      <w:r w:rsidRPr="002E0E11">
        <w:rPr>
          <w:b/>
          <w:bCs/>
        </w:rPr>
        <w:t>2. Основные задачи ДДС МО Кипенское сельское поселение в области оперативно-диспетчерского управления в системе теплоснабжения муниципального образования</w:t>
      </w:r>
    </w:p>
    <w:p w:rsidR="002E0E11" w:rsidRPr="002E0E11" w:rsidRDefault="002E0E11" w:rsidP="002E0E11">
      <w:pPr>
        <w:ind w:firstLine="851"/>
        <w:jc w:val="center"/>
        <w:rPr>
          <w:sz w:val="16"/>
          <w:szCs w:val="16"/>
        </w:rPr>
      </w:pPr>
    </w:p>
    <w:p w:rsidR="002E0E11" w:rsidRPr="002E0E11" w:rsidRDefault="002E0E11" w:rsidP="002E0E11">
      <w:pPr>
        <w:ind w:firstLine="851"/>
        <w:jc w:val="both"/>
      </w:pPr>
      <w:r w:rsidRPr="002E0E11">
        <w:t>ДДС муниципального образования в области оперативно-диспетчерского управления в системе теплоснабжения муниципального образования выполняет следующие основные задачи:</w:t>
      </w:r>
    </w:p>
    <w:p w:rsidR="002E0E11" w:rsidRPr="002E0E11" w:rsidRDefault="002E0E11" w:rsidP="002E0E11">
      <w:pPr>
        <w:ind w:firstLine="851"/>
        <w:jc w:val="both"/>
      </w:pPr>
      <w:r w:rsidRPr="002E0E11">
        <w:t>- прием сообщений о технологических нарушениях (авариях), ЧС (происшествиях) от теплоснабжающих организаций</w:t>
      </w:r>
      <w:r w:rsidRPr="002E0E11">
        <w:rPr>
          <w:color w:val="000080"/>
        </w:rPr>
        <w:t>;</w:t>
      </w:r>
    </w:p>
    <w:p w:rsidR="002E0E11" w:rsidRPr="002E0E11" w:rsidRDefault="002E0E11" w:rsidP="002E0E11">
      <w:pPr>
        <w:ind w:firstLine="851"/>
        <w:jc w:val="both"/>
      </w:pPr>
      <w:r w:rsidRPr="002E0E11">
        <w:t xml:space="preserve">- оповещение и информирование руководства муниципального звена территориальной подсистемы ТП РСЧС, органов управления, сил и средств на территории муниципального образования, предназначенных и выделяемых (привлекаемых) для предупреждения и ликвидации ЧС (происшествий), населения и ДДС экстренных оперативных служб и организаций (объектов) о ЧС (происшествиях), </w:t>
      </w:r>
      <w:proofErr w:type="gramStart"/>
      <w:r w:rsidRPr="002E0E11">
        <w:t>предпринятых мерах</w:t>
      </w:r>
      <w:proofErr w:type="gramEnd"/>
      <w:r w:rsidRPr="002E0E11">
        <w:t xml:space="preserve"> и мероприятиях, проводимых в районе ЧС (происшествия);</w:t>
      </w:r>
    </w:p>
    <w:p w:rsidR="002E0E11" w:rsidRPr="002E0E11" w:rsidRDefault="002E0E11" w:rsidP="002E0E11">
      <w:pPr>
        <w:ind w:firstLine="851"/>
        <w:jc w:val="both"/>
      </w:pPr>
      <w:r w:rsidRPr="002E0E11">
        <w:t>- организация взаимодействия в целях оперативного реагирования на технологические нарушения (аварии), ЧС (происшествия) с органами управления РСЧС, администрацией муниципального образования, органами местного самоуправления и ДДС экстренных оперативных служб и организаций (объектов) муниципального образования;</w:t>
      </w:r>
    </w:p>
    <w:p w:rsidR="002E0E11" w:rsidRPr="002E0E11" w:rsidRDefault="002E0E11" w:rsidP="002E0E11">
      <w:pPr>
        <w:ind w:firstLine="851"/>
        <w:jc w:val="both"/>
      </w:pPr>
      <w:proofErr w:type="gramStart"/>
      <w:r w:rsidRPr="002E0E11">
        <w:t>- регистрация и документирование всех входящих и исходящих сообщений, обобщение информации о произошедших технологических нарушения (авариях), ЧС (происшествиях), ходе работ по их ликвидации и представление соответствующих донесений (докладов) по подчиненности, формирование статистических отчетов по поступившей информации;</w:t>
      </w:r>
      <w:proofErr w:type="gramEnd"/>
    </w:p>
    <w:p w:rsidR="002E0E11" w:rsidRPr="002E0E11" w:rsidRDefault="002E0E11" w:rsidP="002E0E11">
      <w:pPr>
        <w:ind w:firstLine="851"/>
        <w:jc w:val="both"/>
      </w:pPr>
      <w:r w:rsidRPr="002E0E11">
        <w:t>- оперативное управление силами и средствами РСЧС, расположенными на территории муниципального образования, постановка и доведение до них задач по локализации и ликвидации аварий на теплосетях и других ЧС (происшествий), принятие необходимых экстренных мер и решений (в пределах установленных вышестоящими органами полномочий).</w:t>
      </w:r>
    </w:p>
    <w:p w:rsidR="002E0E11" w:rsidRPr="002E0E11" w:rsidRDefault="002E0E11" w:rsidP="002E0E11">
      <w:pPr>
        <w:ind w:firstLine="851"/>
        <w:jc w:val="both"/>
        <w:rPr>
          <w:sz w:val="16"/>
          <w:szCs w:val="16"/>
        </w:rPr>
      </w:pPr>
    </w:p>
    <w:p w:rsidR="002E0E11" w:rsidRPr="002E0E11" w:rsidRDefault="002E0E11" w:rsidP="002E0E11">
      <w:pPr>
        <w:numPr>
          <w:ilvl w:val="0"/>
          <w:numId w:val="5"/>
        </w:numPr>
        <w:tabs>
          <w:tab w:val="left" w:pos="284"/>
        </w:tabs>
        <w:ind w:left="0" w:firstLine="0"/>
        <w:jc w:val="center"/>
      </w:pPr>
      <w:r w:rsidRPr="002E0E11">
        <w:rPr>
          <w:b/>
          <w:bCs/>
        </w:rPr>
        <w:t xml:space="preserve">Основные функции ДДС в области </w:t>
      </w:r>
      <w:proofErr w:type="gramStart"/>
      <w:r w:rsidRPr="002E0E11">
        <w:rPr>
          <w:b/>
          <w:bCs/>
        </w:rPr>
        <w:t>оперативно-диспетчерского</w:t>
      </w:r>
      <w:proofErr w:type="gramEnd"/>
    </w:p>
    <w:p w:rsidR="002E0E11" w:rsidRPr="002E0E11" w:rsidRDefault="002E0E11" w:rsidP="002E0E11">
      <w:pPr>
        <w:tabs>
          <w:tab w:val="left" w:pos="284"/>
        </w:tabs>
      </w:pPr>
      <w:r w:rsidRPr="002E0E11">
        <w:rPr>
          <w:b/>
          <w:bCs/>
        </w:rPr>
        <w:t xml:space="preserve">управления в системе теплоснабжения </w:t>
      </w:r>
      <w:r w:rsidRPr="002E0E11">
        <w:t xml:space="preserve"> </w:t>
      </w:r>
      <w:r w:rsidRPr="002E0E11">
        <w:rPr>
          <w:b/>
        </w:rPr>
        <w:t>МО</w:t>
      </w:r>
      <w:r w:rsidRPr="002E0E11">
        <w:t xml:space="preserve"> </w:t>
      </w:r>
      <w:r w:rsidRPr="002E0E11">
        <w:rPr>
          <w:b/>
          <w:bCs/>
        </w:rPr>
        <w:t>Кипенское сельское поселение</w:t>
      </w:r>
    </w:p>
    <w:p w:rsidR="002E0E11" w:rsidRPr="002E0E11" w:rsidRDefault="002E0E11" w:rsidP="002E0E11">
      <w:pPr>
        <w:ind w:firstLine="851"/>
        <w:jc w:val="both"/>
        <w:rPr>
          <w:sz w:val="16"/>
          <w:szCs w:val="16"/>
        </w:rPr>
      </w:pPr>
    </w:p>
    <w:p w:rsidR="002E0E11" w:rsidRPr="002E0E11" w:rsidRDefault="002E0E11" w:rsidP="002E0E11">
      <w:pPr>
        <w:ind w:firstLine="851"/>
        <w:jc w:val="both"/>
      </w:pPr>
      <w:r w:rsidRPr="002E0E11">
        <w:t>На ДДС</w:t>
      </w:r>
      <w:r w:rsidRPr="002E0E11">
        <w:rPr>
          <w:color w:val="000080"/>
        </w:rPr>
        <w:t xml:space="preserve"> </w:t>
      </w:r>
      <w:r w:rsidRPr="002E0E11">
        <w:t>муниципального образования</w:t>
      </w:r>
      <w:r w:rsidRPr="002E0E11">
        <w:rPr>
          <w:color w:val="000080"/>
        </w:rPr>
        <w:t xml:space="preserve"> </w:t>
      </w:r>
      <w:r w:rsidRPr="002E0E11">
        <w:t>в области оперативно-диспетчерского управления в системе теплоснабжения муниципального образования</w:t>
      </w:r>
      <w:r w:rsidRPr="002E0E11">
        <w:rPr>
          <w:color w:val="000080"/>
        </w:rPr>
        <w:t xml:space="preserve"> </w:t>
      </w:r>
      <w:r w:rsidRPr="002E0E11">
        <w:t>возлагаются следующие основные функции:</w:t>
      </w:r>
    </w:p>
    <w:p w:rsidR="002E0E11" w:rsidRPr="002E0E11" w:rsidRDefault="002E0E11" w:rsidP="002E0E11">
      <w:pPr>
        <w:ind w:firstLine="851"/>
        <w:jc w:val="both"/>
      </w:pPr>
      <w:r w:rsidRPr="002E0E11">
        <w:t>- осуществление сбора и обработки информации в области нарушения теплоснабжения населения и социально-значимых объектов на территории муниципального образования;</w:t>
      </w:r>
    </w:p>
    <w:p w:rsidR="002E0E11" w:rsidRPr="002E0E11" w:rsidRDefault="002E0E11" w:rsidP="002E0E11">
      <w:pPr>
        <w:ind w:firstLine="851"/>
        <w:jc w:val="both"/>
      </w:pPr>
      <w:r w:rsidRPr="002E0E11">
        <w:t>- информационное обеспечение координационных органов РСЧС муниципального образования;</w:t>
      </w:r>
    </w:p>
    <w:p w:rsidR="002E0E11" w:rsidRPr="002E0E11" w:rsidRDefault="002E0E11" w:rsidP="002E0E11">
      <w:pPr>
        <w:ind w:firstLine="851"/>
        <w:jc w:val="both"/>
      </w:pPr>
      <w:r w:rsidRPr="002E0E11">
        <w:t>- 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2E0E11" w:rsidRPr="002E0E11" w:rsidRDefault="002E0E11" w:rsidP="002E0E11">
      <w:pPr>
        <w:ind w:firstLine="851"/>
        <w:jc w:val="both"/>
      </w:pPr>
      <w:r w:rsidRPr="002E0E11">
        <w:t>- обработка и анализ данных о технологическом нарушении (аварии) на теплосетях, возникновении ЧС (происшествии), определение масштаба аварийной ситуации и уточнение состава ДДС оперативных служб и организаций (объектов), привлекаемых для реагирования на происшествие (ЧС);</w:t>
      </w:r>
    </w:p>
    <w:p w:rsidR="002E0E11" w:rsidRPr="002E0E11" w:rsidRDefault="002E0E11" w:rsidP="002E0E11">
      <w:pPr>
        <w:ind w:firstLine="851"/>
        <w:jc w:val="both"/>
      </w:pPr>
      <w:r w:rsidRPr="002E0E11">
        <w:t>- сбор, оценка и контроль данных обстановки, принятых мер по ликвидации аварийной ситуации (ЧС);</w:t>
      </w:r>
    </w:p>
    <w:p w:rsidR="002E0E11" w:rsidRPr="002E0E11" w:rsidRDefault="002E0E11" w:rsidP="002E0E11">
      <w:pPr>
        <w:ind w:firstLine="851"/>
        <w:jc w:val="both"/>
      </w:pPr>
      <w:r w:rsidRPr="002E0E11">
        <w:t xml:space="preserve">- доведение информации об аварийной ситуации (ЧС) (в пределах своей компетенции) до органов управления, специально уполномоченных на решение задач в </w:t>
      </w:r>
      <w:r w:rsidRPr="002E0E11">
        <w:lastRenderedPageBreak/>
        <w:t>области защиты населения и территорий от ЧС, созданных при органах местного самоуправления;</w:t>
      </w:r>
    </w:p>
    <w:p w:rsidR="002E0E11" w:rsidRPr="002E0E11" w:rsidRDefault="002E0E11" w:rsidP="002E0E11">
      <w:pPr>
        <w:ind w:firstLine="851"/>
        <w:jc w:val="both"/>
      </w:pPr>
      <w:r w:rsidRPr="002E0E11">
        <w:t>- контроль выполнения мероприятий по ликвидации аварийной ситуации (ЧС) и организация взаимодействия;</w:t>
      </w:r>
    </w:p>
    <w:p w:rsidR="002E0E11" w:rsidRPr="002E0E11" w:rsidRDefault="002E0E11" w:rsidP="002E0E11">
      <w:pPr>
        <w:ind w:firstLine="851"/>
        <w:jc w:val="both"/>
      </w:pPr>
      <w:r w:rsidRPr="002E0E11">
        <w:t>- представление докладов (донесений) о возникновении аварийной ситуации (ЧС), об угрозе возникновения или возникновении ЧС (происшествий), сложившейся обстановке, действиях по ликвидации аварийной ситуации (ЧС);</w:t>
      </w:r>
    </w:p>
    <w:p w:rsidR="002E0E11" w:rsidRPr="002E0E11" w:rsidRDefault="002E0E11" w:rsidP="002E0E11">
      <w:pPr>
        <w:ind w:firstLine="851"/>
        <w:jc w:val="both"/>
      </w:pPr>
      <w:r w:rsidRPr="002E0E11">
        <w:t>- мониторинг состояния комплексной безопасности тепловых сетей на территории муниципального образования.</w:t>
      </w:r>
    </w:p>
    <w:p w:rsidR="002E0E11" w:rsidRPr="002E0E11" w:rsidRDefault="002E0E11" w:rsidP="002E0E11">
      <w:pPr>
        <w:ind w:firstLine="851"/>
        <w:jc w:val="both"/>
        <w:rPr>
          <w:sz w:val="16"/>
          <w:szCs w:val="16"/>
        </w:rPr>
      </w:pPr>
    </w:p>
    <w:p w:rsidR="002E0E11" w:rsidRPr="002E0E11" w:rsidRDefault="002E0E11" w:rsidP="002E0E11">
      <w:pPr>
        <w:ind w:firstLine="851"/>
        <w:jc w:val="center"/>
        <w:rPr>
          <w:b/>
          <w:bCs/>
        </w:rPr>
      </w:pPr>
      <w:r w:rsidRPr="002E0E11">
        <w:rPr>
          <w:b/>
          <w:bCs/>
        </w:rPr>
        <w:t>4. Порядок работы ДДС МО Кипенское сельское поселение в области оперативно-диспетчерского управления в системе теплоснабжения муниципального образования</w:t>
      </w:r>
    </w:p>
    <w:p w:rsidR="002E0E11" w:rsidRPr="002E0E11" w:rsidRDefault="002E0E11" w:rsidP="002E0E11">
      <w:pPr>
        <w:ind w:firstLine="851"/>
        <w:jc w:val="center"/>
        <w:rPr>
          <w:sz w:val="16"/>
          <w:szCs w:val="16"/>
        </w:rPr>
      </w:pPr>
    </w:p>
    <w:p w:rsidR="002E0E11" w:rsidRPr="002E0E11" w:rsidRDefault="002E0E11" w:rsidP="002E0E11">
      <w:pPr>
        <w:ind w:firstLine="851"/>
        <w:jc w:val="both"/>
      </w:pPr>
      <w:r w:rsidRPr="002E0E11">
        <w:t>Под оперативной ликвидацией аварии следует понимать отделение поврежденного оборудования (участка сети) от энергосистем, а также производство операций, имеющих целью:</w:t>
      </w:r>
    </w:p>
    <w:p w:rsidR="002E0E11" w:rsidRPr="002E0E11" w:rsidRDefault="002E0E11" w:rsidP="002E0E11">
      <w:pPr>
        <w:ind w:firstLine="851"/>
        <w:jc w:val="both"/>
      </w:pPr>
      <w:r w:rsidRPr="002E0E11">
        <w:t>- устранение опасности для обслуживающего персонала и оборудования, не затронутого аварией;</w:t>
      </w:r>
    </w:p>
    <w:p w:rsidR="002E0E11" w:rsidRPr="002E0E11" w:rsidRDefault="002E0E11" w:rsidP="002E0E11">
      <w:pPr>
        <w:ind w:firstLine="851"/>
        <w:jc w:val="both"/>
      </w:pPr>
      <w:r w:rsidRPr="002E0E11">
        <w:t>- предотвращение развития аварии;</w:t>
      </w:r>
    </w:p>
    <w:p w:rsidR="002E0E11" w:rsidRPr="002E0E11" w:rsidRDefault="002E0E11" w:rsidP="002E0E11">
      <w:pPr>
        <w:ind w:firstLine="851"/>
        <w:jc w:val="both"/>
      </w:pPr>
      <w:r w:rsidRPr="002E0E11">
        <w:t>- восстановление в кратчайший срок теплоснабжения потребителей и качества тепловой энергии.</w:t>
      </w:r>
    </w:p>
    <w:p w:rsidR="002E0E11" w:rsidRPr="002E0E11" w:rsidRDefault="002E0E11" w:rsidP="002E0E11">
      <w:pPr>
        <w:ind w:firstLine="851"/>
        <w:jc w:val="both"/>
      </w:pPr>
      <w:r w:rsidRPr="002E0E11">
        <w:t>Настоящий Порядок определяет основные правила сбора и обмена информацией о нарушениях теплоснабжения потребителей и ходе ликвидации их последствий (далее - информация), а также организации управления в системе теплоснабжения муниципального образования.</w:t>
      </w:r>
    </w:p>
    <w:p w:rsidR="002E0E11" w:rsidRPr="002E0E11" w:rsidRDefault="002E0E11" w:rsidP="002E0E11">
      <w:pPr>
        <w:ind w:firstLine="851"/>
        <w:jc w:val="both"/>
      </w:pPr>
      <w:r w:rsidRPr="002E0E11">
        <w:t xml:space="preserve">Сбор и обмен информацией осуществляется в целях принятия мер по своевременной ликвидации аварий на теплосетях, а также своевременного оповещения населения о прогнозируемых и возникших чрезвычайных ситуациях, связанных с авариями на объектах теплоснабжения. </w:t>
      </w:r>
    </w:p>
    <w:p w:rsidR="002E0E11" w:rsidRPr="002E0E11" w:rsidRDefault="002E0E11" w:rsidP="002E0E11">
      <w:pPr>
        <w:ind w:firstLine="851"/>
        <w:jc w:val="both"/>
      </w:pPr>
      <w:r w:rsidRPr="002E0E11">
        <w:t>Информация должна содержать сведения о нарушениях теплоснабжения потребителей и ходе ликвидации их последствий в соответствии с Критериями аварий, нештатных и чрезвычайных ситуаций на объектах теплоснабжения (приложение № 1) и макетом оперативного донесения о нарушениях теплоснабжения потребителей и проведении аварийно-восстановительных работ (приложение № 2).</w:t>
      </w:r>
    </w:p>
    <w:p w:rsidR="002E0E11" w:rsidRPr="002E0E11" w:rsidRDefault="002E0E11" w:rsidP="002E0E11">
      <w:pPr>
        <w:ind w:firstLine="851"/>
        <w:jc w:val="both"/>
      </w:pPr>
      <w:r w:rsidRPr="002E0E11">
        <w:t xml:space="preserve">ДДС органов местного самоуправления осуществляют сбор и обмен информацией в области теплоснабжения, как правило, через ДДС </w:t>
      </w:r>
      <w:proofErr w:type="spellStart"/>
      <w:r w:rsidRPr="002E0E11">
        <w:t>теплосетевых</w:t>
      </w:r>
      <w:proofErr w:type="spellEnd"/>
      <w:r w:rsidRPr="002E0E11">
        <w:t xml:space="preserve"> организаций на территории муниципальных образований, обобщает и направляет в дежурно-диспетчерскую службу (ДДС) администрации муниципального образования Ломоносовский муниципальный район.  Информация представляется немедленно по факту нарушения, далее по состоянию на 07.30, 12.30, 16.30 и по завершении аварийно-восстановительных работ.</w:t>
      </w:r>
    </w:p>
    <w:p w:rsidR="002E0E11" w:rsidRPr="002E0E11" w:rsidRDefault="002E0E11" w:rsidP="002E0E11">
      <w:pPr>
        <w:ind w:firstLine="851"/>
        <w:jc w:val="both"/>
      </w:pPr>
      <w:proofErr w:type="spellStart"/>
      <w:r w:rsidRPr="002E0E11">
        <w:t>Теплосетевые</w:t>
      </w:r>
      <w:proofErr w:type="spellEnd"/>
      <w:r w:rsidRPr="002E0E11">
        <w:t xml:space="preserve"> организации на территории муниципального образования в соответствии с заключенными соглашениями представляют информацию в ДДС муниципального образования. </w:t>
      </w:r>
    </w:p>
    <w:p w:rsidR="002E0E11" w:rsidRPr="002E0E11" w:rsidRDefault="002E0E11" w:rsidP="002E0E11">
      <w:pPr>
        <w:ind w:firstLine="851"/>
        <w:jc w:val="both"/>
      </w:pPr>
      <w:r w:rsidRPr="002E0E11">
        <w:t>Информация представляется немедленно, но факту нарушения, далее по состоянию на 07.30, 12.30, 16.30 и по завершении аварийно-восстановительных работ.</w:t>
      </w:r>
    </w:p>
    <w:p w:rsidR="002E0E11" w:rsidRPr="002E0E11" w:rsidRDefault="002E0E11" w:rsidP="002E0E11">
      <w:pPr>
        <w:ind w:firstLine="851"/>
        <w:jc w:val="both"/>
      </w:pPr>
      <w:r w:rsidRPr="002E0E11">
        <w:t>Ведение оперативных переговоров и записей в оперативно-технической документации должно производиться в соответствии с инструкциями, указаниями и распоряжениями с применением единой общепринятой терминологией.</w:t>
      </w:r>
    </w:p>
    <w:p w:rsidR="002E0E11" w:rsidRPr="002E0E11" w:rsidRDefault="002E0E11" w:rsidP="002E0E11">
      <w:pPr>
        <w:ind w:firstLine="851"/>
        <w:jc w:val="both"/>
      </w:pPr>
      <w:r w:rsidRPr="002E0E11">
        <w:t>Управление режимами работы объектов оперативно-диспетчерского управления должно осуществляться в соответствии с заданным диспетчерским графиком объектов теплоэнергетики. Регулирование параметров тепловых сетей должно обеспечивать поддержание заданного давления и температуры теплоносителя в контрольных пунктах.</w:t>
      </w:r>
    </w:p>
    <w:p w:rsidR="002E0E11" w:rsidRPr="002E0E11" w:rsidRDefault="002E0E11" w:rsidP="002E0E11">
      <w:pPr>
        <w:ind w:firstLine="851"/>
        <w:jc w:val="both"/>
        <w:rPr>
          <w:sz w:val="16"/>
          <w:szCs w:val="16"/>
        </w:rPr>
      </w:pPr>
    </w:p>
    <w:p w:rsidR="002E0E11" w:rsidRPr="002E0E11" w:rsidRDefault="002E0E11" w:rsidP="002E0E11">
      <w:pPr>
        <w:jc w:val="center"/>
        <w:rPr>
          <w:b/>
          <w:bCs/>
        </w:rPr>
      </w:pPr>
      <w:r w:rsidRPr="002E0E11">
        <w:rPr>
          <w:b/>
          <w:bCs/>
        </w:rPr>
        <w:lastRenderedPageBreak/>
        <w:t>5. Порядок взаимодействия ДДС МО Кипенское сельское поселение в области оперативно-диспетчерского управления в системе теплоснабжения муниципального образования с ДДС субъектов теплоэнергетики</w:t>
      </w:r>
    </w:p>
    <w:p w:rsidR="002E0E11" w:rsidRPr="002E0E11" w:rsidRDefault="002E0E11" w:rsidP="002E0E11">
      <w:pPr>
        <w:ind w:firstLine="851"/>
        <w:jc w:val="center"/>
        <w:rPr>
          <w:sz w:val="16"/>
          <w:szCs w:val="16"/>
        </w:rPr>
      </w:pPr>
    </w:p>
    <w:p w:rsidR="002E0E11" w:rsidRPr="002E0E11" w:rsidRDefault="002E0E11" w:rsidP="002E0E11">
      <w:pPr>
        <w:ind w:firstLine="851"/>
        <w:jc w:val="both"/>
      </w:pPr>
      <w:r w:rsidRPr="002E0E11">
        <w:t>Порядок взаимодействия ДДС муниципального образования и ДДС субъектов теплоэнергетики определяется заключенными соглашениями и межведомственными нормативными правовыми актами, устанавливающими порядок взаимодействия и обмена информацией между экстренными оперативными службами при авариях, катастрофах, стихийных бедствиях и ЧС (происшествиях).</w:t>
      </w:r>
    </w:p>
    <w:p w:rsidR="002E0E11" w:rsidRPr="002E0E11" w:rsidRDefault="002E0E11" w:rsidP="002E0E11">
      <w:pPr>
        <w:ind w:firstLine="851"/>
        <w:jc w:val="both"/>
      </w:pPr>
      <w:r w:rsidRPr="002E0E11">
        <w:t xml:space="preserve">Для осуществления функций, предусмотренных настоящим Положением, и получения необходимой информации ДДС муниципального образования в области оперативно-диспетчерского управления в системе теплоснабжения муниципального образования взаимодействует с ДДС субъектов теплоэнергетики на территории муниципального образования, с ответственными лицами за </w:t>
      </w:r>
      <w:proofErr w:type="spellStart"/>
      <w:r w:rsidRPr="002E0E11">
        <w:t>теплохозяйство</w:t>
      </w:r>
      <w:proofErr w:type="spellEnd"/>
      <w:r w:rsidRPr="002E0E11">
        <w:t xml:space="preserve"> других предприятий, учреждений и организаций муниципального образования. </w:t>
      </w:r>
    </w:p>
    <w:p w:rsidR="002E0E11" w:rsidRPr="002E0E11" w:rsidRDefault="002E0E11" w:rsidP="002E0E11">
      <w:pPr>
        <w:ind w:firstLine="851"/>
        <w:jc w:val="both"/>
      </w:pPr>
      <w:r w:rsidRPr="002E0E11">
        <w:t>Обмен информацией ведется в соответствии с инструкцией</w:t>
      </w:r>
      <w:r w:rsidRPr="002E0E11">
        <w:rPr>
          <w:b/>
          <w:bCs/>
        </w:rPr>
        <w:t xml:space="preserve"> </w:t>
      </w:r>
      <w:r w:rsidRPr="002E0E11">
        <w:t>о порядке ведения оперативных переговоров и записей (приложение № 3).</w:t>
      </w:r>
    </w:p>
    <w:p w:rsidR="002E0E11" w:rsidRPr="002E0E11" w:rsidRDefault="002E0E11" w:rsidP="002E0E11">
      <w:pPr>
        <w:ind w:firstLine="851"/>
        <w:jc w:val="both"/>
        <w:rPr>
          <w:sz w:val="16"/>
          <w:szCs w:val="16"/>
        </w:rPr>
      </w:pPr>
    </w:p>
    <w:p w:rsidR="002E0E11" w:rsidRPr="002E0E11" w:rsidRDefault="002E0E11" w:rsidP="002E0E11">
      <w:pPr>
        <w:ind w:firstLine="851"/>
        <w:jc w:val="center"/>
        <w:rPr>
          <w:b/>
          <w:bCs/>
        </w:rPr>
      </w:pPr>
      <w:r w:rsidRPr="002E0E11">
        <w:rPr>
          <w:b/>
          <w:bCs/>
        </w:rPr>
        <w:t>6. Требования к дежурно-диспетчерскому персоналу ДДС муниципального образования в области оперативно-диспетчерского управления в системе теплоснабжения муниципального образования</w:t>
      </w:r>
    </w:p>
    <w:p w:rsidR="002E0E11" w:rsidRPr="002E0E11" w:rsidRDefault="002E0E11" w:rsidP="002E0E11">
      <w:pPr>
        <w:ind w:firstLine="851"/>
        <w:jc w:val="center"/>
        <w:rPr>
          <w:sz w:val="16"/>
          <w:szCs w:val="16"/>
        </w:rPr>
      </w:pPr>
    </w:p>
    <w:p w:rsidR="002E0E11" w:rsidRPr="002E0E11" w:rsidRDefault="002E0E11" w:rsidP="002E0E11">
      <w:pPr>
        <w:ind w:firstLine="851"/>
        <w:jc w:val="both"/>
      </w:pPr>
      <w:r w:rsidRPr="002E0E11">
        <w:t>Дежурно-диспетчерский персонал ДДС муниципального образования должен знать:</w:t>
      </w:r>
    </w:p>
    <w:p w:rsidR="002E0E11" w:rsidRPr="002E0E11" w:rsidRDefault="002E0E11" w:rsidP="002E0E11">
      <w:pPr>
        <w:ind w:firstLine="851"/>
        <w:jc w:val="both"/>
      </w:pPr>
      <w:r w:rsidRPr="002E0E11">
        <w:t>- схемы тепловых сетей на территории муниципального образования;</w:t>
      </w:r>
    </w:p>
    <w:p w:rsidR="002E0E11" w:rsidRPr="002E0E11" w:rsidRDefault="002E0E11" w:rsidP="002E0E11">
      <w:pPr>
        <w:ind w:firstLine="851"/>
        <w:jc w:val="both"/>
      </w:pPr>
      <w:r w:rsidRPr="002E0E11">
        <w:t>- особенности работы с персоналом энергетических организаций системы жилищно-коммунального хозяйства;</w:t>
      </w:r>
    </w:p>
    <w:p w:rsidR="002E0E11" w:rsidRPr="002E0E11" w:rsidRDefault="002E0E11" w:rsidP="002E0E11">
      <w:pPr>
        <w:ind w:firstLine="851"/>
        <w:jc w:val="both"/>
      </w:pPr>
      <w:r w:rsidRPr="002E0E11">
        <w:t>- постановления, распоряжения, приказы вышестоящих органов, методические и нормативные материалы;</w:t>
      </w:r>
    </w:p>
    <w:p w:rsidR="002E0E11" w:rsidRPr="002E0E11" w:rsidRDefault="002E0E11" w:rsidP="002E0E11">
      <w:pPr>
        <w:ind w:firstLine="851"/>
        <w:jc w:val="both"/>
      </w:pPr>
      <w:r w:rsidRPr="002E0E11">
        <w:t>- должности и фамилии руководящего состава системы безопасности муниципального образования и адреса аварийно-спасательных формирований дежурных служб, входящих в структуру указанной системы в муниципальном образовании;</w:t>
      </w:r>
    </w:p>
    <w:p w:rsidR="002E0E11" w:rsidRPr="002E0E11" w:rsidRDefault="002E0E11" w:rsidP="002E0E11">
      <w:pPr>
        <w:ind w:firstLine="851"/>
        <w:jc w:val="both"/>
      </w:pPr>
      <w:r w:rsidRPr="002E0E11">
        <w:t>- административные границы муниципального образования;</w:t>
      </w:r>
    </w:p>
    <w:p w:rsidR="002E0E11" w:rsidRPr="002E0E11" w:rsidRDefault="002E0E11" w:rsidP="002E0E11">
      <w:pPr>
        <w:ind w:firstLine="851"/>
        <w:jc w:val="both"/>
      </w:pPr>
      <w:r w:rsidRPr="002E0E11">
        <w:t>- организацию системы дежурно-диспетчерских служб субъектов теплоэнергетики в муниципальном образовании;</w:t>
      </w:r>
    </w:p>
    <w:p w:rsidR="002E0E11" w:rsidRPr="002E0E11" w:rsidRDefault="002E0E11" w:rsidP="002E0E11">
      <w:pPr>
        <w:ind w:firstLine="851"/>
        <w:jc w:val="both"/>
      </w:pPr>
      <w:r w:rsidRPr="002E0E11">
        <w:t>- зону территориальной ответственности ДДС муниципального образования;</w:t>
      </w:r>
    </w:p>
    <w:p w:rsidR="002E0E11" w:rsidRPr="002E0E11" w:rsidRDefault="002E0E11" w:rsidP="002E0E11">
      <w:pPr>
        <w:ind w:firstLine="851"/>
        <w:jc w:val="both"/>
      </w:pPr>
      <w:r w:rsidRPr="002E0E11">
        <w:t>- зоны территориальной ответственности дежурно-диспетчерских служб субъектов теплоэнергетики в муниципальном образовании;</w:t>
      </w:r>
    </w:p>
    <w:p w:rsidR="002E0E11" w:rsidRPr="002E0E11" w:rsidRDefault="002E0E11" w:rsidP="002E0E11">
      <w:pPr>
        <w:ind w:firstLine="851"/>
        <w:jc w:val="both"/>
      </w:pPr>
      <w:r w:rsidRPr="002E0E11">
        <w:t>- назначение и тактико-технические характеристики автоматизированной системы ДДС, порядок выполнения возложенных на нее задач, порядок эксплуатации сре</w:t>
      </w:r>
      <w:proofErr w:type="gramStart"/>
      <w:r w:rsidRPr="002E0E11">
        <w:t>дств св</w:t>
      </w:r>
      <w:proofErr w:type="gramEnd"/>
      <w:r w:rsidRPr="002E0E11">
        <w:t>язи и другого оборудования, установленного на пункте управления ДДС;</w:t>
      </w:r>
    </w:p>
    <w:p w:rsidR="002E0E11" w:rsidRPr="002E0E11" w:rsidRDefault="002E0E11" w:rsidP="002E0E11">
      <w:pPr>
        <w:ind w:firstLine="851"/>
        <w:jc w:val="both"/>
      </w:pPr>
      <w:r w:rsidRPr="002E0E11">
        <w:t>- риски возникновения аварийных ситуаций (ЧС), характерные для теплосетей на территории муниципального образования;</w:t>
      </w:r>
    </w:p>
    <w:p w:rsidR="002E0E11" w:rsidRPr="002E0E11" w:rsidRDefault="002E0E11" w:rsidP="002E0E11">
      <w:pPr>
        <w:ind w:firstLine="851"/>
        <w:jc w:val="both"/>
      </w:pPr>
      <w:r w:rsidRPr="002E0E11">
        <w:t>- состав, возможности, порядок функционирования комплекса сре</w:t>
      </w:r>
      <w:proofErr w:type="gramStart"/>
      <w:r w:rsidRPr="002E0E11">
        <w:t>дств св</w:t>
      </w:r>
      <w:proofErr w:type="gramEnd"/>
      <w:r w:rsidRPr="002E0E11">
        <w:t>язи, оповещения, средств автоматизации;</w:t>
      </w:r>
    </w:p>
    <w:p w:rsidR="002E0E11" w:rsidRPr="002E0E11" w:rsidRDefault="002E0E11" w:rsidP="002E0E11">
      <w:pPr>
        <w:ind w:firstLine="851"/>
        <w:jc w:val="both"/>
      </w:pPr>
      <w:r w:rsidRPr="002E0E11">
        <w:t>- порядок информационного обмена.</w:t>
      </w:r>
    </w:p>
    <w:p w:rsidR="002E0E11" w:rsidRDefault="002E0E11" w:rsidP="002E0E11">
      <w:pPr>
        <w:jc w:val="right"/>
      </w:pPr>
    </w:p>
    <w:p w:rsidR="002E0E11" w:rsidRDefault="002E0E11" w:rsidP="002E0E11">
      <w:pPr>
        <w:jc w:val="right"/>
      </w:pPr>
    </w:p>
    <w:p w:rsidR="002E0E11" w:rsidRDefault="002E0E11" w:rsidP="002E0E11">
      <w:pPr>
        <w:jc w:val="right"/>
      </w:pPr>
    </w:p>
    <w:p w:rsidR="002E0E11" w:rsidRDefault="002E0E11" w:rsidP="002E0E11">
      <w:pPr>
        <w:jc w:val="right"/>
      </w:pPr>
    </w:p>
    <w:p w:rsidR="002E0E11" w:rsidRDefault="002E0E11" w:rsidP="002E0E11">
      <w:pPr>
        <w:jc w:val="right"/>
      </w:pPr>
    </w:p>
    <w:p w:rsidR="002E0E11" w:rsidRDefault="002E0E11" w:rsidP="002E0E11">
      <w:pPr>
        <w:jc w:val="right"/>
      </w:pPr>
    </w:p>
    <w:p w:rsidR="002E0E11" w:rsidRDefault="002E0E11" w:rsidP="002E0E11">
      <w:pPr>
        <w:jc w:val="right"/>
      </w:pPr>
    </w:p>
    <w:p w:rsidR="002E0E11" w:rsidRDefault="002E0E11" w:rsidP="002E0E11">
      <w:pPr>
        <w:jc w:val="right"/>
      </w:pPr>
    </w:p>
    <w:p w:rsidR="002E0E11" w:rsidRDefault="002E0E11" w:rsidP="002E0E11">
      <w:pPr>
        <w:jc w:val="right"/>
      </w:pPr>
    </w:p>
    <w:p w:rsidR="002E0E11" w:rsidRPr="002E0E11" w:rsidRDefault="002E0E11" w:rsidP="002E0E11">
      <w:pPr>
        <w:jc w:val="right"/>
      </w:pPr>
      <w:r w:rsidRPr="002E0E11">
        <w:lastRenderedPageBreak/>
        <w:t>Приложение № 1</w:t>
      </w:r>
    </w:p>
    <w:p w:rsidR="002E0E11" w:rsidRPr="002E0E11" w:rsidRDefault="002E0E11" w:rsidP="002E0E11">
      <w:pPr>
        <w:jc w:val="right"/>
        <w:rPr>
          <w:b/>
          <w:sz w:val="16"/>
          <w:szCs w:val="16"/>
        </w:rPr>
      </w:pPr>
    </w:p>
    <w:p w:rsidR="002E0E11" w:rsidRPr="002E0E11" w:rsidRDefault="002E0E11" w:rsidP="002E0E11">
      <w:pPr>
        <w:jc w:val="right"/>
        <w:rPr>
          <w:color w:val="231F20"/>
        </w:rPr>
      </w:pPr>
      <w:r w:rsidRPr="002E0E11">
        <w:t>К положению об оперативно-диспетчерском управлении</w:t>
      </w:r>
      <w:r w:rsidRPr="002E0E11">
        <w:rPr>
          <w:color w:val="231F20"/>
        </w:rPr>
        <w:t xml:space="preserve"> </w:t>
      </w:r>
    </w:p>
    <w:p w:rsidR="002E0E11" w:rsidRPr="002E0E11" w:rsidRDefault="002E0E11" w:rsidP="002E0E11">
      <w:pPr>
        <w:jc w:val="right"/>
        <w:rPr>
          <w:color w:val="231F20"/>
        </w:rPr>
      </w:pPr>
      <w:r w:rsidRPr="002E0E11">
        <w:rPr>
          <w:color w:val="231F20"/>
        </w:rPr>
        <w:t xml:space="preserve">на случай возникновения аварийной ситуации, угрозы возникновения </w:t>
      </w:r>
    </w:p>
    <w:p w:rsidR="002E0E11" w:rsidRPr="002E0E11" w:rsidRDefault="002E0E11" w:rsidP="002E0E11">
      <w:pPr>
        <w:jc w:val="right"/>
      </w:pPr>
      <w:r w:rsidRPr="002E0E11">
        <w:rPr>
          <w:color w:val="231F20"/>
        </w:rPr>
        <w:t xml:space="preserve">аварийной ситуации </w:t>
      </w:r>
      <w:r w:rsidRPr="002E0E11">
        <w:t>в системе теплоснабжения</w:t>
      </w:r>
    </w:p>
    <w:p w:rsidR="002E0E11" w:rsidRPr="002E0E11" w:rsidRDefault="002E0E11" w:rsidP="002E0E11">
      <w:pPr>
        <w:jc w:val="right"/>
      </w:pPr>
      <w:r w:rsidRPr="002E0E11">
        <w:t xml:space="preserve"> МО Кипенское сельское поселение</w:t>
      </w:r>
    </w:p>
    <w:p w:rsidR="002E0E11" w:rsidRPr="002E0E11" w:rsidRDefault="002E0E11" w:rsidP="002E0E11">
      <w:pPr>
        <w:jc w:val="center"/>
        <w:rPr>
          <w:b/>
          <w:bCs/>
        </w:rPr>
      </w:pPr>
    </w:p>
    <w:p w:rsidR="002E0E11" w:rsidRPr="002E0E11" w:rsidRDefault="002E0E11" w:rsidP="002E0E11">
      <w:pPr>
        <w:jc w:val="center"/>
        <w:rPr>
          <w:b/>
          <w:bCs/>
        </w:rPr>
      </w:pPr>
    </w:p>
    <w:p w:rsidR="002E0E11" w:rsidRPr="002E0E11" w:rsidRDefault="002E0E11" w:rsidP="002E0E11">
      <w:pPr>
        <w:jc w:val="center"/>
        <w:rPr>
          <w:b/>
          <w:bCs/>
        </w:rPr>
      </w:pPr>
    </w:p>
    <w:p w:rsidR="002E0E11" w:rsidRPr="002E0E11" w:rsidRDefault="002E0E11" w:rsidP="002E0E11">
      <w:pPr>
        <w:jc w:val="center"/>
      </w:pPr>
      <w:r w:rsidRPr="002E0E11">
        <w:rPr>
          <w:b/>
          <w:bCs/>
        </w:rPr>
        <w:t xml:space="preserve">Критерии </w:t>
      </w:r>
    </w:p>
    <w:p w:rsidR="002E0E11" w:rsidRPr="002E0E11" w:rsidRDefault="002E0E11" w:rsidP="002E0E11">
      <w:pPr>
        <w:jc w:val="center"/>
        <w:rPr>
          <w:b/>
          <w:bCs/>
        </w:rPr>
      </w:pPr>
      <w:r w:rsidRPr="002E0E11">
        <w:rPr>
          <w:b/>
          <w:bCs/>
        </w:rPr>
        <w:t>аварий, нештатных и чрезвычайных ситуаций на объектах теплоснабжения</w:t>
      </w:r>
    </w:p>
    <w:p w:rsidR="002E0E11" w:rsidRPr="002E0E11" w:rsidRDefault="002E0E11" w:rsidP="002E0E11">
      <w:pPr>
        <w:jc w:val="center"/>
        <w:rPr>
          <w:sz w:val="28"/>
          <w:szCs w:val="28"/>
        </w:rPr>
      </w:pPr>
    </w:p>
    <w:p w:rsidR="002E0E11" w:rsidRPr="002E0E11" w:rsidRDefault="002E0E11" w:rsidP="002E0E11">
      <w:pPr>
        <w:numPr>
          <w:ilvl w:val="0"/>
          <w:numId w:val="6"/>
        </w:numPr>
        <w:tabs>
          <w:tab w:val="clear" w:pos="720"/>
          <w:tab w:val="num" w:pos="1134"/>
        </w:tabs>
        <w:ind w:left="0" w:firstLine="851"/>
        <w:jc w:val="both"/>
      </w:pPr>
      <w:r w:rsidRPr="002E0E11">
        <w:t>Объявление режима чрезвычайной ситуации (локальной, местной, территориальной, региональной или федеральной), вызванного массовым прекращением или угрозой прекращения теплоснабжения потребителей.</w:t>
      </w:r>
    </w:p>
    <w:p w:rsidR="002E0E11" w:rsidRPr="002E0E11" w:rsidRDefault="002E0E11" w:rsidP="002E0E11">
      <w:pPr>
        <w:numPr>
          <w:ilvl w:val="0"/>
          <w:numId w:val="6"/>
        </w:numPr>
        <w:tabs>
          <w:tab w:val="clear" w:pos="720"/>
          <w:tab w:val="num" w:pos="1134"/>
        </w:tabs>
        <w:ind w:left="0" w:firstLine="851"/>
        <w:jc w:val="both"/>
      </w:pPr>
      <w:r w:rsidRPr="002E0E11">
        <w:t xml:space="preserve">Отключение оборудования тепловых сетей в отопительный период (в том числе ограничение и прекращение подачи тепловой энергии потребителям в случае невыполнения ими своих обязательств по оплате тепловой энергии, а также несоблюдения требований безопасной эксплуатации </w:t>
      </w:r>
      <w:proofErr w:type="spellStart"/>
      <w:r w:rsidRPr="002E0E11">
        <w:t>теплопотребляющих</w:t>
      </w:r>
      <w:proofErr w:type="spellEnd"/>
      <w:r w:rsidRPr="002E0E11">
        <w:t xml:space="preserve"> установок) в случае прекращения теплоснабжения населения, социально значимых объектов и объектов жизнеобеспечения.</w:t>
      </w:r>
    </w:p>
    <w:p w:rsidR="002E0E11" w:rsidRPr="002E0E11" w:rsidRDefault="002E0E11" w:rsidP="002E0E11">
      <w:pPr>
        <w:tabs>
          <w:tab w:val="num" w:pos="1134"/>
        </w:tabs>
        <w:ind w:firstLine="851"/>
        <w:jc w:val="both"/>
      </w:pPr>
      <w:r w:rsidRPr="002E0E11">
        <w:t>2.1. Прекращение теплоснабжения населения продолжительностью:</w:t>
      </w:r>
    </w:p>
    <w:p w:rsidR="002E0E11" w:rsidRPr="002E0E11" w:rsidRDefault="002E0E11" w:rsidP="002E0E11">
      <w:pPr>
        <w:tabs>
          <w:tab w:val="num" w:pos="1134"/>
        </w:tabs>
        <w:ind w:firstLine="851"/>
        <w:jc w:val="both"/>
      </w:pPr>
      <w:r w:rsidRPr="002E0E11">
        <w:t xml:space="preserve">свыше 4 часов при отрицательных температурах наружного воздуха; </w:t>
      </w:r>
    </w:p>
    <w:p w:rsidR="002E0E11" w:rsidRPr="002E0E11" w:rsidRDefault="002E0E11" w:rsidP="002E0E11">
      <w:pPr>
        <w:tabs>
          <w:tab w:val="num" w:pos="1134"/>
        </w:tabs>
        <w:ind w:firstLine="851"/>
        <w:jc w:val="both"/>
      </w:pPr>
      <w:r w:rsidRPr="002E0E11">
        <w:t>свыше 12 часов при положительных температурах наружного воздуха.</w:t>
      </w:r>
    </w:p>
    <w:p w:rsidR="002E0E11" w:rsidRPr="002E0E11" w:rsidRDefault="002E0E11" w:rsidP="002E0E11">
      <w:pPr>
        <w:tabs>
          <w:tab w:val="num" w:pos="1134"/>
        </w:tabs>
        <w:ind w:firstLine="851"/>
        <w:jc w:val="both"/>
      </w:pPr>
      <w:r w:rsidRPr="002E0E11">
        <w:t>2.2. Общее снижение более чем на 50 % отпуска тепловой энергии потребителям (5 тыс. человек и более) продолжительностью:</w:t>
      </w:r>
    </w:p>
    <w:p w:rsidR="002E0E11" w:rsidRPr="002E0E11" w:rsidRDefault="002E0E11" w:rsidP="002E0E11">
      <w:pPr>
        <w:tabs>
          <w:tab w:val="num" w:pos="1134"/>
        </w:tabs>
        <w:ind w:firstLine="851"/>
        <w:jc w:val="both"/>
      </w:pPr>
      <w:r w:rsidRPr="002E0E11">
        <w:t>свыше 12 часов и более при отрицательных температурах наружного воздуха;</w:t>
      </w:r>
    </w:p>
    <w:p w:rsidR="002E0E11" w:rsidRPr="002E0E11" w:rsidRDefault="002E0E11" w:rsidP="002E0E11">
      <w:pPr>
        <w:tabs>
          <w:tab w:val="num" w:pos="1134"/>
        </w:tabs>
        <w:ind w:firstLine="851"/>
        <w:jc w:val="both"/>
      </w:pPr>
      <w:r w:rsidRPr="002E0E11">
        <w:t>свыше 24 часов и более при положительных температурах наружного воздуха.</w:t>
      </w:r>
    </w:p>
    <w:p w:rsidR="002E0E11" w:rsidRPr="002E0E11" w:rsidRDefault="002E0E11" w:rsidP="002E0E11">
      <w:pPr>
        <w:numPr>
          <w:ilvl w:val="0"/>
          <w:numId w:val="7"/>
        </w:numPr>
        <w:tabs>
          <w:tab w:val="clear" w:pos="720"/>
          <w:tab w:val="num" w:pos="1134"/>
        </w:tabs>
        <w:ind w:left="0" w:firstLine="851"/>
        <w:jc w:val="both"/>
      </w:pPr>
      <w:r w:rsidRPr="002E0E11">
        <w:t>Повреждение энергетического котла производительностью 100 т/час и более (водогрейного котла производительностью 50 Гкал/час и более) с разрушением, деформацией или смещением элементов каркаса, барабана, главных паропроводов, питательных трубопроводов.</w:t>
      </w:r>
    </w:p>
    <w:p w:rsidR="002E0E11" w:rsidRPr="002E0E11" w:rsidRDefault="002E0E11" w:rsidP="002E0E11">
      <w:pPr>
        <w:jc w:val="center"/>
      </w:pPr>
    </w:p>
    <w:p w:rsidR="002E0E11" w:rsidRPr="002E0E11" w:rsidRDefault="002E0E11" w:rsidP="002E0E11">
      <w:pPr>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Default="002E0E11" w:rsidP="002E0E11">
      <w:pPr>
        <w:jc w:val="right"/>
        <w:rPr>
          <w:b/>
        </w:rPr>
      </w:pPr>
    </w:p>
    <w:p w:rsidR="002E0E11" w:rsidRDefault="002E0E11" w:rsidP="002E0E11">
      <w:pPr>
        <w:jc w:val="right"/>
        <w:rPr>
          <w:b/>
        </w:rPr>
      </w:pPr>
    </w:p>
    <w:p w:rsid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rPr>
          <w:b/>
        </w:rPr>
      </w:pPr>
    </w:p>
    <w:p w:rsidR="002E0E11" w:rsidRPr="002E0E11" w:rsidRDefault="002E0E11" w:rsidP="002E0E11">
      <w:pPr>
        <w:jc w:val="right"/>
      </w:pPr>
      <w:r w:rsidRPr="002E0E11">
        <w:lastRenderedPageBreak/>
        <w:t>Приложение № 2</w:t>
      </w:r>
    </w:p>
    <w:p w:rsidR="002E0E11" w:rsidRPr="002E0E11" w:rsidRDefault="002E0E11" w:rsidP="002E0E11">
      <w:pPr>
        <w:jc w:val="right"/>
        <w:rPr>
          <w:b/>
          <w:sz w:val="16"/>
          <w:szCs w:val="16"/>
        </w:rPr>
      </w:pPr>
    </w:p>
    <w:p w:rsidR="002E0E11" w:rsidRPr="002E0E11" w:rsidRDefault="002E0E11" w:rsidP="002E0E11">
      <w:pPr>
        <w:jc w:val="right"/>
        <w:rPr>
          <w:color w:val="231F20"/>
        </w:rPr>
      </w:pPr>
      <w:r w:rsidRPr="002E0E11">
        <w:t>К положению об оперативно-диспетчерском управлении</w:t>
      </w:r>
      <w:r w:rsidRPr="002E0E11">
        <w:rPr>
          <w:color w:val="231F20"/>
        </w:rPr>
        <w:t xml:space="preserve"> </w:t>
      </w:r>
    </w:p>
    <w:p w:rsidR="002E0E11" w:rsidRPr="002E0E11" w:rsidRDefault="002E0E11" w:rsidP="002E0E11">
      <w:pPr>
        <w:jc w:val="right"/>
        <w:rPr>
          <w:color w:val="231F20"/>
        </w:rPr>
      </w:pPr>
      <w:r w:rsidRPr="002E0E11">
        <w:rPr>
          <w:color w:val="231F20"/>
        </w:rPr>
        <w:t xml:space="preserve">на случай возникновения аварийной ситуации, угрозы возникновения </w:t>
      </w:r>
    </w:p>
    <w:p w:rsidR="002E0E11" w:rsidRPr="002E0E11" w:rsidRDefault="002E0E11" w:rsidP="002E0E11">
      <w:pPr>
        <w:jc w:val="right"/>
      </w:pPr>
      <w:r w:rsidRPr="002E0E11">
        <w:rPr>
          <w:color w:val="231F20"/>
        </w:rPr>
        <w:t xml:space="preserve">аварийной ситуации </w:t>
      </w:r>
      <w:r w:rsidRPr="002E0E11">
        <w:t>в системе теплоснабжения</w:t>
      </w:r>
    </w:p>
    <w:p w:rsidR="002E0E11" w:rsidRPr="002E0E11" w:rsidRDefault="002E0E11" w:rsidP="002E0E11">
      <w:pPr>
        <w:jc w:val="right"/>
        <w:rPr>
          <w:i/>
        </w:rPr>
      </w:pPr>
      <w:r w:rsidRPr="002E0E11">
        <w:t xml:space="preserve"> МО Кипенское сельское поселение</w:t>
      </w:r>
    </w:p>
    <w:p w:rsidR="002E0E11" w:rsidRPr="002E0E11" w:rsidRDefault="002E0E11" w:rsidP="002E0E11">
      <w:pPr>
        <w:jc w:val="center"/>
        <w:rPr>
          <w:b/>
          <w:bCs/>
        </w:rPr>
      </w:pPr>
    </w:p>
    <w:p w:rsidR="002E0E11" w:rsidRPr="002E0E11" w:rsidRDefault="002E0E11" w:rsidP="002E0E11">
      <w:pPr>
        <w:jc w:val="center"/>
      </w:pPr>
      <w:r w:rsidRPr="002E0E11">
        <w:rPr>
          <w:b/>
          <w:bCs/>
        </w:rPr>
        <w:t xml:space="preserve">Макет оперативного донесения </w:t>
      </w:r>
    </w:p>
    <w:p w:rsidR="002E0E11" w:rsidRPr="002E0E11" w:rsidRDefault="002E0E11" w:rsidP="002E0E11">
      <w:pPr>
        <w:jc w:val="center"/>
        <w:rPr>
          <w:b/>
          <w:bCs/>
        </w:rPr>
      </w:pPr>
      <w:r w:rsidRPr="002E0E11">
        <w:rPr>
          <w:b/>
          <w:bCs/>
        </w:rPr>
        <w:t xml:space="preserve">о нарушениях теплоснабжения потребителей и проведении аварийно-восстановительных работ </w:t>
      </w:r>
    </w:p>
    <w:tbl>
      <w:tblPr>
        <w:tblW w:w="9476" w:type="dxa"/>
        <w:tblCellSpacing w:w="0" w:type="dxa"/>
        <w:tblCellMar>
          <w:top w:w="105" w:type="dxa"/>
          <w:left w:w="105" w:type="dxa"/>
          <w:bottom w:w="105" w:type="dxa"/>
          <w:right w:w="105" w:type="dxa"/>
        </w:tblCellMar>
        <w:tblLook w:val="00A0"/>
      </w:tblPr>
      <w:tblGrid>
        <w:gridCol w:w="698"/>
        <w:gridCol w:w="7077"/>
        <w:gridCol w:w="1701"/>
      </w:tblGrid>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w:t>
            </w:r>
          </w:p>
          <w:p w:rsidR="002E0E11" w:rsidRPr="002E0E11" w:rsidRDefault="002E0E11" w:rsidP="006F5AF3">
            <w:pPr>
              <w:jc w:val="center"/>
            </w:pPr>
            <w:proofErr w:type="spellStart"/>
            <w:proofErr w:type="gramStart"/>
            <w:r w:rsidRPr="002E0E11">
              <w:t>п</w:t>
            </w:r>
            <w:proofErr w:type="spellEnd"/>
            <w:proofErr w:type="gramEnd"/>
            <w:r w:rsidRPr="002E0E11">
              <w:t>/</w:t>
            </w:r>
            <w:proofErr w:type="spellStart"/>
            <w:r w:rsidRPr="002E0E11">
              <w:t>п</w:t>
            </w:r>
            <w:proofErr w:type="spellEnd"/>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Информация</w:t>
            </w:r>
          </w:p>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1.</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Наименование муниципального образования</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2.</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 xml:space="preserve">Дата и время возникновения нарушения </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3.</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Место нарушения (наименование объекта, участка тепловой сети) с указанием эксплуатирующей организации</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4.</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Причина нарушения</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5.</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Характер повреждений</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6.</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Количество потребителей, попавших под ограничение, в том числе:</w:t>
            </w:r>
          </w:p>
          <w:p w:rsidR="002E0E11" w:rsidRPr="002E0E11" w:rsidRDefault="002E0E11" w:rsidP="006F5AF3">
            <w:pPr>
              <w:jc w:val="center"/>
            </w:pPr>
            <w:r w:rsidRPr="002E0E11">
              <w:t>зданий и сооружений (в т. ч. жилых);</w:t>
            </w:r>
          </w:p>
          <w:p w:rsidR="002E0E11" w:rsidRPr="002E0E11" w:rsidRDefault="002E0E11" w:rsidP="006F5AF3">
            <w:pPr>
              <w:jc w:val="center"/>
            </w:pPr>
            <w:r w:rsidRPr="002E0E11">
              <w:t>социально значимых объектов;</w:t>
            </w:r>
          </w:p>
          <w:p w:rsidR="002E0E11" w:rsidRPr="002E0E11" w:rsidRDefault="002E0E11" w:rsidP="006F5AF3">
            <w:pPr>
              <w:jc w:val="center"/>
            </w:pPr>
            <w:r w:rsidRPr="002E0E11">
              <w:t>население;</w:t>
            </w:r>
          </w:p>
          <w:p w:rsidR="002E0E11" w:rsidRPr="002E0E11" w:rsidRDefault="002E0E11" w:rsidP="006F5AF3">
            <w:pPr>
              <w:jc w:val="center"/>
            </w:pPr>
            <w:r w:rsidRPr="002E0E11">
              <w:t>объекты жизнеобеспечения</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7.</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Зафиксирован ли несчастный случаи со смертельным исходом на объекте теплоснабжения</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8.</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Произошло ли снижение температуры теплоносителя (с указанием сниженных параметров)</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9.</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Дефицит (или резерв) мощности, Гкал/час</w:t>
            </w:r>
            <w:proofErr w:type="gramStart"/>
            <w:r w:rsidRPr="002E0E11">
              <w:t>.</w:t>
            </w:r>
            <w:proofErr w:type="gramEnd"/>
            <w:r w:rsidRPr="002E0E11">
              <w:t xml:space="preserve"> </w:t>
            </w:r>
            <w:proofErr w:type="gramStart"/>
            <w:r w:rsidRPr="002E0E11">
              <w:t>м</w:t>
            </w:r>
            <w:proofErr w:type="gramEnd"/>
            <w:r w:rsidRPr="002E0E11">
              <w:t>3/</w:t>
            </w:r>
            <w:proofErr w:type="spellStart"/>
            <w:r w:rsidRPr="002E0E11">
              <w:t>сут</w:t>
            </w:r>
            <w:proofErr w:type="spellEnd"/>
            <w:r w:rsidRPr="002E0E11">
              <w:t>.</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10.</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Температура наружного воздуха на момент возникновения нарушения, прогноз на время устранения</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11.</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Принимаемые меры по восстановлению теплоснабжения потребителей (в т. ч. с указанием количества бригад и их численности, техники). Необходимость привлечения сторонних организаций для устранения нарушения</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12.</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Проводилось ли заседание КЧС и ОПБ (копия протокола)</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13.</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Планируемые дата и время завершения работ</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r w:rsidR="002E0E11" w:rsidRPr="002E0E11" w:rsidTr="006F5AF3">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14.</w:t>
            </w:r>
          </w:p>
        </w:tc>
        <w:tc>
          <w:tcPr>
            <w:tcW w:w="7077"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pPr>
              <w:jc w:val="center"/>
            </w:pPr>
            <w:r w:rsidRPr="002E0E11">
              <w:t>Контактная информация лица, ответственного за проведение аварийно-восстановительных работ</w:t>
            </w:r>
          </w:p>
        </w:tc>
        <w:tc>
          <w:tcPr>
            <w:tcW w:w="1701" w:type="dxa"/>
            <w:tcBorders>
              <w:top w:val="single" w:sz="6" w:space="0" w:color="000000"/>
              <w:left w:val="single" w:sz="6" w:space="0" w:color="000000"/>
              <w:bottom w:val="single" w:sz="6" w:space="0" w:color="000000"/>
              <w:right w:val="single" w:sz="6" w:space="0" w:color="000000"/>
            </w:tcBorders>
          </w:tcPr>
          <w:p w:rsidR="002E0E11" w:rsidRPr="002E0E11" w:rsidRDefault="002E0E11" w:rsidP="006F5AF3"/>
        </w:tc>
      </w:tr>
    </w:tbl>
    <w:p w:rsidR="002E0E11" w:rsidRDefault="002E0E11" w:rsidP="002E0E11">
      <w:pPr>
        <w:jc w:val="center"/>
      </w:pPr>
      <w:r w:rsidRPr="002E0E11">
        <w:t>Примечание - Информация направляется немедленно, но факту нарушения, далее по состоянию на 07.30, 12.30, 16.30 и по завершении аварийно-восстановительных работ.</w:t>
      </w:r>
    </w:p>
    <w:p w:rsidR="002E0E11" w:rsidRPr="002E0E11" w:rsidRDefault="002E0E11" w:rsidP="002E0E11">
      <w:pPr>
        <w:jc w:val="center"/>
      </w:pPr>
    </w:p>
    <w:p w:rsidR="002E0E11" w:rsidRPr="002E0E11" w:rsidRDefault="002E0E11" w:rsidP="002E0E11">
      <w:pPr>
        <w:jc w:val="right"/>
      </w:pPr>
      <w:r w:rsidRPr="002E0E11">
        <w:lastRenderedPageBreak/>
        <w:t>Приложение № 3</w:t>
      </w:r>
    </w:p>
    <w:p w:rsidR="002E0E11" w:rsidRPr="002E0E11" w:rsidRDefault="002E0E11" w:rsidP="002E0E11">
      <w:pPr>
        <w:jc w:val="right"/>
        <w:rPr>
          <w:b/>
          <w:sz w:val="16"/>
          <w:szCs w:val="16"/>
        </w:rPr>
      </w:pPr>
    </w:p>
    <w:p w:rsidR="002E0E11" w:rsidRPr="002E0E11" w:rsidRDefault="002E0E11" w:rsidP="002E0E11">
      <w:pPr>
        <w:jc w:val="right"/>
        <w:rPr>
          <w:color w:val="231F20"/>
        </w:rPr>
      </w:pPr>
      <w:r w:rsidRPr="002E0E11">
        <w:t>К положению об оперативно-диспетчерском управлении</w:t>
      </w:r>
      <w:r w:rsidRPr="002E0E11">
        <w:rPr>
          <w:color w:val="231F20"/>
        </w:rPr>
        <w:t xml:space="preserve"> </w:t>
      </w:r>
    </w:p>
    <w:p w:rsidR="002E0E11" w:rsidRPr="002E0E11" w:rsidRDefault="002E0E11" w:rsidP="002E0E11">
      <w:pPr>
        <w:jc w:val="right"/>
        <w:rPr>
          <w:color w:val="231F20"/>
        </w:rPr>
      </w:pPr>
      <w:r w:rsidRPr="002E0E11">
        <w:rPr>
          <w:color w:val="231F20"/>
        </w:rPr>
        <w:t xml:space="preserve">на случай возникновения аварийной ситуации, угрозы возникновения </w:t>
      </w:r>
    </w:p>
    <w:p w:rsidR="002E0E11" w:rsidRPr="002E0E11" w:rsidRDefault="002E0E11" w:rsidP="002E0E11">
      <w:pPr>
        <w:jc w:val="right"/>
      </w:pPr>
      <w:r w:rsidRPr="002E0E11">
        <w:rPr>
          <w:color w:val="231F20"/>
        </w:rPr>
        <w:t xml:space="preserve">аварийной ситуации </w:t>
      </w:r>
      <w:r w:rsidRPr="002E0E11">
        <w:t>в системе теплоснабжения</w:t>
      </w:r>
    </w:p>
    <w:p w:rsidR="002E0E11" w:rsidRPr="002E0E11" w:rsidRDefault="002E0E11" w:rsidP="002E0E11">
      <w:pPr>
        <w:jc w:val="right"/>
      </w:pPr>
      <w:r w:rsidRPr="002E0E11">
        <w:t xml:space="preserve"> МО Кипенское сельское поселение</w:t>
      </w:r>
    </w:p>
    <w:p w:rsidR="002E0E11" w:rsidRPr="002E0E11" w:rsidRDefault="002E0E11" w:rsidP="002E0E11">
      <w:pPr>
        <w:jc w:val="right"/>
      </w:pPr>
    </w:p>
    <w:p w:rsidR="002E0E11" w:rsidRPr="002E0E11" w:rsidRDefault="002E0E11" w:rsidP="002E0E11">
      <w:pPr>
        <w:ind w:firstLine="709"/>
        <w:jc w:val="center"/>
      </w:pPr>
      <w:r w:rsidRPr="002E0E11">
        <w:rPr>
          <w:b/>
          <w:bCs/>
        </w:rPr>
        <w:t>ИНСТРУКЦИЯ</w:t>
      </w:r>
    </w:p>
    <w:p w:rsidR="002E0E11" w:rsidRPr="002E0E11" w:rsidRDefault="002E0E11" w:rsidP="002E0E11">
      <w:pPr>
        <w:ind w:firstLine="709"/>
        <w:jc w:val="center"/>
        <w:rPr>
          <w:b/>
          <w:bCs/>
        </w:rPr>
      </w:pPr>
      <w:r w:rsidRPr="002E0E11">
        <w:rPr>
          <w:b/>
          <w:bCs/>
        </w:rPr>
        <w:t>о порядке ведения оперативных переговоров и записей.</w:t>
      </w:r>
    </w:p>
    <w:p w:rsidR="002E0E11" w:rsidRPr="002E0E11" w:rsidRDefault="002E0E11" w:rsidP="002E0E11">
      <w:pPr>
        <w:ind w:firstLine="709"/>
        <w:jc w:val="center"/>
        <w:rPr>
          <w:b/>
          <w:bCs/>
          <w:sz w:val="16"/>
          <w:szCs w:val="16"/>
        </w:rPr>
      </w:pPr>
    </w:p>
    <w:p w:rsidR="002E0E11" w:rsidRPr="002E0E11" w:rsidRDefault="002E0E11" w:rsidP="002E0E11">
      <w:pPr>
        <w:ind w:firstLine="709"/>
        <w:jc w:val="both"/>
      </w:pPr>
      <w:r w:rsidRPr="002E0E11">
        <w:rPr>
          <w:b/>
          <w:bCs/>
        </w:rPr>
        <w:t>1. Указания по ведению оперативных переговоров.</w:t>
      </w:r>
    </w:p>
    <w:p w:rsidR="002E0E11" w:rsidRPr="002E0E11" w:rsidRDefault="002E0E11" w:rsidP="002E0E11">
      <w:pPr>
        <w:autoSpaceDE w:val="0"/>
        <w:autoSpaceDN w:val="0"/>
        <w:adjustRightInd w:val="0"/>
        <w:ind w:firstLine="709"/>
        <w:jc w:val="both"/>
      </w:pPr>
      <w:r w:rsidRPr="002E0E11">
        <w:t>1.1.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2E0E11" w:rsidRPr="002E0E11" w:rsidRDefault="002E0E11" w:rsidP="002E0E11">
      <w:pPr>
        <w:autoSpaceDE w:val="0"/>
        <w:autoSpaceDN w:val="0"/>
        <w:adjustRightInd w:val="0"/>
        <w:ind w:firstLine="709"/>
        <w:jc w:val="both"/>
      </w:pPr>
      <w:r w:rsidRPr="002E0E11">
        <w:t>1.2. Обращения могут подаваться потребителями в письменной форме, в устной форме, в том числе по телефону.</w:t>
      </w:r>
    </w:p>
    <w:p w:rsidR="002E0E11" w:rsidRPr="002E0E11" w:rsidRDefault="002E0E11" w:rsidP="002E0E11">
      <w:pPr>
        <w:autoSpaceDE w:val="0"/>
        <w:autoSpaceDN w:val="0"/>
        <w:adjustRightInd w:val="0"/>
        <w:ind w:firstLine="709"/>
        <w:jc w:val="both"/>
      </w:pPr>
      <w:r w:rsidRPr="002E0E11">
        <w:t>1.3. Обращение, полученное должностным лицом органа местного самоуправления, регистрируется в журнале регистрации жалоб (обращений).</w:t>
      </w:r>
    </w:p>
    <w:p w:rsidR="002E0E11" w:rsidRPr="002E0E11" w:rsidRDefault="002E0E11" w:rsidP="002E0E11">
      <w:pPr>
        <w:autoSpaceDE w:val="0"/>
        <w:autoSpaceDN w:val="0"/>
        <w:adjustRightInd w:val="0"/>
        <w:ind w:firstLine="709"/>
        <w:jc w:val="both"/>
      </w:pPr>
      <w:r w:rsidRPr="002E0E11">
        <w:t>1.4. После регистрации обращения должностное лицо органа местного самоуправления обязано:</w:t>
      </w:r>
    </w:p>
    <w:p w:rsidR="002E0E11" w:rsidRPr="002E0E11" w:rsidRDefault="002E0E11" w:rsidP="002E0E11">
      <w:pPr>
        <w:autoSpaceDE w:val="0"/>
        <w:autoSpaceDN w:val="0"/>
        <w:adjustRightInd w:val="0"/>
        <w:ind w:firstLine="709"/>
        <w:jc w:val="both"/>
      </w:pPr>
      <w:r w:rsidRPr="002E0E11">
        <w:t>- определить характер обращения (при необходимости уточнить его у потребителя);</w:t>
      </w:r>
    </w:p>
    <w:p w:rsidR="002E0E11" w:rsidRPr="002E0E11" w:rsidRDefault="002E0E11" w:rsidP="002E0E11">
      <w:pPr>
        <w:autoSpaceDE w:val="0"/>
        <w:autoSpaceDN w:val="0"/>
        <w:adjustRightInd w:val="0"/>
        <w:ind w:firstLine="709"/>
        <w:jc w:val="both"/>
      </w:pPr>
      <w:r w:rsidRPr="002E0E11">
        <w:t xml:space="preserve">- определить теплоснабжающую и (или) </w:t>
      </w:r>
      <w:proofErr w:type="spellStart"/>
      <w:r w:rsidRPr="002E0E11">
        <w:t>теплосетевую</w:t>
      </w:r>
      <w:proofErr w:type="spellEnd"/>
      <w:r w:rsidRPr="002E0E11">
        <w:t xml:space="preserve"> организацию, </w:t>
      </w:r>
      <w:proofErr w:type="gramStart"/>
      <w:r w:rsidRPr="002E0E11">
        <w:t>обеспечивающие</w:t>
      </w:r>
      <w:proofErr w:type="gramEnd"/>
      <w:r w:rsidRPr="002E0E11">
        <w:t xml:space="preserve"> теплоснабжение данного потребителя;</w:t>
      </w:r>
    </w:p>
    <w:p w:rsidR="002E0E11" w:rsidRPr="002E0E11" w:rsidRDefault="002E0E11" w:rsidP="002E0E11">
      <w:pPr>
        <w:autoSpaceDE w:val="0"/>
        <w:autoSpaceDN w:val="0"/>
        <w:adjustRightInd w:val="0"/>
        <w:ind w:firstLine="709"/>
        <w:jc w:val="both"/>
      </w:pPr>
      <w:r w:rsidRPr="002E0E11">
        <w:t>- проверить достоверность представленных потребителем документов, подтверждающих факты, изложенные в его обращении;</w:t>
      </w:r>
    </w:p>
    <w:p w:rsidR="002E0E11" w:rsidRPr="002E0E11" w:rsidRDefault="002E0E11" w:rsidP="002E0E11">
      <w:pPr>
        <w:autoSpaceDE w:val="0"/>
        <w:autoSpaceDN w:val="0"/>
        <w:adjustRightInd w:val="0"/>
        <w:ind w:firstLine="709"/>
        <w:jc w:val="both"/>
      </w:pPr>
      <w:r w:rsidRPr="002E0E11">
        <w:t xml:space="preserve">- в течение 3 часов с момента регистрации обращения направить его копию (уведомить) в теплоснабжающую и (или) </w:t>
      </w:r>
      <w:proofErr w:type="spellStart"/>
      <w:r w:rsidRPr="002E0E11">
        <w:t>теплосетевую</w:t>
      </w:r>
      <w:proofErr w:type="spellEnd"/>
      <w:r w:rsidRPr="002E0E11">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2E0E11" w:rsidRPr="002E0E11" w:rsidRDefault="002E0E11" w:rsidP="002E0E11">
      <w:pPr>
        <w:autoSpaceDE w:val="0"/>
        <w:autoSpaceDN w:val="0"/>
        <w:adjustRightInd w:val="0"/>
        <w:ind w:firstLine="709"/>
        <w:jc w:val="both"/>
      </w:pPr>
      <w:r w:rsidRPr="002E0E11">
        <w:t>1.5. Теплоснабжающая (</w:t>
      </w:r>
      <w:proofErr w:type="spellStart"/>
      <w:r w:rsidRPr="002E0E11">
        <w:t>теплосетевая</w:t>
      </w:r>
      <w:proofErr w:type="spellEnd"/>
      <w:r w:rsidRPr="002E0E11">
        <w:t>) организация обязана ответить на запрос должностного лица органа местного самоуправления в течение 3 часов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2E0E11" w:rsidRPr="002E0E11" w:rsidRDefault="002E0E11" w:rsidP="002E0E11">
      <w:pPr>
        <w:autoSpaceDE w:val="0"/>
        <w:autoSpaceDN w:val="0"/>
        <w:adjustRightInd w:val="0"/>
        <w:ind w:firstLine="709"/>
        <w:jc w:val="both"/>
      </w:pPr>
      <w:r w:rsidRPr="002E0E11">
        <w:t>1.6. После получения ответа от теплоснабжающей (</w:t>
      </w:r>
      <w:proofErr w:type="spellStart"/>
      <w:r w:rsidRPr="002E0E11">
        <w:t>теплосетевой</w:t>
      </w:r>
      <w:proofErr w:type="spellEnd"/>
      <w:r w:rsidRPr="002E0E11">
        <w:t>) организации должностное лицо органа местного самоуправления в течение 6 часов обязано:</w:t>
      </w:r>
    </w:p>
    <w:p w:rsidR="002E0E11" w:rsidRPr="002E0E11" w:rsidRDefault="002E0E11" w:rsidP="002E0E11">
      <w:pPr>
        <w:autoSpaceDE w:val="0"/>
        <w:autoSpaceDN w:val="0"/>
        <w:adjustRightInd w:val="0"/>
        <w:ind w:firstLine="709"/>
        <w:jc w:val="both"/>
      </w:pPr>
      <w:r w:rsidRPr="002E0E11">
        <w:t>- совместно с теплоснабжающей (</w:t>
      </w:r>
      <w:proofErr w:type="spellStart"/>
      <w:r w:rsidRPr="002E0E11">
        <w:t>теплосетевой</w:t>
      </w:r>
      <w:proofErr w:type="spellEnd"/>
      <w:r w:rsidRPr="002E0E11">
        <w:t>) организацией определить причины нарушения параметров надежности теплоснабжения;</w:t>
      </w:r>
    </w:p>
    <w:p w:rsidR="002E0E11" w:rsidRPr="002E0E11" w:rsidRDefault="002E0E11" w:rsidP="002E0E11">
      <w:pPr>
        <w:autoSpaceDE w:val="0"/>
        <w:autoSpaceDN w:val="0"/>
        <w:adjustRightInd w:val="0"/>
        <w:ind w:firstLine="709"/>
        <w:jc w:val="both"/>
      </w:pPr>
      <w:r w:rsidRPr="002E0E11">
        <w:t>- 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2E0E11" w:rsidRPr="002E0E11" w:rsidRDefault="002E0E11" w:rsidP="002E0E11">
      <w:pPr>
        <w:autoSpaceDE w:val="0"/>
        <w:autoSpaceDN w:val="0"/>
        <w:adjustRightInd w:val="0"/>
        <w:ind w:firstLine="709"/>
        <w:jc w:val="both"/>
      </w:pPr>
      <w:r w:rsidRPr="002E0E11">
        <w:t>- проверить наличие подобных обращений в прошлом по данным объектам;</w:t>
      </w:r>
    </w:p>
    <w:p w:rsidR="002E0E11" w:rsidRPr="002E0E11" w:rsidRDefault="002E0E11" w:rsidP="002E0E11">
      <w:pPr>
        <w:autoSpaceDE w:val="0"/>
        <w:autoSpaceDN w:val="0"/>
        <w:adjustRightInd w:val="0"/>
        <w:ind w:firstLine="709"/>
        <w:jc w:val="both"/>
      </w:pPr>
      <w:r w:rsidRPr="002E0E11">
        <w:t>- при необходимости провести выездную проверку обоснованности обращений потребителей;</w:t>
      </w:r>
    </w:p>
    <w:p w:rsidR="002E0E11" w:rsidRPr="002E0E11" w:rsidRDefault="002E0E11" w:rsidP="002E0E11">
      <w:pPr>
        <w:autoSpaceDE w:val="0"/>
        <w:autoSpaceDN w:val="0"/>
        <w:adjustRightInd w:val="0"/>
        <w:ind w:firstLine="709"/>
        <w:jc w:val="both"/>
      </w:pPr>
      <w:r w:rsidRPr="002E0E11">
        <w:t>- при подтверждении фактов, изложенных в обращениях потребителей, вынести теплоснабжающей (</w:t>
      </w:r>
      <w:proofErr w:type="spellStart"/>
      <w:r w:rsidRPr="002E0E11">
        <w:t>теплосетевой</w:t>
      </w:r>
      <w:proofErr w:type="spellEnd"/>
      <w:r w:rsidRPr="002E0E11">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2E0E11" w:rsidRPr="002E0E11" w:rsidRDefault="002E0E11" w:rsidP="002E0E11">
      <w:pPr>
        <w:autoSpaceDE w:val="0"/>
        <w:autoSpaceDN w:val="0"/>
        <w:adjustRightInd w:val="0"/>
        <w:ind w:firstLine="709"/>
        <w:jc w:val="both"/>
      </w:pPr>
      <w:r w:rsidRPr="002E0E11">
        <w:t>1.7. Ответ на обращение потребителя должен быть представлен в течение 24 часов с момента его поступления. Дата и время отправки должна быть отмечена в журнале регистрации жалоб (обращений).</w:t>
      </w:r>
    </w:p>
    <w:p w:rsidR="002E0E11" w:rsidRPr="002E0E11" w:rsidRDefault="002E0E11" w:rsidP="002E0E11">
      <w:pPr>
        <w:autoSpaceDE w:val="0"/>
        <w:autoSpaceDN w:val="0"/>
        <w:adjustRightInd w:val="0"/>
        <w:ind w:firstLine="709"/>
        <w:jc w:val="both"/>
      </w:pPr>
      <w:r w:rsidRPr="002E0E11">
        <w:lastRenderedPageBreak/>
        <w:t>1.8. Должностное лицо органа местного самоуправления обязано проконтролировать исполнение предписания теплоснабжающей (</w:t>
      </w:r>
      <w:proofErr w:type="spellStart"/>
      <w:r w:rsidRPr="002E0E11">
        <w:t>теплосетевой</w:t>
      </w:r>
      <w:proofErr w:type="spellEnd"/>
      <w:r w:rsidRPr="002E0E11">
        <w:t>) организацией.</w:t>
      </w:r>
    </w:p>
    <w:p w:rsidR="002E0E11" w:rsidRPr="002E0E11" w:rsidRDefault="002E0E11" w:rsidP="002E0E11">
      <w:pPr>
        <w:autoSpaceDE w:val="0"/>
        <w:autoSpaceDN w:val="0"/>
        <w:adjustRightInd w:val="0"/>
        <w:ind w:firstLine="709"/>
        <w:jc w:val="both"/>
      </w:pPr>
      <w:r w:rsidRPr="002E0E11">
        <w:t>1.9. Теплоснабжающая (</w:t>
      </w:r>
      <w:proofErr w:type="spellStart"/>
      <w:r w:rsidRPr="002E0E11">
        <w:t>теплосетевая</w:t>
      </w:r>
      <w:proofErr w:type="spellEnd"/>
      <w:r w:rsidRPr="002E0E11">
        <w:t>) организация вправе обжаловать вынесенное предписание главе поселения, а также в судебном порядке.</w:t>
      </w:r>
    </w:p>
    <w:p w:rsidR="002E0E11" w:rsidRPr="002E0E11" w:rsidRDefault="002E0E11" w:rsidP="002E0E11">
      <w:pPr>
        <w:autoSpaceDE w:val="0"/>
        <w:autoSpaceDN w:val="0"/>
        <w:adjustRightInd w:val="0"/>
        <w:jc w:val="center"/>
        <w:rPr>
          <w:b/>
        </w:rPr>
      </w:pPr>
      <w:r w:rsidRPr="002E0E11">
        <w:rPr>
          <w:b/>
        </w:rPr>
        <w:t>2. Алгоритм действий дежурного работника местной администрации на случай обращения граждан по вопросам надежности теплоснабжения</w:t>
      </w:r>
    </w:p>
    <w:p w:rsidR="002E0E11" w:rsidRPr="002E0E11" w:rsidRDefault="002E0E11" w:rsidP="002E0E11">
      <w:pPr>
        <w:autoSpaceDE w:val="0"/>
        <w:autoSpaceDN w:val="0"/>
        <w:adjustRightInd w:val="0"/>
        <w:ind w:firstLine="540"/>
        <w:jc w:val="both"/>
      </w:pPr>
      <w:r w:rsidRPr="002E0E11">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in;margin-top:12.45pt;width:4in;height:18pt;z-index:-251656192"/>
        </w:pict>
      </w:r>
      <w:r w:rsidRPr="002E0E11">
        <w:rPr>
          <w:noProof/>
        </w:rPr>
        <w:pict>
          <v:shapetype id="_x0000_t202" coordsize="21600,21600" o:spt="202" path="m,l,21600r21600,l21600,xe">
            <v:stroke joinstyle="miter"/>
            <v:path gradientshapeok="t" o:connecttype="rect"/>
          </v:shapetype>
          <v:shape id="_x0000_s1027" type="#_x0000_t202" style="position:absolute;left:0;text-align:left;margin-left:0;margin-top:637.35pt;width:450pt;height:54pt;z-index:251661312" filled="f" stroked="f">
            <v:textbox style="mso-next-textbox:#_x0000_s1027">
              <w:txbxContent>
                <w:p w:rsidR="002E0E11" w:rsidRDefault="002E0E11" w:rsidP="002E0E11">
                  <w:pPr>
                    <w:pStyle w:val="ConsPlusNormal"/>
                    <w:ind w:firstLine="540"/>
                    <w:jc w:val="both"/>
                  </w:pPr>
                  <w:r>
                    <w:t>Ответ на обращение потребителя (в течение 24 часов с момента его поступления). Дата и время отправки должна быть отмечена в журнале регистрации жалоб (обращений).</w:t>
                  </w:r>
                </w:p>
                <w:p w:rsidR="002E0E11" w:rsidRDefault="002E0E11" w:rsidP="002E0E11"/>
              </w:txbxContent>
            </v:textbox>
          </v:shape>
        </w:pict>
      </w:r>
      <w:r w:rsidRPr="002E0E11">
        <w:rPr>
          <w:noProof/>
        </w:rPr>
        <w:pict>
          <v:shape id="_x0000_s1028" type="#_x0000_t202" style="position:absolute;left:0;text-align:left;margin-left:48.6pt;margin-top:408.1pt;width:142.05pt;height:49.9pt;z-index:251662336" filled="f" stroked="f">
            <v:textbox style="mso-next-textbox:#_x0000_s1028">
              <w:txbxContent>
                <w:p w:rsidR="002E0E11" w:rsidRDefault="002E0E11" w:rsidP="002E0E11">
                  <w:pPr>
                    <w:pStyle w:val="ConsPlusNormal"/>
                    <w:jc w:val="center"/>
                  </w:pPr>
                  <w:r>
                    <w:t>Подтверждение фактов, изложенных в обращении</w:t>
                  </w:r>
                </w:p>
                <w:p w:rsidR="002E0E11" w:rsidRDefault="002E0E11" w:rsidP="002E0E11"/>
              </w:txbxContent>
            </v:textbox>
          </v:shape>
        </w:pict>
      </w:r>
      <w:r w:rsidRPr="002E0E11">
        <w:rPr>
          <w:noProof/>
        </w:rPr>
        <w:pict>
          <v:shape id="_x0000_s1029" type="#_x0000_t202" style="position:absolute;left:0;text-align:left;margin-left:0;margin-top:475.5pt;width:225pt;height:1in;z-index:251663360">
            <v:textbox style="mso-next-textbox:#_x0000_s1029">
              <w:txbxContent>
                <w:p w:rsidR="002E0E11" w:rsidRDefault="002E0E11" w:rsidP="002E0E11">
                  <w:pPr>
                    <w:pStyle w:val="ConsPlusNormal"/>
                    <w:ind w:firstLine="540"/>
                    <w:jc w:val="center"/>
                  </w:pPr>
                  <w:r>
                    <w:t>Вынести теплоснабжающей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2E0E11" w:rsidRDefault="002E0E11" w:rsidP="002E0E11"/>
              </w:txbxContent>
            </v:textbox>
          </v:shape>
        </w:pict>
      </w:r>
      <w:r w:rsidRPr="002E0E11">
        <w:rPr>
          <w:noProof/>
        </w:rPr>
        <w:pict>
          <v:shape id="_x0000_s1030" type="#_x0000_t202" style="position:absolute;left:0;text-align:left;margin-left:0;margin-top:565.5pt;width:225pt;height:36pt;z-index:251664384">
            <v:textbox style="mso-next-textbox:#_x0000_s1030">
              <w:txbxContent>
                <w:p w:rsidR="002E0E11" w:rsidRDefault="002E0E11" w:rsidP="002E0E11">
                  <w:pPr>
                    <w:pStyle w:val="ConsPlusNormal"/>
                    <w:jc w:val="center"/>
                  </w:pPr>
                  <w:r>
                    <w:t>Проконтролировать исполнение предписания теплоснабжающей организацией.</w:t>
                  </w:r>
                </w:p>
                <w:p w:rsidR="002E0E11" w:rsidRDefault="002E0E11" w:rsidP="002E0E11"/>
              </w:txbxContent>
            </v:textbox>
          </v:shape>
        </w:pict>
      </w:r>
      <w:r w:rsidRPr="002E0E11">
        <w:rPr>
          <w:noProof/>
        </w:rPr>
        <w:pict>
          <v:line id="_x0000_s1031" style="position:absolute;left:0;text-align:left;z-index:251665408" from="108pt,398.9pt" to="108pt,407.9pt">
            <v:stroke endarrow="block"/>
          </v:line>
        </w:pict>
      </w:r>
      <w:r w:rsidRPr="002E0E11">
        <w:rPr>
          <w:noProof/>
        </w:rPr>
        <w:pict>
          <v:line id="_x0000_s1032" style="position:absolute;left:0;text-align:left;z-index:251666432" from="108pt,457.5pt" to="108pt,475.5pt">
            <v:stroke endarrow="block"/>
          </v:line>
        </w:pict>
      </w:r>
      <w:r w:rsidRPr="002E0E11">
        <w:rPr>
          <w:noProof/>
        </w:rPr>
        <w:pict>
          <v:line id="_x0000_s1033" style="position:absolute;left:0;text-align:left;z-index:251667456" from="108pt,547.5pt" to="108pt,565.5pt">
            <v:stroke endarrow="block"/>
          </v:line>
        </w:pict>
      </w:r>
      <w:r w:rsidRPr="002E0E11">
        <w:rPr>
          <w:noProof/>
        </w:rPr>
        <w:pict>
          <v:shape id="_x0000_s1034" type="#_x0000_t202" style="position:absolute;left:0;text-align:left;margin-left:54pt;margin-top:457.5pt;width:54pt;height:18pt;z-index:251668480" filled="f" stroked="f">
            <v:textbox style="mso-next-textbox:#_x0000_s1034">
              <w:txbxContent>
                <w:p w:rsidR="002E0E11" w:rsidRDefault="002E0E11" w:rsidP="002E0E11">
                  <w:pPr>
                    <w:pStyle w:val="ConsPlusNormal"/>
                  </w:pPr>
                  <w:r>
                    <w:t>да</w:t>
                  </w:r>
                </w:p>
                <w:p w:rsidR="002E0E11" w:rsidRDefault="002E0E11" w:rsidP="002E0E11"/>
              </w:txbxContent>
            </v:textbox>
          </v:shape>
        </w:pict>
      </w:r>
      <w:r w:rsidRPr="002E0E11">
        <w:rPr>
          <w:noProof/>
        </w:rPr>
        <w:pict>
          <v:line id="_x0000_s1035" style="position:absolute;left:0;text-align:left;flip:x;z-index:251669504" from="207pt,421.5pt" to="4in,421.5pt"/>
        </w:pict>
      </w:r>
      <w:r w:rsidRPr="002E0E11">
        <w:rPr>
          <w:noProof/>
        </w:rPr>
        <w:pict>
          <v:line id="_x0000_s1036" style="position:absolute;left:0;text-align:left;z-index:251670528" from="4in,421.5pt" to="4in,619.5pt">
            <v:stroke endarrow="block"/>
          </v:line>
        </w:pict>
      </w:r>
      <w:r w:rsidRPr="002E0E11">
        <w:rPr>
          <w:noProof/>
        </w:rPr>
        <w:pict>
          <v:shape id="_x0000_s1037" type="#_x0000_t202" style="position:absolute;left:0;text-align:left;margin-left:3in;margin-top:430.5pt;width:54pt;height:18pt;z-index:251671552" filled="f" stroked="f">
            <v:textbox style="mso-next-textbox:#_x0000_s1037">
              <w:txbxContent>
                <w:p w:rsidR="002E0E11" w:rsidRDefault="002E0E11" w:rsidP="002E0E11">
                  <w:pPr>
                    <w:pStyle w:val="ConsPlusNormal"/>
                  </w:pPr>
                  <w:r>
                    <w:t>нет</w:t>
                  </w:r>
                </w:p>
                <w:p w:rsidR="002E0E11" w:rsidRDefault="002E0E11" w:rsidP="002E0E11"/>
              </w:txbxContent>
            </v:textbox>
          </v:shape>
        </w:pict>
      </w:r>
      <w:r w:rsidRPr="002E0E11">
        <w:rPr>
          <w:noProof/>
        </w:rPr>
        <w:pict>
          <v:line id="_x0000_s1038" style="position:absolute;left:0;text-align:left;z-index:251672576" from="225pt,511.5pt" to="252pt,511.5pt"/>
        </w:pict>
      </w:r>
      <w:r w:rsidRPr="002E0E11">
        <w:rPr>
          <w:noProof/>
        </w:rPr>
        <w:pict>
          <v:line id="_x0000_s1039" style="position:absolute;left:0;text-align:left;z-index:251673600" from="252pt,511.5pt" to="252pt,619.5pt">
            <v:stroke endarrow="block"/>
          </v:line>
        </w:pict>
      </w:r>
      <w:r w:rsidRPr="002E0E11">
        <w:rPr>
          <w:noProof/>
        </w:rPr>
        <w:pict>
          <v:shape id="_x0000_s1040" type="#_x0000_t202" style="position:absolute;left:0;text-align:left;margin-left:-27pt;margin-top:12.45pt;width:486pt;height:18pt;z-index:251674624" filled="f" stroked="f">
            <v:textbox style="mso-next-textbox:#_x0000_s1040">
              <w:txbxContent>
                <w:p w:rsidR="002E0E11" w:rsidRDefault="002E0E11" w:rsidP="002E0E11">
                  <w:pPr>
                    <w:pStyle w:val="ConsPlusNormal"/>
                    <w:jc w:val="center"/>
                  </w:pPr>
                  <w:r>
                    <w:t>Обращение заявителя по вопросу надежности теплоснабжения</w:t>
                  </w:r>
                </w:p>
                <w:p w:rsidR="002E0E11" w:rsidRDefault="002E0E11" w:rsidP="002E0E11">
                  <w:pPr>
                    <w:rPr>
                      <w:sz w:val="20"/>
                      <w:szCs w:val="20"/>
                    </w:rPr>
                  </w:pPr>
                </w:p>
              </w:txbxContent>
            </v:textbox>
          </v:shape>
        </w:pict>
      </w:r>
      <w:r w:rsidRPr="002E0E11">
        <w:rPr>
          <w:noProof/>
        </w:rPr>
        <w:pict>
          <v:shape id="_x0000_s1041" type="#_x0000_t202" style="position:absolute;left:0;text-align:left;margin-left:-27pt;margin-top:37pt;width:324pt;height:45pt;z-index:251675648">
            <v:textbox style="mso-next-textbox:#_x0000_s1041">
              <w:txbxContent>
                <w:p w:rsidR="002E0E11" w:rsidRDefault="002E0E11" w:rsidP="002E0E11">
                  <w:pPr>
                    <w:pStyle w:val="ConsPlusNormal"/>
                    <w:jc w:val="center"/>
                  </w:pPr>
                  <w:r>
                    <w:t>Регистрация заявления, определение характера обращения;</w:t>
                  </w:r>
                </w:p>
                <w:p w:rsidR="002E0E11" w:rsidRDefault="002E0E11" w:rsidP="002E0E11">
                  <w:pPr>
                    <w:pStyle w:val="ConsPlusNormal"/>
                    <w:jc w:val="center"/>
                    <w:rPr>
                      <w:sz w:val="20"/>
                      <w:szCs w:val="20"/>
                    </w:rPr>
                  </w:pPr>
                  <w:r>
                    <w:t>проверка достоверности представленных потребителем документов, подтверждающих факты, изложенные в его обращении;</w:t>
                  </w:r>
                </w:p>
                <w:p w:rsidR="002E0E11" w:rsidRDefault="002E0E11" w:rsidP="002E0E11">
                  <w:pPr>
                    <w:jc w:val="center"/>
                  </w:pPr>
                </w:p>
              </w:txbxContent>
            </v:textbox>
          </v:shape>
        </w:pict>
      </w:r>
      <w:r w:rsidRPr="002E0E11">
        <w:rPr>
          <w:noProof/>
        </w:rPr>
        <w:pict>
          <v:shape id="_x0000_s1042" type="#_x0000_t202" style="position:absolute;left:0;text-align:left;margin-left:324pt;margin-top:34.5pt;width:135pt;height:36pt;z-index:251676672">
            <v:textbox style="mso-next-textbox:#_x0000_s1042">
              <w:txbxContent>
                <w:p w:rsidR="002E0E11" w:rsidRDefault="002E0E11" w:rsidP="002E0E11">
                  <w:pPr>
                    <w:pStyle w:val="ConsPlusNormal"/>
                    <w:jc w:val="center"/>
                  </w:pPr>
                  <w:r>
                    <w:t xml:space="preserve">Доклад, </w:t>
                  </w:r>
                  <w:proofErr w:type="gramStart"/>
                  <w:r>
                    <w:t>согласно схемы</w:t>
                  </w:r>
                  <w:proofErr w:type="gramEnd"/>
                  <w:r>
                    <w:t xml:space="preserve"> оповещения</w:t>
                  </w:r>
                </w:p>
                <w:p w:rsidR="002E0E11" w:rsidRDefault="002E0E11" w:rsidP="002E0E11"/>
              </w:txbxContent>
            </v:textbox>
          </v:shape>
        </w:pict>
      </w:r>
      <w:r w:rsidRPr="002E0E11">
        <w:rPr>
          <w:noProof/>
        </w:rPr>
        <w:pict>
          <v:shape id="_x0000_s1043" type="#_x0000_t202" style="position:absolute;left:0;text-align:left;margin-left:-27pt;margin-top:115.5pt;width:486pt;height:45pt;z-index:251677696">
            <v:textbox style="mso-next-textbox:#_x0000_s1043">
              <w:txbxContent>
                <w:p w:rsidR="002E0E11" w:rsidRDefault="002E0E11" w:rsidP="002E0E11">
                  <w:pPr>
                    <w:pStyle w:val="ConsPlusNormal"/>
                    <w:ind w:firstLine="540"/>
                    <w:jc w:val="center"/>
                  </w:pPr>
                  <w:r>
                    <w:t>Направление копии обращения в теплоснабжающую организацию и запроса о возможных технических причинах отклонения параметров надежности теплоснабжения, с регистрацией отправки запроса в журнале регистрации обращений.</w:t>
                  </w:r>
                </w:p>
                <w:p w:rsidR="002E0E11" w:rsidRDefault="002E0E11" w:rsidP="002E0E11"/>
              </w:txbxContent>
            </v:textbox>
          </v:shape>
        </w:pict>
      </w:r>
      <w:r w:rsidRPr="002E0E11">
        <w:rPr>
          <w:noProof/>
        </w:rPr>
        <w:pict>
          <v:shape id="_x0000_s1044" type="#_x0000_t202" style="position:absolute;left:0;text-align:left;margin-left:207pt;margin-top:86.95pt;width:85.85pt;height:18pt;z-index:251678720" filled="f" stroked="f">
            <v:textbox style="mso-next-textbox:#_x0000_s1044">
              <w:txbxContent>
                <w:p w:rsidR="002E0E11" w:rsidRDefault="002E0E11" w:rsidP="002E0E11">
                  <w:pPr>
                    <w:pStyle w:val="ConsPlusNormal"/>
                  </w:pPr>
                  <w:r>
                    <w:t>3 часа</w:t>
                  </w:r>
                </w:p>
                <w:p w:rsidR="002E0E11" w:rsidRDefault="002E0E11" w:rsidP="002E0E11"/>
              </w:txbxContent>
            </v:textbox>
          </v:shape>
        </w:pict>
      </w:r>
      <w:r w:rsidRPr="002E0E11">
        <w:rPr>
          <w:noProof/>
        </w:rPr>
        <w:pict>
          <v:shape id="_x0000_s1045" type="#_x0000_t202" style="position:absolute;left:0;text-align:left;margin-left:126pt;margin-top:178.5pt;width:225pt;height:27pt;z-index:251679744" filled="f" stroked="f">
            <v:textbox style="mso-next-textbox:#_x0000_s1045">
              <w:txbxContent>
                <w:p w:rsidR="002E0E11" w:rsidRDefault="002E0E11" w:rsidP="002E0E11">
                  <w:pPr>
                    <w:pStyle w:val="ConsPlusNormal"/>
                    <w:ind w:firstLine="540"/>
                    <w:jc w:val="center"/>
                  </w:pPr>
                  <w:r>
                    <w:t>Получен ответ в течение 3 часов</w:t>
                  </w:r>
                </w:p>
                <w:p w:rsidR="002E0E11" w:rsidRDefault="002E0E11" w:rsidP="002E0E11"/>
              </w:txbxContent>
            </v:textbox>
          </v:shape>
        </w:pict>
      </w:r>
      <w:r w:rsidRPr="002E0E11">
        <w:rPr>
          <w:noProof/>
        </w:rPr>
        <w:pict>
          <v:shape id="_x0000_s1046" type="#_x0000_t202" style="position:absolute;left:0;text-align:left;margin-left:261pt;margin-top:224.55pt;width:162pt;height:65.8pt;z-index:251680768">
            <v:textbox style="mso-next-textbox:#_x0000_s1046">
              <w:txbxContent>
                <w:p w:rsidR="002E0E11" w:rsidRDefault="002E0E11" w:rsidP="002E0E11">
                  <w:pPr>
                    <w:pStyle w:val="ConsPlusNormal"/>
                    <w:jc w:val="center"/>
                  </w:pPr>
                  <w:r>
                    <w:t>В течение 3 часов информирование органов прокуратуры. Повторный запрос</w:t>
                  </w:r>
                </w:p>
                <w:p w:rsidR="002E0E11" w:rsidRDefault="002E0E11" w:rsidP="002E0E11"/>
              </w:txbxContent>
            </v:textbox>
          </v:shape>
        </w:pict>
      </w:r>
      <w:r w:rsidRPr="002E0E11">
        <w:rPr>
          <w:noProof/>
        </w:rPr>
        <w:pict>
          <v:shape id="_x0000_s1047" type="#_x0000_t202" style="position:absolute;left:0;text-align:left;margin-left:4.2pt;margin-top:226.35pt;width:225pt;height:160.5pt;z-index:251681792">
            <v:textbox style="mso-next-textbox:#_x0000_s1047">
              <w:txbxContent>
                <w:p w:rsidR="002E0E11" w:rsidRDefault="002E0E11" w:rsidP="002E0E11">
                  <w:pPr>
                    <w:pStyle w:val="ConsPlusNormal"/>
                    <w:ind w:firstLine="540"/>
                    <w:jc w:val="center"/>
                  </w:pPr>
                  <w:r>
                    <w:t>Совместно с теплоснабжающей организацией определить причины нарушения параметров надежности теплоснабжения;</w:t>
                  </w:r>
                </w:p>
                <w:p w:rsidR="002E0E11" w:rsidRDefault="002E0E11" w:rsidP="002E0E11">
                  <w:pPr>
                    <w:pStyle w:val="ConsPlusNormal"/>
                    <w:ind w:firstLine="540"/>
                    <w:jc w:val="center"/>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2E0E11" w:rsidRDefault="002E0E11" w:rsidP="002E0E11">
                  <w:pPr>
                    <w:pStyle w:val="ConsPlusNormal"/>
                    <w:ind w:firstLine="540"/>
                    <w:jc w:val="center"/>
                  </w:pPr>
                  <w:r>
                    <w:t>проверить наличие подобных обращений в прошлом по данным объектам;</w:t>
                  </w:r>
                </w:p>
                <w:p w:rsidR="002E0E11" w:rsidRDefault="002E0E11" w:rsidP="002E0E11">
                  <w:pPr>
                    <w:pStyle w:val="ConsPlusNormal"/>
                    <w:ind w:firstLine="540"/>
                  </w:pPr>
                  <w:r>
                    <w:t>при необходимости провести выездную проверку обоснованности обращений потребителей;</w:t>
                  </w:r>
                </w:p>
                <w:p w:rsidR="002E0E11" w:rsidRDefault="002E0E11" w:rsidP="002E0E11"/>
              </w:txbxContent>
            </v:textbox>
          </v:shape>
        </w:pict>
      </w:r>
      <w:r w:rsidRPr="002E0E11">
        <w:rPr>
          <w:noProof/>
        </w:rPr>
        <w:pict>
          <v:line id="_x0000_s1048" style="position:absolute;left:0;text-align:left;z-index:251682816" from="3in,25.5pt" to="3in,34.5pt">
            <v:stroke endarrow="block"/>
          </v:line>
        </w:pict>
      </w:r>
      <w:r w:rsidRPr="002E0E11">
        <w:rPr>
          <w:noProof/>
        </w:rPr>
        <w:pict>
          <v:line id="_x0000_s1049" style="position:absolute;left:0;text-align:left;z-index:251683840" from="297pt,52.5pt" to="324pt,52.5pt">
            <v:stroke endarrow="block"/>
          </v:line>
        </w:pict>
      </w:r>
      <w:r w:rsidRPr="002E0E11">
        <w:rPr>
          <w:noProof/>
        </w:rPr>
        <w:pict>
          <v:line id="_x0000_s1050" style="position:absolute;left:0;text-align:left;z-index:251684864" from="3in,79.5pt" to="3in,115.5pt">
            <v:stroke endarrow="block"/>
          </v:line>
        </w:pict>
      </w:r>
      <w:r w:rsidRPr="002E0E11">
        <w:rPr>
          <w:noProof/>
        </w:rPr>
        <w:pict>
          <v:line id="_x0000_s1051" style="position:absolute;left:0;text-align:left;z-index:251685888" from="225pt,160.5pt" to="225pt,169.5pt">
            <v:stroke endarrow="block"/>
          </v:line>
        </w:pict>
      </w:r>
      <w:r w:rsidRPr="002E0E11">
        <w:rPr>
          <w:noProof/>
        </w:rPr>
        <w:pict>
          <v:line id="_x0000_s1052" style="position:absolute;left:0;text-align:left;z-index:251686912" from="346.2pt,190.05pt" to="346.2pt,226.05pt">
            <v:stroke endarrow="block"/>
          </v:line>
        </w:pict>
      </w:r>
      <w:r w:rsidRPr="002E0E11">
        <w:rPr>
          <w:noProof/>
        </w:rPr>
        <w:pict>
          <v:shape id="_x0000_s1053" type="#_x0000_t202" style="position:absolute;left:0;text-align:left;margin-left:351pt;margin-top:196.5pt;width:54pt;height:18pt;z-index:251687936" filled="f" stroked="f">
            <v:textbox style="mso-next-textbox:#_x0000_s1053">
              <w:txbxContent>
                <w:p w:rsidR="002E0E11" w:rsidRDefault="002E0E11" w:rsidP="002E0E11">
                  <w:pPr>
                    <w:pStyle w:val="ConsPlusNormal"/>
                  </w:pPr>
                  <w:r>
                    <w:t>нет</w:t>
                  </w:r>
                </w:p>
                <w:p w:rsidR="002E0E11" w:rsidRDefault="002E0E11" w:rsidP="002E0E11"/>
              </w:txbxContent>
            </v:textbox>
          </v:shape>
        </w:pict>
      </w:r>
      <w:r w:rsidRPr="002E0E11">
        <w:rPr>
          <w:noProof/>
        </w:rPr>
        <w:pict>
          <v:line id="_x0000_s1054" style="position:absolute;left:0;text-align:left;z-index:251688960" from="103.95pt,189.3pt" to="103.95pt,225.3pt">
            <v:stroke endarrow="block"/>
          </v:line>
        </w:pict>
      </w:r>
      <w:r w:rsidRPr="002E0E11">
        <w:rPr>
          <w:noProof/>
        </w:rPr>
        <w:pict>
          <v:shape id="_x0000_s1055" type="#_x0000_t202" style="position:absolute;left:0;text-align:left;margin-left:45pt;margin-top:196.5pt;width:54pt;height:18pt;z-index:251689984" filled="f" stroked="f">
            <v:textbox style="mso-next-textbox:#_x0000_s1055">
              <w:txbxContent>
                <w:p w:rsidR="002E0E11" w:rsidRDefault="002E0E11" w:rsidP="002E0E11">
                  <w:pPr>
                    <w:pStyle w:val="ConsPlusNormal"/>
                  </w:pPr>
                  <w:r>
                    <w:t>да</w:t>
                  </w:r>
                </w:p>
                <w:p w:rsidR="002E0E11" w:rsidRDefault="002E0E11" w:rsidP="002E0E11"/>
              </w:txbxContent>
            </v:textbox>
          </v:shape>
        </w:pict>
      </w:r>
      <w:r w:rsidRPr="002E0E11">
        <w:rPr>
          <w:noProof/>
        </w:rPr>
        <w:pict>
          <v:line id="_x0000_s1056" style="position:absolute;left:0;text-align:left;flip:y;z-index:251691008" from="441pt,160.5pt" to="441pt,250.5pt">
            <v:stroke endarrow="block"/>
          </v:line>
        </w:pict>
      </w:r>
      <w:r w:rsidRPr="002E0E11">
        <w:rPr>
          <w:noProof/>
        </w:rPr>
        <w:pict>
          <v:line id="_x0000_s1057" style="position:absolute;left:0;text-align:left;flip:x;z-index:251692032" from="423pt,250.5pt" to="441pt,250.5pt"/>
        </w:pict>
      </w:r>
    </w:p>
    <w:p w:rsidR="002E0E11" w:rsidRPr="002E0E11" w:rsidRDefault="002E0E11" w:rsidP="002E0E11">
      <w:pPr>
        <w:autoSpaceDE w:val="0"/>
        <w:autoSpaceDN w:val="0"/>
        <w:adjustRightInd w:val="0"/>
        <w:jc w:val="both"/>
      </w:pPr>
    </w:p>
    <w:p w:rsidR="002E0E11" w:rsidRPr="002E0E11" w:rsidRDefault="002E0E11" w:rsidP="002E0E11">
      <w:pPr>
        <w:autoSpaceDE w:val="0"/>
        <w:autoSpaceDN w:val="0"/>
        <w:adjustRightInd w:val="0"/>
        <w:jc w:val="both"/>
      </w:pPr>
      <w:r w:rsidRPr="002E0E11">
        <w:rPr>
          <w:noProof/>
        </w:rPr>
        <w:pict>
          <v:shape id="_x0000_s1058" type="#_x0000_t176" style="position:absolute;left:0;text-align:left;margin-left:0;margin-top:597pt;width:459pt;height:63pt;z-index:-251623424"/>
        </w:pict>
      </w:r>
      <w:r w:rsidRPr="002E0E11">
        <w:rPr>
          <w:noProof/>
        </w:rPr>
        <w:pict>
          <v:shapetype id="_x0000_t110" coordsize="21600,21600" o:spt="110" path="m10800,l,10800,10800,21600,21600,10800xe">
            <v:stroke joinstyle="miter"/>
            <v:path gradientshapeok="t" o:connecttype="rect" textboxrect="5400,5400,16200,16200"/>
          </v:shapetype>
          <v:shape id="_x0000_s1059" type="#_x0000_t110" style="position:absolute;left:0;text-align:left;margin-left:4.2pt;margin-top:363.3pt;width:207pt;height:1in;z-index:-251622400"/>
        </w:pict>
      </w:r>
      <w:r w:rsidRPr="002E0E11">
        <w:rPr>
          <w:noProof/>
        </w:rPr>
        <w:pict>
          <v:shape id="_x0000_s1060" type="#_x0000_t110" style="position:absolute;left:0;text-align:left;margin-left:103.95pt;margin-top:144.3pt;width:243pt;height:45pt;z-index:-251621376"/>
        </w:pict>
      </w: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lastRenderedPageBreak/>
        <w:t>Приложение № 3</w:t>
      </w:r>
    </w:p>
    <w:p w:rsidR="002E0E11" w:rsidRPr="002E0E11" w:rsidRDefault="002E0E11" w:rsidP="002E0E11">
      <w:pPr>
        <w:pStyle w:val="50"/>
        <w:shd w:val="clear" w:color="auto" w:fill="auto"/>
        <w:spacing w:line="240" w:lineRule="auto"/>
        <w:rPr>
          <w:rFonts w:ascii="Times New Roman" w:hAnsi="Times New Roman" w:cs="Times New Roman"/>
          <w:b w:val="0"/>
          <w:i w:val="0"/>
          <w:sz w:val="16"/>
          <w:szCs w:val="16"/>
        </w:rPr>
      </w:pPr>
    </w:p>
    <w:p w:rsidR="002E0E11" w:rsidRPr="002E0E11" w:rsidRDefault="002E0E11" w:rsidP="002E0E11">
      <w:pPr>
        <w:pStyle w:val="50"/>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t xml:space="preserve">Утвержден </w:t>
      </w:r>
    </w:p>
    <w:p w:rsidR="002E0E11" w:rsidRPr="002E0E11" w:rsidRDefault="002E0E11" w:rsidP="002E0E11">
      <w:pPr>
        <w:pStyle w:val="50"/>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t>постановлением местной администрации</w:t>
      </w:r>
    </w:p>
    <w:p w:rsidR="002E0E11" w:rsidRPr="002E0E11" w:rsidRDefault="002E0E11" w:rsidP="002E0E11">
      <w:pPr>
        <w:pStyle w:val="50"/>
        <w:spacing w:line="240" w:lineRule="auto"/>
        <w:rPr>
          <w:rFonts w:ascii="Times New Roman" w:hAnsi="Times New Roman" w:cs="Times New Roman"/>
          <w:b w:val="0"/>
          <w:i w:val="0"/>
          <w:sz w:val="24"/>
          <w:szCs w:val="24"/>
        </w:rPr>
      </w:pPr>
      <w:r w:rsidRPr="002E0E11">
        <w:rPr>
          <w:rFonts w:ascii="Times New Roman" w:hAnsi="Times New Roman" w:cs="Times New Roman"/>
          <w:b w:val="0"/>
          <w:i w:val="0"/>
          <w:sz w:val="24"/>
          <w:szCs w:val="24"/>
        </w:rPr>
        <w:t>МО Кипенское сельское поселение</w:t>
      </w:r>
    </w:p>
    <w:p w:rsidR="002E0E11" w:rsidRPr="002E0E11" w:rsidRDefault="002E0E11" w:rsidP="002E0E11">
      <w:pPr>
        <w:jc w:val="right"/>
      </w:pPr>
      <w:r w:rsidRPr="002E0E11">
        <w:t xml:space="preserve">  от  26.09.2018 г.  № 274</w:t>
      </w: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jc w:val="center"/>
        <w:rPr>
          <w:b/>
          <w:bCs/>
        </w:rPr>
      </w:pPr>
      <w:r w:rsidRPr="002E0E11">
        <w:rPr>
          <w:b/>
          <w:bCs/>
        </w:rPr>
        <w:t xml:space="preserve">Порядок </w:t>
      </w:r>
    </w:p>
    <w:p w:rsidR="002E0E11" w:rsidRPr="002E0E11" w:rsidRDefault="002E0E11" w:rsidP="002E0E11">
      <w:pPr>
        <w:jc w:val="center"/>
        <w:rPr>
          <w:b/>
          <w:bCs/>
        </w:rPr>
      </w:pPr>
      <w:r w:rsidRPr="002E0E11">
        <w:rPr>
          <w:b/>
          <w:bCs/>
        </w:rPr>
        <w:t>мониторинга системы теплоснабжения</w:t>
      </w:r>
    </w:p>
    <w:p w:rsidR="002E0E11" w:rsidRPr="002E0E11" w:rsidRDefault="002E0E11" w:rsidP="002E0E11">
      <w:pPr>
        <w:jc w:val="center"/>
        <w:rPr>
          <w:b/>
          <w:bCs/>
        </w:rPr>
      </w:pPr>
      <w:r w:rsidRPr="002E0E11">
        <w:rPr>
          <w:b/>
          <w:bCs/>
        </w:rPr>
        <w:t>МО Кипенское сельское поселение</w:t>
      </w:r>
    </w:p>
    <w:p w:rsidR="002E0E11" w:rsidRPr="002E0E11" w:rsidRDefault="002E0E11" w:rsidP="002E0E11">
      <w:pPr>
        <w:jc w:val="both"/>
        <w:rPr>
          <w:b/>
          <w:bCs/>
          <w:sz w:val="16"/>
          <w:szCs w:val="16"/>
        </w:rPr>
      </w:pPr>
    </w:p>
    <w:p w:rsidR="002E0E11" w:rsidRPr="002E0E11" w:rsidRDefault="002E0E11" w:rsidP="002E0E11">
      <w:pPr>
        <w:ind w:firstLine="709"/>
        <w:jc w:val="both"/>
      </w:pPr>
      <w:r w:rsidRPr="002E0E11">
        <w:t xml:space="preserve">1. Настоящий Порядок определяет взаимодействие органов местного самоуправления, теплоснабжающих и </w:t>
      </w:r>
      <w:proofErr w:type="spellStart"/>
      <w:r w:rsidRPr="002E0E11">
        <w:t>теплосетевых</w:t>
      </w:r>
      <w:proofErr w:type="spellEnd"/>
      <w:r w:rsidRPr="002E0E11">
        <w:t xml:space="preserve"> организаций при создании и функционировании системы мониторинга теплоснабжения.</w:t>
      </w:r>
    </w:p>
    <w:p w:rsidR="002E0E11" w:rsidRPr="002E0E11" w:rsidRDefault="002E0E11" w:rsidP="002E0E11">
      <w:pPr>
        <w:ind w:firstLine="709"/>
        <w:jc w:val="both"/>
      </w:pPr>
      <w:r w:rsidRPr="002E0E11">
        <w:t>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2E0E11" w:rsidRPr="002E0E11" w:rsidRDefault="002E0E11" w:rsidP="002E0E11">
      <w:pPr>
        <w:ind w:firstLine="709"/>
        <w:jc w:val="both"/>
      </w:pPr>
      <w:r w:rsidRPr="002E0E11">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2E0E11" w:rsidRPr="002E0E11" w:rsidRDefault="002E0E11" w:rsidP="002E0E11">
      <w:pPr>
        <w:ind w:firstLine="709"/>
        <w:jc w:val="both"/>
      </w:pPr>
      <w:r w:rsidRPr="002E0E11">
        <w:t>2. Основными задачами системы мониторинга являются:</w:t>
      </w:r>
    </w:p>
    <w:p w:rsidR="002E0E11" w:rsidRPr="002E0E11" w:rsidRDefault="002E0E11" w:rsidP="002E0E11">
      <w:pPr>
        <w:ind w:firstLine="709"/>
        <w:jc w:val="both"/>
      </w:pPr>
      <w:r w:rsidRPr="002E0E11">
        <w:t>- 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w:t>
      </w:r>
    </w:p>
    <w:p w:rsidR="002E0E11" w:rsidRPr="002E0E11" w:rsidRDefault="002E0E11" w:rsidP="002E0E11">
      <w:pPr>
        <w:ind w:firstLine="709"/>
        <w:jc w:val="both"/>
      </w:pPr>
      <w:r w:rsidRPr="002E0E11">
        <w:t xml:space="preserve">- оптимизация </w:t>
      </w:r>
      <w:proofErr w:type="gramStart"/>
      <w:r w:rsidRPr="002E0E11">
        <w:t>процесса составления планов проведения ремонтных работ</w:t>
      </w:r>
      <w:proofErr w:type="gramEnd"/>
      <w:r w:rsidRPr="002E0E11">
        <w:t xml:space="preserve"> на теплосетях;</w:t>
      </w:r>
    </w:p>
    <w:p w:rsidR="002E0E11" w:rsidRPr="002E0E11" w:rsidRDefault="002E0E11" w:rsidP="002E0E11">
      <w:pPr>
        <w:ind w:firstLine="709"/>
        <w:jc w:val="both"/>
      </w:pPr>
      <w:r w:rsidRPr="002E0E11">
        <w:t>- эффективное планирование выделения финансовых средств на содержание и проведения ремонтных работ на теплосетях.</w:t>
      </w:r>
    </w:p>
    <w:p w:rsidR="002E0E11" w:rsidRPr="002E0E11" w:rsidRDefault="002E0E11" w:rsidP="002E0E11">
      <w:pPr>
        <w:ind w:firstLine="709"/>
        <w:jc w:val="both"/>
      </w:pPr>
      <w:r w:rsidRPr="002E0E11">
        <w:t xml:space="preserve">3. Функционирование системы мониторинга осуществляется на объектовом и территориальном </w:t>
      </w:r>
      <w:r w:rsidRPr="002E0E11">
        <w:rPr>
          <w:i/>
          <w:iCs/>
        </w:rPr>
        <w:t>(муниципальном)</w:t>
      </w:r>
      <w:r w:rsidRPr="002E0E11">
        <w:t xml:space="preserve"> уровнях.</w:t>
      </w:r>
    </w:p>
    <w:p w:rsidR="002E0E11" w:rsidRPr="002E0E11" w:rsidRDefault="002E0E11" w:rsidP="002E0E11">
      <w:pPr>
        <w:ind w:firstLine="709"/>
        <w:jc w:val="both"/>
      </w:pPr>
      <w:r w:rsidRPr="002E0E11">
        <w:t>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теплосети.</w:t>
      </w:r>
    </w:p>
    <w:p w:rsidR="002E0E11" w:rsidRPr="002E0E11" w:rsidRDefault="002E0E11" w:rsidP="002E0E11">
      <w:pPr>
        <w:ind w:firstLine="709"/>
        <w:jc w:val="both"/>
      </w:pPr>
      <w:r w:rsidRPr="002E0E11">
        <w:t xml:space="preserve">На территориальном (муниципальном) уровне организационно-методическое руководство и координацию деятельности системы мониторинга осуществляет </w:t>
      </w:r>
      <w:proofErr w:type="gramStart"/>
      <w:r w:rsidRPr="002E0E11">
        <w:t>местная</w:t>
      </w:r>
      <w:proofErr w:type="gramEnd"/>
      <w:r w:rsidRPr="002E0E11">
        <w:t xml:space="preserve"> администрации муниципального образования Кипенское сельское поселение.</w:t>
      </w:r>
    </w:p>
    <w:p w:rsidR="002E0E11" w:rsidRPr="002E0E11" w:rsidRDefault="002E0E11" w:rsidP="002E0E11">
      <w:pPr>
        <w:ind w:firstLine="709"/>
        <w:jc w:val="both"/>
      </w:pPr>
      <w:r w:rsidRPr="002E0E11">
        <w:t>4. Система мониторинга включает в себя:</w:t>
      </w:r>
    </w:p>
    <w:p w:rsidR="002E0E11" w:rsidRPr="002E0E11" w:rsidRDefault="002E0E11" w:rsidP="002E0E11">
      <w:pPr>
        <w:ind w:firstLine="709"/>
        <w:jc w:val="both"/>
      </w:pPr>
      <w:r w:rsidRPr="002E0E11">
        <w:t>- сбор данных;</w:t>
      </w:r>
    </w:p>
    <w:p w:rsidR="002E0E11" w:rsidRPr="002E0E11" w:rsidRDefault="002E0E11" w:rsidP="002E0E11">
      <w:pPr>
        <w:ind w:firstLine="709"/>
        <w:jc w:val="both"/>
      </w:pPr>
      <w:r w:rsidRPr="002E0E11">
        <w:t>- хранения, обработку и представление данных;</w:t>
      </w:r>
    </w:p>
    <w:p w:rsidR="002E0E11" w:rsidRPr="002E0E11" w:rsidRDefault="002E0E11" w:rsidP="002E0E11">
      <w:pPr>
        <w:ind w:firstLine="709"/>
        <w:jc w:val="both"/>
      </w:pPr>
      <w:r w:rsidRPr="002E0E11">
        <w:t>- анализ и выдачу информации для принятия решения.</w:t>
      </w:r>
    </w:p>
    <w:p w:rsidR="002E0E11" w:rsidRPr="002E0E11" w:rsidRDefault="002E0E11" w:rsidP="002E0E11">
      <w:pPr>
        <w:ind w:firstLine="709"/>
        <w:jc w:val="both"/>
      </w:pPr>
      <w:r w:rsidRPr="002E0E11">
        <w:t>4.1. Сбор данных</w:t>
      </w:r>
    </w:p>
    <w:p w:rsidR="002E0E11" w:rsidRPr="002E0E11" w:rsidRDefault="002E0E11" w:rsidP="002E0E11">
      <w:pPr>
        <w:ind w:firstLine="709"/>
        <w:jc w:val="both"/>
      </w:pPr>
      <w:r w:rsidRPr="002E0E11">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2E0E11" w:rsidRPr="002E0E11" w:rsidRDefault="002E0E11" w:rsidP="002E0E11">
      <w:pPr>
        <w:ind w:firstLine="709"/>
        <w:jc w:val="both"/>
      </w:pPr>
      <w:r w:rsidRPr="002E0E11">
        <w:t>В систему сбора данных вносятся данные по проведенным ремонтам и сведения, накапливаемые эксплуатационным персоналом.</w:t>
      </w:r>
    </w:p>
    <w:p w:rsidR="002E0E11" w:rsidRPr="002E0E11" w:rsidRDefault="002E0E11" w:rsidP="002E0E11">
      <w:pPr>
        <w:ind w:firstLine="709"/>
        <w:jc w:val="both"/>
      </w:pPr>
      <w:r w:rsidRPr="002E0E11">
        <w:t>Собирается следующая информация:</w:t>
      </w:r>
    </w:p>
    <w:p w:rsidR="002E0E11" w:rsidRPr="002E0E11" w:rsidRDefault="002E0E11" w:rsidP="002E0E11">
      <w:pPr>
        <w:ind w:firstLine="709"/>
        <w:jc w:val="both"/>
      </w:pPr>
      <w:r w:rsidRPr="002E0E11">
        <w:t>- паспортная база данных технологического оборудования прокладок тепловых сетей;</w:t>
      </w:r>
    </w:p>
    <w:p w:rsidR="002E0E11" w:rsidRPr="002E0E11" w:rsidRDefault="002E0E11" w:rsidP="002E0E11">
      <w:pPr>
        <w:ind w:firstLine="709"/>
        <w:jc w:val="both"/>
      </w:pPr>
      <w:r w:rsidRPr="002E0E11">
        <w:t>- расположение смежных коммуникаций в 5-ти метровой зоне вдоль прокладки теплосети, схема дренажных и канализационных сетей;</w:t>
      </w:r>
    </w:p>
    <w:p w:rsidR="002E0E11" w:rsidRPr="002E0E11" w:rsidRDefault="002E0E11" w:rsidP="002E0E11">
      <w:pPr>
        <w:ind w:firstLine="709"/>
        <w:jc w:val="both"/>
      </w:pPr>
      <w:r w:rsidRPr="002E0E11">
        <w:t>- исполнительная документация в электронном виде (аксонометрические схемы теплопроводов);</w:t>
      </w:r>
    </w:p>
    <w:p w:rsidR="002E0E11" w:rsidRPr="002E0E11" w:rsidRDefault="002E0E11" w:rsidP="002E0E11">
      <w:pPr>
        <w:ind w:firstLine="709"/>
        <w:jc w:val="both"/>
      </w:pPr>
      <w:r w:rsidRPr="002E0E11">
        <w:lastRenderedPageBreak/>
        <w:t>- данные о грунтах в зоне прокладки теплосети (грунтовые воды, суффозионные грунты).</w:t>
      </w:r>
    </w:p>
    <w:p w:rsidR="002E0E11" w:rsidRPr="002E0E11" w:rsidRDefault="002E0E11" w:rsidP="002E0E11">
      <w:pPr>
        <w:ind w:firstLine="709"/>
        <w:jc w:val="both"/>
      </w:pPr>
      <w:r w:rsidRPr="002E0E11">
        <w:t xml:space="preserve">Сбор данных организуется на бумажных носителях. </w:t>
      </w:r>
    </w:p>
    <w:p w:rsidR="002E0E11" w:rsidRPr="002E0E11" w:rsidRDefault="002E0E11" w:rsidP="002E0E11">
      <w:pPr>
        <w:ind w:firstLine="709"/>
        <w:jc w:val="both"/>
      </w:pPr>
      <w:r w:rsidRPr="002E0E11">
        <w:t>Анализ данных для управления производится специалистами местной администрации. На основе анализа данных принимается соответствующее решение.</w:t>
      </w:r>
    </w:p>
    <w:p w:rsidR="002E0E11" w:rsidRPr="002E0E11" w:rsidRDefault="002E0E11" w:rsidP="002E0E11">
      <w:pPr>
        <w:ind w:firstLine="709"/>
        <w:jc w:val="both"/>
      </w:pPr>
      <w:r w:rsidRPr="002E0E11">
        <w:t>4.2. Хранение, обработка и представления данных</w:t>
      </w:r>
    </w:p>
    <w:p w:rsidR="002E0E11" w:rsidRPr="002E0E11" w:rsidRDefault="002E0E11" w:rsidP="002E0E11">
      <w:pPr>
        <w:ind w:firstLine="709"/>
        <w:jc w:val="both"/>
      </w:pPr>
      <w:r w:rsidRPr="002E0E11">
        <w:t>Единая база данных хранится и обрабатывается на основе технологии клиент сервер (SQL SERVER), либо на бумажном носителе.</w:t>
      </w:r>
    </w:p>
    <w:p w:rsidR="002E0E11" w:rsidRPr="002E0E11" w:rsidRDefault="002E0E11" w:rsidP="002E0E11">
      <w:pPr>
        <w:ind w:firstLine="709"/>
        <w:jc w:val="both"/>
      </w:pPr>
      <w:r w:rsidRPr="002E0E11">
        <w:t>4.3. Анализ и выдача информации для принятия решения</w:t>
      </w:r>
    </w:p>
    <w:p w:rsidR="002E0E11" w:rsidRPr="002E0E11" w:rsidRDefault="002E0E11" w:rsidP="002E0E11">
      <w:pPr>
        <w:ind w:firstLine="709"/>
        <w:jc w:val="both"/>
      </w:pPr>
      <w:proofErr w:type="gramStart"/>
      <w:r w:rsidRPr="002E0E11">
        <w:t>Системы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w:t>
      </w:r>
      <w:proofErr w:type="gramEnd"/>
    </w:p>
    <w:p w:rsidR="002E0E11" w:rsidRPr="002E0E11" w:rsidRDefault="002E0E11" w:rsidP="002E0E11">
      <w:pPr>
        <w:ind w:firstLine="709"/>
        <w:jc w:val="both"/>
      </w:pPr>
      <w:r w:rsidRPr="002E0E11">
        <w:t xml:space="preserve">Основным источником информации для статистической обработки данных являются результаты </w:t>
      </w:r>
      <w:proofErr w:type="spellStart"/>
      <w:r w:rsidRPr="002E0E11">
        <w:t>опрессовки</w:t>
      </w:r>
      <w:proofErr w:type="spellEnd"/>
      <w:r w:rsidRPr="002E0E11">
        <w:t xml:space="preserve"> в ремонтный период, </w:t>
      </w:r>
      <w:proofErr w:type="gramStart"/>
      <w:r w:rsidRPr="002E0E11">
        <w:t>которая</w:t>
      </w:r>
      <w:proofErr w:type="gramEnd"/>
      <w:r w:rsidRPr="002E0E11">
        <w:t xml:space="preserve"> применяется как основной метод диагностики и планирования ремонтов и перекладок тепловых сетей.</w:t>
      </w:r>
    </w:p>
    <w:p w:rsidR="002E0E11" w:rsidRPr="002E0E11" w:rsidRDefault="002E0E11" w:rsidP="002E0E11">
      <w:pPr>
        <w:ind w:firstLine="709"/>
        <w:jc w:val="both"/>
      </w:pPr>
      <w:r w:rsidRPr="002E0E11">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 </w:t>
      </w:r>
    </w:p>
    <w:p w:rsidR="002E0E11" w:rsidRPr="002E0E11" w:rsidRDefault="002E0E11" w:rsidP="002E0E11">
      <w:pPr>
        <w:pStyle w:val="50"/>
        <w:shd w:val="clear" w:color="auto" w:fill="auto"/>
        <w:spacing w:line="240" w:lineRule="auto"/>
        <w:ind w:firstLine="709"/>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ind w:firstLine="709"/>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ind w:firstLine="709"/>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both"/>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left"/>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rPr>
          <w:rFonts w:ascii="Times New Roman" w:hAnsi="Times New Roman" w:cs="Times New Roman"/>
          <w:b w:val="0"/>
          <w:i w:val="0"/>
          <w:sz w:val="24"/>
          <w:szCs w:val="24"/>
        </w:rPr>
      </w:pPr>
    </w:p>
    <w:p w:rsidR="002E0E11" w:rsidRDefault="002E0E11" w:rsidP="002E0E11">
      <w:pPr>
        <w:jc w:val="right"/>
      </w:pPr>
    </w:p>
    <w:p w:rsidR="002E0E11" w:rsidRDefault="002E0E11" w:rsidP="002E0E11">
      <w:pPr>
        <w:jc w:val="right"/>
      </w:pPr>
    </w:p>
    <w:p w:rsidR="002E0E11" w:rsidRDefault="002E0E11" w:rsidP="002E0E11">
      <w:pPr>
        <w:jc w:val="right"/>
      </w:pPr>
    </w:p>
    <w:p w:rsidR="002E0E11" w:rsidRPr="002E0E11" w:rsidRDefault="002E0E11" w:rsidP="002E0E11">
      <w:pPr>
        <w:jc w:val="right"/>
      </w:pPr>
      <w:r w:rsidRPr="002E0E11">
        <w:lastRenderedPageBreak/>
        <w:t>Приложение №4</w:t>
      </w:r>
    </w:p>
    <w:p w:rsidR="002E0E11" w:rsidRPr="002E0E11" w:rsidRDefault="002E0E11" w:rsidP="002E0E11">
      <w:pPr>
        <w:jc w:val="right"/>
        <w:rPr>
          <w:sz w:val="16"/>
          <w:szCs w:val="16"/>
        </w:rPr>
      </w:pPr>
    </w:p>
    <w:p w:rsidR="002E0E11" w:rsidRPr="002E0E11" w:rsidRDefault="002E0E11" w:rsidP="002E0E11">
      <w:pPr>
        <w:shd w:val="clear" w:color="auto" w:fill="FFFFFF"/>
        <w:jc w:val="right"/>
        <w:rPr>
          <w:bCs/>
          <w:iCs/>
          <w:lang w:eastAsia="en-US"/>
        </w:rPr>
      </w:pPr>
      <w:r w:rsidRPr="002E0E11">
        <w:rPr>
          <w:bCs/>
          <w:iCs/>
          <w:lang w:eastAsia="en-US"/>
        </w:rPr>
        <w:t xml:space="preserve">Утверждены </w:t>
      </w:r>
    </w:p>
    <w:p w:rsidR="002E0E11" w:rsidRPr="002E0E11" w:rsidRDefault="002E0E11" w:rsidP="002E0E11">
      <w:pPr>
        <w:shd w:val="clear" w:color="auto" w:fill="FFFFFF"/>
        <w:jc w:val="right"/>
        <w:rPr>
          <w:bCs/>
          <w:iCs/>
          <w:lang w:eastAsia="en-US"/>
        </w:rPr>
      </w:pPr>
      <w:r w:rsidRPr="002E0E11">
        <w:rPr>
          <w:bCs/>
          <w:iCs/>
          <w:lang w:eastAsia="en-US"/>
        </w:rPr>
        <w:t>постановлением местной администрации</w:t>
      </w:r>
    </w:p>
    <w:p w:rsidR="002E0E11" w:rsidRPr="002E0E11" w:rsidRDefault="002E0E11" w:rsidP="002E0E11">
      <w:pPr>
        <w:shd w:val="clear" w:color="auto" w:fill="FFFFFF"/>
        <w:jc w:val="right"/>
        <w:rPr>
          <w:bCs/>
          <w:iCs/>
          <w:lang w:eastAsia="en-US"/>
        </w:rPr>
      </w:pPr>
      <w:r w:rsidRPr="002E0E11">
        <w:rPr>
          <w:bCs/>
          <w:iCs/>
          <w:lang w:eastAsia="en-US"/>
        </w:rPr>
        <w:t>МО Кипенское сельское поселение</w:t>
      </w:r>
    </w:p>
    <w:p w:rsidR="002E0E11" w:rsidRPr="002E0E11" w:rsidRDefault="002E0E11" w:rsidP="002E0E11">
      <w:pPr>
        <w:jc w:val="right"/>
      </w:pPr>
      <w:r w:rsidRPr="002E0E11">
        <w:t xml:space="preserve"> от  26.09.2018 г.  № 274</w:t>
      </w:r>
    </w:p>
    <w:p w:rsidR="002E0E11" w:rsidRPr="002E0E11" w:rsidRDefault="002E0E11" w:rsidP="002E0E11">
      <w:pPr>
        <w:shd w:val="clear" w:color="auto" w:fill="FFFFFF"/>
        <w:jc w:val="right"/>
        <w:rPr>
          <w:b/>
          <w:bCs/>
          <w:i/>
          <w:iCs/>
          <w:sz w:val="16"/>
          <w:szCs w:val="16"/>
          <w:lang w:eastAsia="en-US"/>
        </w:rPr>
      </w:pPr>
    </w:p>
    <w:p w:rsidR="002E0E11" w:rsidRPr="002E0E11" w:rsidRDefault="002E0E11" w:rsidP="002E0E11">
      <w:pPr>
        <w:jc w:val="right"/>
        <w:rPr>
          <w:b/>
          <w:i/>
          <w:sz w:val="16"/>
          <w:szCs w:val="16"/>
        </w:rPr>
      </w:pPr>
    </w:p>
    <w:p w:rsidR="002E0E11" w:rsidRPr="002E0E11" w:rsidRDefault="002E0E11" w:rsidP="002E0E11">
      <w:pPr>
        <w:jc w:val="center"/>
        <w:rPr>
          <w:b/>
        </w:rPr>
      </w:pPr>
      <w:r w:rsidRPr="002E0E11">
        <w:rPr>
          <w:b/>
        </w:rPr>
        <w:t>Требования</w:t>
      </w:r>
    </w:p>
    <w:p w:rsidR="002E0E11" w:rsidRPr="002E0E11" w:rsidRDefault="002E0E11" w:rsidP="002E0E11">
      <w:pPr>
        <w:jc w:val="center"/>
        <w:rPr>
          <w:b/>
        </w:rPr>
      </w:pPr>
      <w:r w:rsidRPr="002E0E11">
        <w:rPr>
          <w:b/>
        </w:rPr>
        <w:t xml:space="preserve"> к качеству предоставления коммунальных услуг и  параметры аварийного ограничения режимов потребления коммунальных услуг</w:t>
      </w:r>
    </w:p>
    <w:p w:rsidR="002E0E11" w:rsidRPr="002E0E11" w:rsidRDefault="002E0E11" w:rsidP="002E0E11">
      <w:pPr>
        <w:jc w:val="center"/>
        <w:rPr>
          <w:b/>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977"/>
        <w:gridCol w:w="4076"/>
      </w:tblGrid>
      <w:tr w:rsidR="002E0E11" w:rsidRPr="002E0E11" w:rsidTr="006F5AF3">
        <w:tc>
          <w:tcPr>
            <w:tcW w:w="2518" w:type="dxa"/>
          </w:tcPr>
          <w:p w:rsidR="002E0E11" w:rsidRPr="002E0E11" w:rsidRDefault="002E0E11" w:rsidP="006F5AF3">
            <w:pPr>
              <w:pStyle w:val="50"/>
              <w:shd w:val="clear" w:color="auto" w:fill="auto"/>
              <w:spacing w:line="240" w:lineRule="auto"/>
              <w:jc w:val="center"/>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Требования к качеству коммунальных услуг</w:t>
            </w:r>
          </w:p>
        </w:tc>
        <w:tc>
          <w:tcPr>
            <w:tcW w:w="2977" w:type="dxa"/>
          </w:tcPr>
          <w:p w:rsidR="002E0E11" w:rsidRPr="002E0E11" w:rsidRDefault="002E0E11" w:rsidP="006F5AF3">
            <w:pPr>
              <w:pStyle w:val="50"/>
              <w:shd w:val="clear" w:color="auto" w:fill="auto"/>
              <w:spacing w:line="240" w:lineRule="auto"/>
              <w:jc w:val="center"/>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Допустимая продолжительность перерывов или предоставления коммунальных услуг ненадлежащего качества</w:t>
            </w:r>
          </w:p>
          <w:p w:rsidR="002E0E11" w:rsidRPr="002E0E11" w:rsidRDefault="002E0E11" w:rsidP="006F5AF3">
            <w:pPr>
              <w:pStyle w:val="50"/>
              <w:shd w:val="clear" w:color="auto" w:fill="auto"/>
              <w:spacing w:line="240" w:lineRule="auto"/>
              <w:jc w:val="center"/>
              <w:rPr>
                <w:rFonts w:ascii="Times New Roman" w:hAnsi="Times New Roman" w:cs="Times New Roman"/>
                <w:b w:val="0"/>
                <w:i w:val="0"/>
                <w:sz w:val="24"/>
                <w:szCs w:val="24"/>
                <w:lang w:val="ru-RU" w:eastAsia="ru-RU"/>
              </w:rPr>
            </w:pPr>
          </w:p>
        </w:tc>
        <w:tc>
          <w:tcPr>
            <w:tcW w:w="4076" w:type="dxa"/>
          </w:tcPr>
          <w:p w:rsidR="002E0E11" w:rsidRPr="002E0E11" w:rsidRDefault="002E0E11" w:rsidP="006F5AF3">
            <w:pPr>
              <w:pStyle w:val="50"/>
              <w:shd w:val="clear" w:color="auto" w:fill="auto"/>
              <w:spacing w:line="240" w:lineRule="auto"/>
              <w:jc w:val="center"/>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Порядок изменения платы за коммунальные услуги ненадлежащего качества</w:t>
            </w:r>
          </w:p>
        </w:tc>
      </w:tr>
      <w:tr w:rsidR="002E0E11" w:rsidRPr="002E0E11" w:rsidTr="006F5AF3">
        <w:tc>
          <w:tcPr>
            <w:tcW w:w="9571" w:type="dxa"/>
            <w:gridSpan w:val="3"/>
          </w:tcPr>
          <w:p w:rsidR="002E0E11" w:rsidRPr="002E0E11" w:rsidRDefault="002E0E11" w:rsidP="002E0E11">
            <w:pPr>
              <w:pStyle w:val="50"/>
              <w:numPr>
                <w:ilvl w:val="0"/>
                <w:numId w:val="9"/>
              </w:numPr>
              <w:shd w:val="clear" w:color="auto" w:fill="auto"/>
              <w:spacing w:line="240" w:lineRule="auto"/>
              <w:jc w:val="center"/>
              <w:rPr>
                <w:rFonts w:ascii="Times New Roman" w:hAnsi="Times New Roman" w:cs="Times New Roman"/>
                <w:i w:val="0"/>
                <w:sz w:val="24"/>
                <w:szCs w:val="24"/>
                <w:lang w:val="ru-RU" w:eastAsia="ru-RU"/>
              </w:rPr>
            </w:pPr>
            <w:r w:rsidRPr="002E0E11">
              <w:rPr>
                <w:rFonts w:ascii="Times New Roman" w:hAnsi="Times New Roman" w:cs="Times New Roman"/>
                <w:i w:val="0"/>
                <w:sz w:val="24"/>
                <w:szCs w:val="24"/>
                <w:lang w:val="ru-RU" w:eastAsia="ru-RU"/>
              </w:rPr>
              <w:t>Холодное водоснабжение</w:t>
            </w:r>
          </w:p>
        </w:tc>
      </w:tr>
      <w:tr w:rsidR="002E0E11" w:rsidRPr="002E0E11" w:rsidTr="006F5AF3">
        <w:tc>
          <w:tcPr>
            <w:tcW w:w="2518" w:type="dxa"/>
          </w:tcPr>
          <w:p w:rsidR="002E0E11" w:rsidRPr="002E0E11" w:rsidRDefault="002E0E11" w:rsidP="002E0E11">
            <w:pPr>
              <w:pStyle w:val="50"/>
              <w:numPr>
                <w:ilvl w:val="1"/>
                <w:numId w:val="7"/>
              </w:numPr>
              <w:shd w:val="clear" w:color="auto" w:fill="auto"/>
              <w:tabs>
                <w:tab w:val="clear" w:pos="1440"/>
                <w:tab w:val="num" w:pos="0"/>
              </w:tabs>
              <w:spacing w:line="240" w:lineRule="auto"/>
              <w:ind w:left="0" w:firstLine="0"/>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Бесперебойное круглосуточного водоснабжение в течение года</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Допустимая продолжительность перерыва подачи холодной воды: </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8 часов (суммарно) в течение 1 месяца;</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4 часа единовременно, а при аварии на тупиковой магистрали</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-24 часа</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За каждый час превышения (суммарно за расчетный период) допустимой продолжительности перерыва подачи воды размер ежемесячной платы снижается на 0.15 процентов размера платы, определенной исходя из показаний приборов учета или исходя из </w:t>
            </w:r>
            <w:r w:rsidRPr="002E0E11">
              <w:rPr>
                <w:rFonts w:ascii="Times New Roman" w:hAnsi="Times New Roman" w:cs="Times New Roman"/>
                <w:b w:val="0"/>
                <w:i w:val="0"/>
                <w:sz w:val="24"/>
                <w:szCs w:val="24"/>
                <w:u w:val="single"/>
                <w:lang w:val="ru-RU" w:eastAsia="ru-RU"/>
              </w:rPr>
              <w:t>нормативов потребления коммунальных услуг</w:t>
            </w:r>
            <w:r w:rsidRPr="002E0E11">
              <w:rPr>
                <w:rFonts w:ascii="Times New Roman" w:hAnsi="Times New Roman" w:cs="Times New Roman"/>
                <w:b w:val="0"/>
                <w:i w:val="0"/>
                <w:sz w:val="24"/>
                <w:szCs w:val="24"/>
                <w:lang w:val="ru-RU" w:eastAsia="ru-RU"/>
              </w:rPr>
              <w:t>, - с учетом положений пункта 61 Правил предоставления коммунальных услуг гражданам</w:t>
            </w:r>
          </w:p>
        </w:tc>
      </w:tr>
      <w:tr w:rsidR="002E0E11" w:rsidRPr="002E0E11" w:rsidTr="006F5AF3">
        <w:tc>
          <w:tcPr>
            <w:tcW w:w="2518" w:type="dxa"/>
          </w:tcPr>
          <w:p w:rsidR="002E0E11" w:rsidRPr="002E0E11" w:rsidRDefault="002E0E11" w:rsidP="002E0E11">
            <w:pPr>
              <w:pStyle w:val="50"/>
              <w:numPr>
                <w:ilvl w:val="0"/>
                <w:numId w:val="8"/>
              </w:numPr>
              <w:shd w:val="clear" w:color="auto" w:fill="auto"/>
              <w:spacing w:line="240" w:lineRule="auto"/>
              <w:ind w:left="0" w:firstLine="360"/>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Постоянное соответствие состава и свойств воды санитарным нормам и правилам</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Отключение состава и свойств холодной воды от санитарных норм и правил не допускается</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При несоответствии состава и свойств воды санитарным нормам и правилам плата не вноситься за каждый день предоставления коммунальной услуги ненадлежащего качества (независимо от показаний приборов учета) </w:t>
            </w:r>
          </w:p>
        </w:tc>
      </w:tr>
      <w:tr w:rsidR="002E0E11" w:rsidRPr="002E0E11" w:rsidTr="006F5AF3">
        <w:tc>
          <w:tcPr>
            <w:tcW w:w="2518" w:type="dxa"/>
          </w:tcPr>
          <w:p w:rsidR="002E0E11" w:rsidRPr="002E0E11" w:rsidRDefault="002E0E11" w:rsidP="002E0E11">
            <w:pPr>
              <w:pStyle w:val="50"/>
              <w:numPr>
                <w:ilvl w:val="0"/>
                <w:numId w:val="8"/>
              </w:numPr>
              <w:shd w:val="clear" w:color="auto" w:fill="auto"/>
              <w:spacing w:line="240" w:lineRule="auto"/>
              <w:ind w:left="0" w:firstLine="360"/>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Давление в системе холодного водоснабжения в точке разбора: в многоквартирных жилых домах от 0,03 МПа у водоразборных колонок – не менее 0.1 МПа</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Отклонение давления не допускается</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За каждый час (суммарно за расчетный период) периода подачи воды: </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при давлении, отличающемся от установленного до 25 процентов, размер платы снижается на 0.1 процент</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при давлении, отличающемся от установленного более 25 процентов плата не вноситься за каждый день предоставления коммунальной услуги ненадлежащего качества (независимо от показаний приборов учета)</w:t>
            </w:r>
          </w:p>
        </w:tc>
      </w:tr>
      <w:tr w:rsidR="002E0E11" w:rsidRPr="002E0E11" w:rsidTr="006F5AF3">
        <w:tc>
          <w:tcPr>
            <w:tcW w:w="9571" w:type="dxa"/>
            <w:gridSpan w:val="3"/>
          </w:tcPr>
          <w:p w:rsidR="002E0E11" w:rsidRPr="002E0E11" w:rsidRDefault="002E0E11" w:rsidP="006F5AF3">
            <w:pPr>
              <w:pStyle w:val="50"/>
              <w:shd w:val="clear" w:color="auto" w:fill="auto"/>
              <w:spacing w:line="240" w:lineRule="auto"/>
              <w:jc w:val="center"/>
              <w:rPr>
                <w:rFonts w:ascii="Times New Roman" w:hAnsi="Times New Roman" w:cs="Times New Roman"/>
                <w:i w:val="0"/>
                <w:sz w:val="24"/>
                <w:szCs w:val="24"/>
                <w:lang w:val="ru-RU" w:eastAsia="ru-RU"/>
              </w:rPr>
            </w:pPr>
            <w:r w:rsidRPr="002E0E11">
              <w:rPr>
                <w:rFonts w:ascii="Times New Roman" w:hAnsi="Times New Roman" w:cs="Times New Roman"/>
                <w:i w:val="0"/>
                <w:sz w:val="24"/>
                <w:szCs w:val="24"/>
                <w:lang w:val="ru-RU" w:eastAsia="ru-RU"/>
              </w:rPr>
              <w:lastRenderedPageBreak/>
              <w:t>2. Горячее водоснабжение</w:t>
            </w:r>
          </w:p>
        </w:tc>
      </w:tr>
      <w:tr w:rsidR="002E0E11" w:rsidRPr="002E0E11" w:rsidTr="006F5AF3">
        <w:tc>
          <w:tcPr>
            <w:tcW w:w="2518" w:type="dxa"/>
          </w:tcPr>
          <w:p w:rsidR="002E0E11" w:rsidRPr="002E0E11" w:rsidRDefault="002E0E11" w:rsidP="002E0E11">
            <w:pPr>
              <w:pStyle w:val="50"/>
              <w:numPr>
                <w:ilvl w:val="0"/>
                <w:numId w:val="8"/>
              </w:numPr>
              <w:shd w:val="clear" w:color="auto" w:fill="auto"/>
              <w:spacing w:line="240" w:lineRule="auto"/>
              <w:ind w:left="0"/>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Бесперебойное круглосуточного горячее водоснабжение в течение года</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Допустимая продолжительность перерыва подачи горячей воды: 8 часов (суммарно) в течение 1 месяца;</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4 часа единовременно, а при аварии на тупиковой магистрали</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-24 часа</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За каждый час превышения (суммарно за расчетный период) допустимой продолжительности перерыва подачи горячей воды размер ежемесячной платы снижается на 0.15 процентов размера платы, определенной исходя из показаний приборов учета или исходя из </w:t>
            </w:r>
            <w:r w:rsidRPr="002E0E11">
              <w:rPr>
                <w:rFonts w:ascii="Times New Roman" w:hAnsi="Times New Roman" w:cs="Times New Roman"/>
                <w:b w:val="0"/>
                <w:i w:val="0"/>
                <w:sz w:val="24"/>
                <w:szCs w:val="24"/>
                <w:u w:val="single"/>
                <w:lang w:val="ru-RU" w:eastAsia="ru-RU"/>
              </w:rPr>
              <w:t>нормативов потребления коммунальных услуг</w:t>
            </w:r>
            <w:r w:rsidRPr="002E0E11">
              <w:rPr>
                <w:rFonts w:ascii="Times New Roman" w:hAnsi="Times New Roman" w:cs="Times New Roman"/>
                <w:b w:val="0"/>
                <w:i w:val="0"/>
                <w:sz w:val="24"/>
                <w:szCs w:val="24"/>
                <w:lang w:val="ru-RU" w:eastAsia="ru-RU"/>
              </w:rPr>
              <w:t>, - с учетом положений пункта 61 Правил предоставления коммунальных услуг гражданам</w:t>
            </w:r>
          </w:p>
        </w:tc>
      </w:tr>
      <w:tr w:rsidR="002E0E11" w:rsidRPr="002E0E11" w:rsidTr="006F5AF3">
        <w:tc>
          <w:tcPr>
            <w:tcW w:w="2518" w:type="dxa"/>
          </w:tcPr>
          <w:p w:rsidR="002E0E11" w:rsidRPr="002E0E11" w:rsidRDefault="002E0E11" w:rsidP="002E0E11">
            <w:pPr>
              <w:pStyle w:val="50"/>
              <w:numPr>
                <w:ilvl w:val="0"/>
                <w:numId w:val="8"/>
              </w:numPr>
              <w:shd w:val="clear" w:color="auto" w:fill="auto"/>
              <w:spacing w:line="240" w:lineRule="auto"/>
              <w:ind w:left="0" w:firstLine="360"/>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Обеспечение температуры горячей воды в точке разбора:</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Не менее 60 С – для открытых систем централизированного теплоснабжения </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Не менее 50С – для систем закрытых систем централизированного теплоснабжения </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Не более 75С – для систем закрытых любых систем теплоснабжения </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16"/>
                <w:szCs w:val="16"/>
                <w:lang w:val="ru-RU" w:eastAsia="ru-RU"/>
              </w:rPr>
            </w:pP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Допустимое отклонение температуры горячей воды в точке разбора:</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В ночное время (с 23.00 до 6.00 часов) не более чем на 5С; в дневное время (с 6.00 до 23.00 часов) не более чем на 3С</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За каждые 3 С снижения температуры свыше допустимых отклонений размер платы снижается на 0.1 процента за каждый час превышения (суммарно за расчетный период) допустимой продолжительности нарушения; при снижении температуры горячей воды ниже 40С плата потребленной воды производиться по тарифу за холодную воду</w:t>
            </w:r>
          </w:p>
        </w:tc>
      </w:tr>
      <w:tr w:rsidR="002E0E11" w:rsidRPr="002E0E11" w:rsidTr="006F5AF3">
        <w:tc>
          <w:tcPr>
            <w:tcW w:w="2518" w:type="dxa"/>
          </w:tcPr>
          <w:p w:rsidR="002E0E11" w:rsidRPr="002E0E11" w:rsidRDefault="002E0E11" w:rsidP="002E0E11">
            <w:pPr>
              <w:pStyle w:val="50"/>
              <w:numPr>
                <w:ilvl w:val="0"/>
                <w:numId w:val="8"/>
              </w:numPr>
              <w:shd w:val="clear" w:color="auto" w:fill="auto"/>
              <w:tabs>
                <w:tab w:val="num" w:pos="0"/>
              </w:tabs>
              <w:spacing w:line="240" w:lineRule="auto"/>
              <w:ind w:left="0" w:firstLine="360"/>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Постоянное соответствие состава и свойств горячей воды санитарным нормам и правилам</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Отключение состава и свойств горячей воды от санитарных норм и правил не допускается</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При несоответствии состава и свойств горячей воды санитарным нормам и правилам плата не вноситься за каждый день предоставления коммунальной услуги ненадлежащего качества (независимо от показаний приборов учета)</w:t>
            </w:r>
          </w:p>
        </w:tc>
      </w:tr>
      <w:tr w:rsidR="002E0E11" w:rsidRPr="002E0E11" w:rsidTr="006F5AF3">
        <w:tc>
          <w:tcPr>
            <w:tcW w:w="2518" w:type="dxa"/>
          </w:tcPr>
          <w:p w:rsidR="002E0E11" w:rsidRPr="002E0E11" w:rsidRDefault="002E0E11" w:rsidP="002E0E11">
            <w:pPr>
              <w:pStyle w:val="50"/>
              <w:numPr>
                <w:ilvl w:val="0"/>
                <w:numId w:val="8"/>
              </w:numPr>
              <w:shd w:val="clear" w:color="auto" w:fill="auto"/>
              <w:tabs>
                <w:tab w:val="num" w:pos="0"/>
              </w:tabs>
              <w:spacing w:line="240" w:lineRule="auto"/>
              <w:ind w:left="0" w:firstLine="491"/>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Давление в системе горячего водоснабжения в точке разбора: в многоквартирных жилых домах от 0,03 МПа у водоразборных колонок – не менее 0.1 МПа</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Отклонение давления не допускается</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За каждый час (суммарно за расчетный период) периода подачи воды: </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при давлении, отличающемся от установленного до 25 процентов, размер платы снижается на 0.1 процент</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при давлении, отличающемся от установленного более 25 процентов плата не вноситься за каждый день предоставления коммунальной услуги ненадлежащего качества (независимо от показаний приборов учета)</w:t>
            </w:r>
          </w:p>
        </w:tc>
      </w:tr>
      <w:tr w:rsidR="002E0E11" w:rsidRPr="002E0E11" w:rsidTr="006F5AF3">
        <w:tc>
          <w:tcPr>
            <w:tcW w:w="9571" w:type="dxa"/>
            <w:gridSpan w:val="3"/>
          </w:tcPr>
          <w:p w:rsidR="002E0E11" w:rsidRPr="002E0E11" w:rsidRDefault="002E0E11" w:rsidP="006F5AF3">
            <w:pPr>
              <w:pStyle w:val="50"/>
              <w:shd w:val="clear" w:color="auto" w:fill="auto"/>
              <w:spacing w:line="240" w:lineRule="auto"/>
              <w:jc w:val="center"/>
              <w:rPr>
                <w:rFonts w:ascii="Times New Roman" w:hAnsi="Times New Roman" w:cs="Times New Roman"/>
                <w:i w:val="0"/>
                <w:sz w:val="24"/>
                <w:szCs w:val="24"/>
                <w:lang w:val="ru-RU" w:eastAsia="ru-RU"/>
              </w:rPr>
            </w:pPr>
          </w:p>
          <w:p w:rsidR="002E0E11" w:rsidRPr="002E0E11" w:rsidRDefault="002E0E11" w:rsidP="006F5AF3">
            <w:pPr>
              <w:pStyle w:val="50"/>
              <w:shd w:val="clear" w:color="auto" w:fill="auto"/>
              <w:spacing w:line="240" w:lineRule="auto"/>
              <w:jc w:val="center"/>
              <w:rPr>
                <w:rFonts w:ascii="Times New Roman" w:hAnsi="Times New Roman" w:cs="Times New Roman"/>
                <w:i w:val="0"/>
                <w:sz w:val="24"/>
                <w:szCs w:val="24"/>
                <w:lang w:val="ru-RU" w:eastAsia="ru-RU"/>
              </w:rPr>
            </w:pPr>
            <w:r w:rsidRPr="002E0E11">
              <w:rPr>
                <w:rFonts w:ascii="Times New Roman" w:hAnsi="Times New Roman" w:cs="Times New Roman"/>
                <w:i w:val="0"/>
                <w:sz w:val="24"/>
                <w:szCs w:val="24"/>
                <w:lang w:val="ru-RU" w:eastAsia="ru-RU"/>
              </w:rPr>
              <w:lastRenderedPageBreak/>
              <w:t>3. Водоотведение</w:t>
            </w:r>
          </w:p>
        </w:tc>
      </w:tr>
      <w:tr w:rsidR="002E0E11" w:rsidRPr="002E0E11" w:rsidTr="006F5AF3">
        <w:tc>
          <w:tcPr>
            <w:tcW w:w="2518"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lastRenderedPageBreak/>
              <w:t>8. Бесперебойное круглосуточного водоснабжение в течение года</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Допустимая продолжительность перерыва водоотведения: не более 8 часов (суммарно) в течение одного месяца; 4 часа единовременно ( в том числе при аварии)</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За каждый час превышения (суммарно за расчетный период) допустимой продолжительности перерыва подачи воды размер ежемесячной платы снижается на 0.15 процентов размера платы, определенной исходя из показаний приборов учета или исходя из </w:t>
            </w:r>
            <w:r w:rsidRPr="002E0E11">
              <w:rPr>
                <w:rFonts w:ascii="Times New Roman" w:hAnsi="Times New Roman" w:cs="Times New Roman"/>
                <w:b w:val="0"/>
                <w:i w:val="0"/>
                <w:sz w:val="24"/>
                <w:szCs w:val="24"/>
                <w:u w:val="single"/>
                <w:lang w:val="ru-RU" w:eastAsia="ru-RU"/>
              </w:rPr>
              <w:t>нормативов потребления коммунальных услуг</w:t>
            </w:r>
            <w:r w:rsidRPr="002E0E11">
              <w:rPr>
                <w:rFonts w:ascii="Times New Roman" w:hAnsi="Times New Roman" w:cs="Times New Roman"/>
                <w:b w:val="0"/>
                <w:i w:val="0"/>
                <w:sz w:val="24"/>
                <w:szCs w:val="24"/>
                <w:lang w:val="ru-RU" w:eastAsia="ru-RU"/>
              </w:rPr>
              <w:t>, - с учетом положений пункта 61 Правил предоставления коммунальных услуг гражданам</w:t>
            </w:r>
          </w:p>
        </w:tc>
      </w:tr>
      <w:tr w:rsidR="002E0E11" w:rsidRPr="002E0E11" w:rsidTr="006F5AF3">
        <w:tc>
          <w:tcPr>
            <w:tcW w:w="9571" w:type="dxa"/>
            <w:gridSpan w:val="3"/>
          </w:tcPr>
          <w:p w:rsidR="002E0E11" w:rsidRPr="002E0E11" w:rsidRDefault="002E0E11" w:rsidP="002E0E11">
            <w:pPr>
              <w:pStyle w:val="50"/>
              <w:numPr>
                <w:ilvl w:val="0"/>
                <w:numId w:val="7"/>
              </w:numPr>
              <w:shd w:val="clear" w:color="auto" w:fill="auto"/>
              <w:spacing w:line="240" w:lineRule="auto"/>
              <w:ind w:left="0"/>
              <w:jc w:val="center"/>
              <w:rPr>
                <w:rFonts w:ascii="Times New Roman" w:hAnsi="Times New Roman" w:cs="Times New Roman"/>
                <w:i w:val="0"/>
                <w:sz w:val="24"/>
                <w:szCs w:val="24"/>
                <w:lang w:val="ru-RU" w:eastAsia="ru-RU"/>
              </w:rPr>
            </w:pPr>
            <w:r w:rsidRPr="002E0E11">
              <w:rPr>
                <w:rFonts w:ascii="Times New Roman" w:hAnsi="Times New Roman" w:cs="Times New Roman"/>
                <w:i w:val="0"/>
                <w:sz w:val="24"/>
                <w:szCs w:val="24"/>
                <w:lang w:val="ru-RU" w:eastAsia="ru-RU"/>
              </w:rPr>
              <w:t>Электроснабжение</w:t>
            </w:r>
          </w:p>
        </w:tc>
      </w:tr>
      <w:tr w:rsidR="002E0E11" w:rsidRPr="002E0E11" w:rsidTr="006F5AF3">
        <w:tc>
          <w:tcPr>
            <w:tcW w:w="2518"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9. Постоянное соответствие напряжения, частоты действующим федеральным стандартам</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Отклонение напряжения, частоты от действующих федеральных стандартов не допускается</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За каждый час превышения (суммарно за расчетный период) допустимой продолжительности перерыва подачи электроснабжения размер ежемесячной платы снижается на 0.15 процентов размера платы, определенной исходя из показаний приборов учета или исходя из </w:t>
            </w:r>
            <w:r w:rsidRPr="002E0E11">
              <w:rPr>
                <w:rFonts w:ascii="Times New Roman" w:hAnsi="Times New Roman" w:cs="Times New Roman"/>
                <w:b w:val="0"/>
                <w:i w:val="0"/>
                <w:sz w:val="24"/>
                <w:szCs w:val="24"/>
                <w:u w:val="single"/>
                <w:lang w:val="ru-RU" w:eastAsia="ru-RU"/>
              </w:rPr>
              <w:t>нормативов потребления коммунальных услуг</w:t>
            </w:r>
            <w:r w:rsidRPr="002E0E11">
              <w:rPr>
                <w:rFonts w:ascii="Times New Roman" w:hAnsi="Times New Roman" w:cs="Times New Roman"/>
                <w:b w:val="0"/>
                <w:i w:val="0"/>
                <w:sz w:val="24"/>
                <w:szCs w:val="24"/>
                <w:lang w:val="ru-RU" w:eastAsia="ru-RU"/>
              </w:rPr>
              <w:t>, - с учетом положений пункта 61 Правил предоставления коммунальных услуг гражданам</w:t>
            </w:r>
          </w:p>
        </w:tc>
      </w:tr>
      <w:tr w:rsidR="002E0E11" w:rsidRPr="002E0E11" w:rsidTr="006F5AF3">
        <w:tc>
          <w:tcPr>
            <w:tcW w:w="2518"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10. Бесперебойное круглосуточного электроснабжения в течение года</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Допустимая продолжительность перерыва электроснабжения: </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2 часа – при наличии двух независимых резервирующих источников питания; </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24часа – при наличии одного источника питания</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За каждый час превышения (суммарно за расчетный период) допустимой продолжительности перерыва подачи электроснабжения размер ежемесячной платы снижается на 0.15 процентов размера платы, определенной исходя из показаний приборов учета или исходя из </w:t>
            </w:r>
            <w:r w:rsidRPr="002E0E11">
              <w:rPr>
                <w:rFonts w:ascii="Times New Roman" w:hAnsi="Times New Roman" w:cs="Times New Roman"/>
                <w:b w:val="0"/>
                <w:i w:val="0"/>
                <w:sz w:val="24"/>
                <w:szCs w:val="24"/>
                <w:u w:val="single"/>
                <w:lang w:val="ru-RU" w:eastAsia="ru-RU"/>
              </w:rPr>
              <w:t>нормативов потребления коммунальных услуг</w:t>
            </w:r>
            <w:r w:rsidRPr="002E0E11">
              <w:rPr>
                <w:rFonts w:ascii="Times New Roman" w:hAnsi="Times New Roman" w:cs="Times New Roman"/>
                <w:b w:val="0"/>
                <w:i w:val="0"/>
                <w:sz w:val="24"/>
                <w:szCs w:val="24"/>
                <w:lang w:val="ru-RU" w:eastAsia="ru-RU"/>
              </w:rPr>
              <w:t>, - с учетом положений пункта 61 Правил предоставления коммунальных услуг гражданам</w:t>
            </w:r>
          </w:p>
        </w:tc>
      </w:tr>
      <w:tr w:rsidR="002E0E11" w:rsidRPr="002E0E11" w:rsidTr="006F5AF3">
        <w:tc>
          <w:tcPr>
            <w:tcW w:w="9571" w:type="dxa"/>
            <w:gridSpan w:val="3"/>
          </w:tcPr>
          <w:p w:rsidR="002E0E11" w:rsidRPr="002E0E11" w:rsidRDefault="002E0E11" w:rsidP="006F5AF3">
            <w:pPr>
              <w:pStyle w:val="50"/>
              <w:shd w:val="clear" w:color="auto" w:fill="auto"/>
              <w:spacing w:line="240" w:lineRule="auto"/>
              <w:jc w:val="center"/>
              <w:rPr>
                <w:rFonts w:ascii="Times New Roman" w:hAnsi="Times New Roman" w:cs="Times New Roman"/>
                <w:b w:val="0"/>
                <w:i w:val="0"/>
                <w:sz w:val="24"/>
                <w:szCs w:val="24"/>
                <w:lang w:val="ru-RU" w:eastAsia="ru-RU"/>
              </w:rPr>
            </w:pPr>
            <w:r w:rsidRPr="002E0E11">
              <w:rPr>
                <w:rFonts w:ascii="Times New Roman" w:hAnsi="Times New Roman" w:cs="Times New Roman"/>
                <w:i w:val="0"/>
                <w:sz w:val="24"/>
                <w:szCs w:val="24"/>
                <w:lang w:val="ru-RU" w:eastAsia="ru-RU"/>
              </w:rPr>
              <w:t>5. Газоснабжение</w:t>
            </w:r>
          </w:p>
        </w:tc>
      </w:tr>
      <w:tr w:rsidR="002E0E11" w:rsidRPr="002E0E11" w:rsidTr="006F5AF3">
        <w:tc>
          <w:tcPr>
            <w:tcW w:w="2518"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11. Бесперебойное круглосуточного газоснабжение в течение года</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Не более 4 часов (суммарно) в течение одного месяца</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За каждый час превышения (суммарно за расчетный период) допустимой продолжительности перерыва подачи газа размер ежемесячной платы снижается на 0.15 процентов размера платы, определенной исходя из показаний приборов учета или исходя из </w:t>
            </w:r>
            <w:r w:rsidRPr="002E0E11">
              <w:rPr>
                <w:rFonts w:ascii="Times New Roman" w:hAnsi="Times New Roman" w:cs="Times New Roman"/>
                <w:b w:val="0"/>
                <w:i w:val="0"/>
                <w:sz w:val="24"/>
                <w:szCs w:val="24"/>
                <w:u w:val="single"/>
                <w:lang w:val="ru-RU" w:eastAsia="ru-RU"/>
              </w:rPr>
              <w:t>нормативов потребления коммунальных услуг</w:t>
            </w:r>
            <w:r w:rsidRPr="002E0E11">
              <w:rPr>
                <w:rFonts w:ascii="Times New Roman" w:hAnsi="Times New Roman" w:cs="Times New Roman"/>
                <w:b w:val="0"/>
                <w:i w:val="0"/>
                <w:sz w:val="24"/>
                <w:szCs w:val="24"/>
                <w:lang w:val="ru-RU" w:eastAsia="ru-RU"/>
              </w:rPr>
              <w:t xml:space="preserve">, - с учетом положений пункта 61 Правил предоставления коммунальных услуг </w:t>
            </w:r>
            <w:r w:rsidRPr="002E0E11">
              <w:rPr>
                <w:rFonts w:ascii="Times New Roman" w:hAnsi="Times New Roman" w:cs="Times New Roman"/>
                <w:b w:val="0"/>
                <w:i w:val="0"/>
                <w:sz w:val="24"/>
                <w:szCs w:val="24"/>
                <w:lang w:val="ru-RU" w:eastAsia="ru-RU"/>
              </w:rPr>
              <w:lastRenderedPageBreak/>
              <w:t>гражданам</w:t>
            </w:r>
          </w:p>
        </w:tc>
      </w:tr>
      <w:tr w:rsidR="002E0E11" w:rsidRPr="002E0E11" w:rsidTr="006F5AF3">
        <w:tc>
          <w:tcPr>
            <w:tcW w:w="2518"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lastRenderedPageBreak/>
              <w:t>12. Постоянное соответствие свойств и давления подаваемого газа федеральным стандартам и иным требованиям</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Отклонение свойств и давления подаваемого газа от федеральных стандартов не допускается</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при не соответствии свойств и давления подаваемого газа плата не вноситься за каждый день предоставления коммунальной услуги ненадлежащего качества (независимо от показаний приборов учета)</w:t>
            </w:r>
          </w:p>
        </w:tc>
      </w:tr>
      <w:tr w:rsidR="002E0E11" w:rsidRPr="002E0E11" w:rsidTr="006F5AF3">
        <w:tc>
          <w:tcPr>
            <w:tcW w:w="2518"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13. Давление сетевого газа от 0.003МПа до 0.005 МПа</w:t>
            </w:r>
          </w:p>
        </w:tc>
        <w:tc>
          <w:tcPr>
            <w:tcW w:w="2977"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Отклонения давления не допускается</w:t>
            </w:r>
          </w:p>
        </w:tc>
        <w:tc>
          <w:tcPr>
            <w:tcW w:w="4076"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 xml:space="preserve">За каждый час (суммарно за расчетный период) периода подачи газа: </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при давлении, отличающемся от установленного до 25 процентов, размер платы снижается на 0.1 процент</w:t>
            </w:r>
          </w:p>
          <w:p w:rsidR="002E0E11" w:rsidRPr="002E0E11" w:rsidRDefault="002E0E11" w:rsidP="006F5AF3">
            <w:pPr>
              <w:pStyle w:val="50"/>
              <w:shd w:val="clear" w:color="auto" w:fill="auto"/>
              <w:spacing w:line="240" w:lineRule="auto"/>
              <w:jc w:val="left"/>
              <w:rPr>
                <w:rFonts w:ascii="Times New Roman" w:hAnsi="Times New Roman" w:cs="Times New Roman"/>
                <w:b w:val="0"/>
                <w:i w:val="0"/>
                <w:sz w:val="24"/>
                <w:szCs w:val="24"/>
                <w:lang w:val="ru-RU" w:eastAsia="ru-RU"/>
              </w:rPr>
            </w:pPr>
            <w:r w:rsidRPr="002E0E11">
              <w:rPr>
                <w:rFonts w:ascii="Times New Roman" w:hAnsi="Times New Roman" w:cs="Times New Roman"/>
                <w:b w:val="0"/>
                <w:i w:val="0"/>
                <w:sz w:val="24"/>
                <w:szCs w:val="24"/>
                <w:lang w:val="ru-RU" w:eastAsia="ru-RU"/>
              </w:rPr>
              <w:t>при давлении, отличающемся от установленного более 25 процентов плата не вноситься за каждый день предоставления коммунальной услуги ненадлежащего качества (независимо от показаний приборов учета)</w:t>
            </w:r>
          </w:p>
        </w:tc>
      </w:tr>
    </w:tbl>
    <w:p w:rsidR="002E0E11" w:rsidRPr="002E0E11" w:rsidRDefault="002E0E11" w:rsidP="002E0E11">
      <w:pPr>
        <w:pStyle w:val="50"/>
        <w:shd w:val="clear" w:color="auto" w:fill="auto"/>
        <w:spacing w:line="240" w:lineRule="auto"/>
        <w:jc w:val="left"/>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center"/>
        <w:rPr>
          <w:rFonts w:ascii="Times New Roman" w:hAnsi="Times New Roman" w:cs="Times New Roman"/>
          <w:i w:val="0"/>
          <w:sz w:val="28"/>
          <w:szCs w:val="28"/>
        </w:rPr>
      </w:pPr>
      <w:r w:rsidRPr="002E0E11">
        <w:rPr>
          <w:rFonts w:ascii="Times New Roman" w:hAnsi="Times New Roman" w:cs="Times New Roman"/>
          <w:i w:val="0"/>
          <w:sz w:val="28"/>
          <w:szCs w:val="28"/>
        </w:rPr>
        <w:t>Лист согласования</w:t>
      </w:r>
    </w:p>
    <w:p w:rsidR="002E0E11" w:rsidRPr="002E0E11" w:rsidRDefault="002E0E11" w:rsidP="002E0E11">
      <w:pPr>
        <w:pStyle w:val="50"/>
        <w:shd w:val="clear" w:color="auto" w:fill="auto"/>
        <w:spacing w:line="240" w:lineRule="auto"/>
        <w:jc w:val="left"/>
        <w:rPr>
          <w:rFonts w:ascii="Times New Roman" w:hAnsi="Times New Roman" w:cs="Times New Roman"/>
          <w:b w:val="0"/>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551"/>
        <w:gridCol w:w="1559"/>
        <w:gridCol w:w="2092"/>
      </w:tblGrid>
      <w:tr w:rsidR="002E0E11" w:rsidRPr="002E0E11" w:rsidTr="006F5AF3">
        <w:trPr>
          <w:trHeight w:val="572"/>
        </w:trPr>
        <w:tc>
          <w:tcPr>
            <w:tcW w:w="3369" w:type="dxa"/>
            <w:vAlign w:val="center"/>
          </w:tcPr>
          <w:p w:rsidR="002E0E11" w:rsidRPr="002E0E11" w:rsidRDefault="002E0E11" w:rsidP="006F5AF3">
            <w:pPr>
              <w:pStyle w:val="50"/>
              <w:shd w:val="clear" w:color="auto" w:fill="auto"/>
              <w:spacing w:line="240" w:lineRule="auto"/>
              <w:jc w:val="center"/>
              <w:rPr>
                <w:rFonts w:ascii="Times New Roman" w:hAnsi="Times New Roman" w:cs="Times New Roman"/>
                <w:i w:val="0"/>
                <w:color w:val="000000"/>
                <w:sz w:val="24"/>
                <w:szCs w:val="24"/>
                <w:lang w:val="ru-RU" w:eastAsia="ru-RU"/>
              </w:rPr>
            </w:pPr>
            <w:r w:rsidRPr="002E0E11">
              <w:rPr>
                <w:rFonts w:ascii="Times New Roman" w:hAnsi="Times New Roman" w:cs="Times New Roman"/>
                <w:i w:val="0"/>
                <w:color w:val="000000"/>
                <w:sz w:val="24"/>
                <w:szCs w:val="24"/>
                <w:lang w:val="ru-RU" w:eastAsia="ru-RU"/>
              </w:rPr>
              <w:t>Организация</w:t>
            </w:r>
          </w:p>
        </w:tc>
        <w:tc>
          <w:tcPr>
            <w:tcW w:w="2551" w:type="dxa"/>
            <w:vAlign w:val="center"/>
          </w:tcPr>
          <w:p w:rsidR="002E0E11" w:rsidRPr="002E0E11" w:rsidRDefault="002E0E11" w:rsidP="006F5AF3">
            <w:pPr>
              <w:pStyle w:val="50"/>
              <w:shd w:val="clear" w:color="auto" w:fill="auto"/>
              <w:spacing w:line="240" w:lineRule="auto"/>
              <w:jc w:val="center"/>
              <w:rPr>
                <w:rFonts w:ascii="Times New Roman" w:hAnsi="Times New Roman" w:cs="Times New Roman"/>
                <w:i w:val="0"/>
                <w:color w:val="000000"/>
                <w:sz w:val="24"/>
                <w:szCs w:val="24"/>
                <w:lang w:val="ru-RU" w:eastAsia="ru-RU"/>
              </w:rPr>
            </w:pPr>
            <w:r w:rsidRPr="002E0E11">
              <w:rPr>
                <w:rFonts w:ascii="Times New Roman" w:hAnsi="Times New Roman" w:cs="Times New Roman"/>
                <w:i w:val="0"/>
                <w:color w:val="000000"/>
                <w:sz w:val="24"/>
                <w:szCs w:val="24"/>
                <w:lang w:val="ru-RU" w:eastAsia="ru-RU"/>
              </w:rPr>
              <w:t>Ф.И.О. представителя</w:t>
            </w:r>
          </w:p>
        </w:tc>
        <w:tc>
          <w:tcPr>
            <w:tcW w:w="1559" w:type="dxa"/>
            <w:vAlign w:val="center"/>
          </w:tcPr>
          <w:p w:rsidR="002E0E11" w:rsidRPr="002E0E11" w:rsidRDefault="002E0E11" w:rsidP="006F5AF3">
            <w:pPr>
              <w:pStyle w:val="50"/>
              <w:shd w:val="clear" w:color="auto" w:fill="auto"/>
              <w:spacing w:line="240" w:lineRule="auto"/>
              <w:jc w:val="center"/>
              <w:rPr>
                <w:rFonts w:ascii="Times New Roman" w:hAnsi="Times New Roman" w:cs="Times New Roman"/>
                <w:i w:val="0"/>
                <w:color w:val="000000"/>
                <w:sz w:val="24"/>
                <w:szCs w:val="24"/>
                <w:lang w:val="ru-RU" w:eastAsia="ru-RU"/>
              </w:rPr>
            </w:pPr>
            <w:r w:rsidRPr="002E0E11">
              <w:rPr>
                <w:rFonts w:ascii="Times New Roman" w:hAnsi="Times New Roman" w:cs="Times New Roman"/>
                <w:i w:val="0"/>
                <w:color w:val="000000"/>
                <w:sz w:val="24"/>
                <w:szCs w:val="24"/>
                <w:lang w:val="ru-RU" w:eastAsia="ru-RU"/>
              </w:rPr>
              <w:t>Роспись</w:t>
            </w:r>
          </w:p>
        </w:tc>
        <w:tc>
          <w:tcPr>
            <w:tcW w:w="2092" w:type="dxa"/>
            <w:vAlign w:val="center"/>
          </w:tcPr>
          <w:p w:rsidR="002E0E11" w:rsidRPr="002E0E11" w:rsidRDefault="002E0E11" w:rsidP="006F5AF3">
            <w:pPr>
              <w:pStyle w:val="50"/>
              <w:shd w:val="clear" w:color="auto" w:fill="auto"/>
              <w:spacing w:line="240" w:lineRule="auto"/>
              <w:jc w:val="center"/>
              <w:rPr>
                <w:rFonts w:ascii="Times New Roman" w:hAnsi="Times New Roman" w:cs="Times New Roman"/>
                <w:i w:val="0"/>
                <w:color w:val="000000"/>
                <w:sz w:val="24"/>
                <w:szCs w:val="24"/>
                <w:lang w:val="ru-RU" w:eastAsia="ru-RU"/>
              </w:rPr>
            </w:pPr>
            <w:r w:rsidRPr="002E0E11">
              <w:rPr>
                <w:rFonts w:ascii="Times New Roman" w:hAnsi="Times New Roman" w:cs="Times New Roman"/>
                <w:i w:val="0"/>
                <w:color w:val="000000"/>
                <w:sz w:val="24"/>
                <w:szCs w:val="24"/>
                <w:lang w:val="ru-RU" w:eastAsia="ru-RU"/>
              </w:rPr>
              <w:t>Дата согласования</w:t>
            </w:r>
          </w:p>
        </w:tc>
      </w:tr>
      <w:tr w:rsidR="002E0E11" w:rsidRPr="002E0E11" w:rsidTr="006F5AF3">
        <w:trPr>
          <w:trHeight w:val="410"/>
        </w:trPr>
        <w:tc>
          <w:tcPr>
            <w:tcW w:w="3369" w:type="dxa"/>
            <w:vAlign w:val="center"/>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r w:rsidRPr="002E0E11">
              <w:rPr>
                <w:rFonts w:ascii="Times New Roman" w:hAnsi="Times New Roman" w:cs="Times New Roman"/>
                <w:b w:val="0"/>
                <w:i w:val="0"/>
                <w:sz w:val="24"/>
                <w:szCs w:val="24"/>
                <w:lang w:val="ru-RU" w:eastAsia="ru-RU"/>
              </w:rPr>
              <w:t>ООО «Инженерно-энергетический комплекс»</w:t>
            </w:r>
          </w:p>
        </w:tc>
        <w:tc>
          <w:tcPr>
            <w:tcW w:w="2551"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c>
          <w:tcPr>
            <w:tcW w:w="1559"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c>
          <w:tcPr>
            <w:tcW w:w="2092"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r>
      <w:tr w:rsidR="002E0E11" w:rsidRPr="002E0E11" w:rsidTr="006F5AF3">
        <w:tc>
          <w:tcPr>
            <w:tcW w:w="3369" w:type="dxa"/>
            <w:vAlign w:val="center"/>
          </w:tcPr>
          <w:p w:rsidR="002E0E11" w:rsidRPr="002E0E11" w:rsidRDefault="002E0E11" w:rsidP="006F5AF3">
            <w:pPr>
              <w:rPr>
                <w:b/>
                <w:i/>
              </w:rPr>
            </w:pPr>
            <w:r w:rsidRPr="002E0E11">
              <w:t>ОАО «Петербургская сбытовая компания»</w:t>
            </w:r>
          </w:p>
        </w:tc>
        <w:tc>
          <w:tcPr>
            <w:tcW w:w="2551"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c>
          <w:tcPr>
            <w:tcW w:w="1559"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c>
          <w:tcPr>
            <w:tcW w:w="2092"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r>
      <w:tr w:rsidR="002E0E11" w:rsidRPr="002E0E11" w:rsidTr="006F5AF3">
        <w:trPr>
          <w:trHeight w:val="449"/>
        </w:trPr>
        <w:tc>
          <w:tcPr>
            <w:tcW w:w="3369" w:type="dxa"/>
            <w:vAlign w:val="center"/>
          </w:tcPr>
          <w:p w:rsidR="002E0E11" w:rsidRPr="002E0E11" w:rsidRDefault="002E0E11" w:rsidP="006F5AF3">
            <w:pPr>
              <w:rPr>
                <w:b/>
                <w:i/>
              </w:rPr>
            </w:pPr>
            <w:r w:rsidRPr="002E0E11">
              <w:t>ООО «УК» Кипень»</w:t>
            </w:r>
          </w:p>
        </w:tc>
        <w:tc>
          <w:tcPr>
            <w:tcW w:w="2551"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c>
          <w:tcPr>
            <w:tcW w:w="1559"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c>
          <w:tcPr>
            <w:tcW w:w="2092"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r>
      <w:tr w:rsidR="002E0E11" w:rsidRPr="002E0E11" w:rsidTr="006F5AF3">
        <w:trPr>
          <w:trHeight w:val="449"/>
        </w:trPr>
        <w:tc>
          <w:tcPr>
            <w:tcW w:w="3369" w:type="dxa"/>
            <w:vAlign w:val="center"/>
          </w:tcPr>
          <w:p w:rsidR="002E0E11" w:rsidRPr="002E0E11" w:rsidRDefault="002E0E11" w:rsidP="006F5AF3">
            <w:r w:rsidRPr="002E0E11">
              <w:t>МУП «УЖКХ Кипенское СП»</w:t>
            </w:r>
          </w:p>
        </w:tc>
        <w:tc>
          <w:tcPr>
            <w:tcW w:w="2551"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c>
          <w:tcPr>
            <w:tcW w:w="1559"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c>
          <w:tcPr>
            <w:tcW w:w="2092" w:type="dxa"/>
          </w:tcPr>
          <w:p w:rsidR="002E0E11" w:rsidRPr="002E0E11" w:rsidRDefault="002E0E11" w:rsidP="006F5AF3">
            <w:pPr>
              <w:pStyle w:val="50"/>
              <w:shd w:val="clear" w:color="auto" w:fill="auto"/>
              <w:spacing w:line="240" w:lineRule="auto"/>
              <w:jc w:val="left"/>
              <w:rPr>
                <w:rFonts w:ascii="Times New Roman" w:hAnsi="Times New Roman" w:cs="Times New Roman"/>
                <w:b w:val="0"/>
                <w:i w:val="0"/>
                <w:color w:val="000000"/>
                <w:sz w:val="24"/>
                <w:szCs w:val="24"/>
                <w:lang w:val="ru-RU" w:eastAsia="ru-RU"/>
              </w:rPr>
            </w:pPr>
          </w:p>
        </w:tc>
      </w:tr>
    </w:tbl>
    <w:p w:rsidR="002E0E11" w:rsidRPr="002E0E11" w:rsidRDefault="002E0E11" w:rsidP="002E0E11">
      <w:pPr>
        <w:pStyle w:val="50"/>
        <w:shd w:val="clear" w:color="auto" w:fill="auto"/>
        <w:spacing w:line="240" w:lineRule="auto"/>
        <w:jc w:val="left"/>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left"/>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left"/>
        <w:rPr>
          <w:rFonts w:ascii="Times New Roman" w:hAnsi="Times New Roman" w:cs="Times New Roman"/>
          <w:b w:val="0"/>
          <w:i w:val="0"/>
          <w:sz w:val="24"/>
          <w:szCs w:val="24"/>
        </w:rPr>
      </w:pPr>
    </w:p>
    <w:p w:rsidR="002E0E11" w:rsidRPr="002E0E11" w:rsidRDefault="002E0E11" w:rsidP="002E0E11">
      <w:pPr>
        <w:pStyle w:val="50"/>
        <w:shd w:val="clear" w:color="auto" w:fill="auto"/>
        <w:spacing w:line="240" w:lineRule="auto"/>
        <w:jc w:val="left"/>
        <w:rPr>
          <w:rFonts w:ascii="Times New Roman" w:hAnsi="Times New Roman" w:cs="Times New Roman"/>
          <w:b w:val="0"/>
          <w:i w:val="0"/>
          <w:sz w:val="24"/>
          <w:szCs w:val="24"/>
        </w:rPr>
      </w:pPr>
    </w:p>
    <w:p w:rsidR="00DC1FAC" w:rsidRPr="002E0E11" w:rsidRDefault="00DC1FAC"/>
    <w:sectPr w:rsidR="00DC1FAC" w:rsidRPr="002E0E11" w:rsidSect="002E0E1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52A"/>
    <w:multiLevelType w:val="multilevel"/>
    <w:tmpl w:val="03C87BA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AF74C6D"/>
    <w:multiLevelType w:val="multilevel"/>
    <w:tmpl w:val="C0C01A10"/>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
    <w:nsid w:val="23313776"/>
    <w:multiLevelType w:val="hybridMultilevel"/>
    <w:tmpl w:val="FC085D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9F71FB9"/>
    <w:multiLevelType w:val="multilevel"/>
    <w:tmpl w:val="209A3A9C"/>
    <w:lvl w:ilvl="0">
      <w:start w:val="4"/>
      <w:numFmt w:val="decimal"/>
      <w:lvlText w:val="%1."/>
      <w:lvlJc w:val="left"/>
      <w:pPr>
        <w:ind w:left="585" w:hanging="585"/>
      </w:pPr>
      <w:rPr>
        <w:rFonts w:cs="Times New Roman"/>
      </w:rPr>
    </w:lvl>
    <w:lvl w:ilvl="1">
      <w:start w:val="4"/>
      <w:numFmt w:val="decimal"/>
      <w:lvlText w:val="%1.%2."/>
      <w:lvlJc w:val="left"/>
      <w:pPr>
        <w:ind w:left="72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nsid w:val="2A111709"/>
    <w:multiLevelType w:val="hybridMultilevel"/>
    <w:tmpl w:val="454E3112"/>
    <w:lvl w:ilvl="0" w:tplc="46941F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6D0E96"/>
    <w:multiLevelType w:val="hybridMultilevel"/>
    <w:tmpl w:val="75AEF9EA"/>
    <w:lvl w:ilvl="0" w:tplc="348EB154">
      <w:start w:val="1"/>
      <w:numFmt w:val="decimal"/>
      <w:lvlText w:val="%1."/>
      <w:lvlJc w:val="left"/>
      <w:pPr>
        <w:ind w:left="193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0DB48C3"/>
    <w:multiLevelType w:val="hybridMultilevel"/>
    <w:tmpl w:val="BB24C4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8549FD"/>
    <w:multiLevelType w:val="multilevel"/>
    <w:tmpl w:val="715068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94C3CE9"/>
    <w:multiLevelType w:val="multilevel"/>
    <w:tmpl w:val="FD40353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2D1345E"/>
    <w:multiLevelType w:val="hybridMultilevel"/>
    <w:tmpl w:val="FAB45304"/>
    <w:lvl w:ilvl="0" w:tplc="C7E2BE1E">
      <w:start w:val="3"/>
      <w:numFmt w:val="decimal"/>
      <w:lvlText w:val="%1."/>
      <w:lvlJc w:val="left"/>
      <w:pPr>
        <w:ind w:left="2291"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E11"/>
    <w:rsid w:val="002E0E11"/>
    <w:rsid w:val="00996C27"/>
    <w:rsid w:val="00DC1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E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0E11"/>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2E0E11"/>
    <w:rPr>
      <w:rFonts w:ascii="Times New Roman" w:eastAsia="Calibri" w:hAnsi="Times New Roman" w:cs="Times New Roman"/>
      <w:sz w:val="24"/>
      <w:szCs w:val="24"/>
      <w:lang w:eastAsia="ru-RU"/>
    </w:rPr>
  </w:style>
  <w:style w:type="paragraph" w:customStyle="1" w:styleId="ListParagraph">
    <w:name w:val="List Paragraph"/>
    <w:basedOn w:val="a"/>
    <w:rsid w:val="002E0E11"/>
    <w:pPr>
      <w:spacing w:after="200" w:line="276" w:lineRule="auto"/>
      <w:ind w:left="720"/>
      <w:contextualSpacing/>
    </w:pPr>
    <w:rPr>
      <w:rFonts w:ascii="Calibri" w:hAnsi="Calibri"/>
      <w:sz w:val="22"/>
      <w:szCs w:val="22"/>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nhideWhenUsed/>
    <w:rsid w:val="002E0E11"/>
    <w:pPr>
      <w:spacing w:before="100" w:beforeAutospacing="1" w:after="100" w:afterAutospacing="1"/>
    </w:p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locked/>
    <w:rsid w:val="002E0E11"/>
    <w:rPr>
      <w:rFonts w:ascii="Times New Roman" w:eastAsia="Times New Roman" w:hAnsi="Times New Roman" w:cs="Times New Roman"/>
      <w:sz w:val="24"/>
      <w:szCs w:val="24"/>
      <w:lang w:eastAsia="ru-RU"/>
    </w:rPr>
  </w:style>
  <w:style w:type="character" w:customStyle="1" w:styleId="a4">
    <w:name w:val="Основной текст_"/>
    <w:link w:val="3"/>
    <w:locked/>
    <w:rsid w:val="002E0E11"/>
    <w:rPr>
      <w:rFonts w:ascii="Calibri" w:hAnsi="Calibri"/>
      <w:sz w:val="24"/>
      <w:shd w:val="clear" w:color="auto" w:fill="FFFFFF"/>
      <w:lang/>
    </w:rPr>
  </w:style>
  <w:style w:type="paragraph" w:customStyle="1" w:styleId="3">
    <w:name w:val="Основной текст3"/>
    <w:basedOn w:val="a"/>
    <w:link w:val="a4"/>
    <w:rsid w:val="002E0E11"/>
    <w:pPr>
      <w:widowControl w:val="0"/>
      <w:shd w:val="clear" w:color="auto" w:fill="FFFFFF"/>
      <w:spacing w:before="600" w:after="480" w:line="312" w:lineRule="exact"/>
      <w:jc w:val="both"/>
    </w:pPr>
    <w:rPr>
      <w:rFonts w:ascii="Calibri" w:eastAsiaTheme="minorHAnsi" w:hAnsi="Calibri" w:cstheme="minorBidi"/>
      <w:szCs w:val="22"/>
      <w:shd w:val="clear" w:color="auto" w:fill="FFFFFF"/>
      <w:lang w:eastAsia="en-US"/>
    </w:rPr>
  </w:style>
  <w:style w:type="character" w:customStyle="1" w:styleId="4">
    <w:name w:val="Основной текст (4)_"/>
    <w:link w:val="40"/>
    <w:locked/>
    <w:rsid w:val="002E0E11"/>
    <w:rPr>
      <w:b/>
      <w:sz w:val="25"/>
      <w:shd w:val="clear" w:color="auto" w:fill="FFFFFF"/>
    </w:rPr>
  </w:style>
  <w:style w:type="paragraph" w:customStyle="1" w:styleId="40">
    <w:name w:val="Основной текст (4)"/>
    <w:basedOn w:val="a"/>
    <w:link w:val="4"/>
    <w:rsid w:val="002E0E11"/>
    <w:pPr>
      <w:widowControl w:val="0"/>
      <w:shd w:val="clear" w:color="auto" w:fill="FFFFFF"/>
      <w:spacing w:before="600" w:after="600" w:line="307" w:lineRule="exact"/>
      <w:jc w:val="both"/>
    </w:pPr>
    <w:rPr>
      <w:rFonts w:asciiTheme="minorHAnsi" w:eastAsiaTheme="minorHAnsi" w:hAnsiTheme="minorHAnsi" w:cstheme="minorBidi"/>
      <w:b/>
      <w:sz w:val="25"/>
      <w:szCs w:val="22"/>
      <w:shd w:val="clear" w:color="auto" w:fill="FFFFFF"/>
      <w:lang w:eastAsia="en-US"/>
    </w:rPr>
  </w:style>
  <w:style w:type="character" w:customStyle="1" w:styleId="5">
    <w:name w:val="Основной текст (5)_"/>
    <w:link w:val="50"/>
    <w:locked/>
    <w:rsid w:val="002E0E11"/>
    <w:rPr>
      <w:b/>
      <w:i/>
      <w:sz w:val="17"/>
      <w:shd w:val="clear" w:color="auto" w:fill="FFFFFF"/>
    </w:rPr>
  </w:style>
  <w:style w:type="paragraph" w:customStyle="1" w:styleId="50">
    <w:name w:val="Основной текст (5)"/>
    <w:basedOn w:val="a"/>
    <w:link w:val="5"/>
    <w:rsid w:val="002E0E11"/>
    <w:pPr>
      <w:widowControl w:val="0"/>
      <w:shd w:val="clear" w:color="auto" w:fill="FFFFFF"/>
      <w:spacing w:line="211" w:lineRule="exact"/>
      <w:jc w:val="right"/>
    </w:pPr>
    <w:rPr>
      <w:rFonts w:asciiTheme="minorHAnsi" w:eastAsiaTheme="minorHAnsi" w:hAnsiTheme="minorHAnsi" w:cstheme="minorBidi"/>
      <w:b/>
      <w:i/>
      <w:sz w:val="17"/>
      <w:szCs w:val="22"/>
      <w:shd w:val="clear" w:color="auto" w:fill="FFFFFF"/>
      <w:lang w:eastAsia="en-US"/>
    </w:rPr>
  </w:style>
  <w:style w:type="character" w:customStyle="1" w:styleId="6">
    <w:name w:val="Основной текст (6)_"/>
    <w:link w:val="60"/>
    <w:locked/>
    <w:rsid w:val="002E0E11"/>
    <w:rPr>
      <w:b/>
      <w:i/>
      <w:sz w:val="16"/>
      <w:shd w:val="clear" w:color="auto" w:fill="FFFFFF"/>
    </w:rPr>
  </w:style>
  <w:style w:type="paragraph" w:customStyle="1" w:styleId="60">
    <w:name w:val="Основной текст (6)"/>
    <w:basedOn w:val="a"/>
    <w:link w:val="6"/>
    <w:rsid w:val="002E0E11"/>
    <w:pPr>
      <w:widowControl w:val="0"/>
      <w:shd w:val="clear" w:color="auto" w:fill="FFFFFF"/>
      <w:spacing w:after="840" w:line="211" w:lineRule="exact"/>
      <w:jc w:val="both"/>
    </w:pPr>
    <w:rPr>
      <w:rFonts w:asciiTheme="minorHAnsi" w:eastAsiaTheme="minorHAnsi" w:hAnsiTheme="minorHAnsi" w:cstheme="minorBidi"/>
      <w:b/>
      <w:i/>
      <w:sz w:val="16"/>
      <w:szCs w:val="22"/>
      <w:shd w:val="clear" w:color="auto" w:fill="FFFFFF"/>
      <w:lang w:eastAsia="en-US"/>
    </w:rPr>
  </w:style>
  <w:style w:type="character" w:customStyle="1" w:styleId="a5">
    <w:name w:val="Основной текст + Полужирный"/>
    <w:rsid w:val="002E0E11"/>
    <w:rPr>
      <w:rFonts w:ascii="Times New Roman" w:hAnsi="Times New Roman"/>
      <w:b/>
      <w:color w:val="000000"/>
      <w:spacing w:val="0"/>
      <w:w w:val="100"/>
      <w:position w:val="0"/>
      <w:sz w:val="25"/>
      <w:u w:val="none"/>
      <w:effect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8893</Words>
  <Characters>50693</Characters>
  <Application>Microsoft Office Word</Application>
  <DocSecurity>0</DocSecurity>
  <Lines>422</Lines>
  <Paragraphs>118</Paragraphs>
  <ScaleCrop>false</ScaleCrop>
  <Company/>
  <LinksUpToDate>false</LinksUpToDate>
  <CharactersWithSpaces>59468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2024-03-19T09:27:00Z</dcterms:created>
  <dcterms:modified xsi:type="dcterms:W3CDTF">2024-03-19T09:28:00Z</dcterms:modified>
</cp:coreProperties>
</file>