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9A" w:rsidRDefault="00C9039A" w:rsidP="00C9039A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9A" w:rsidRDefault="00C9039A" w:rsidP="00C9039A">
      <w:pPr>
        <w:jc w:val="center"/>
      </w:pPr>
      <w:r>
        <w:t>Местная администрация</w:t>
      </w:r>
    </w:p>
    <w:p w:rsidR="00C9039A" w:rsidRDefault="00C9039A" w:rsidP="00C9039A">
      <w:pPr>
        <w:jc w:val="center"/>
      </w:pPr>
      <w:r>
        <w:t>муниципального образования Кипенское сельское поселение</w:t>
      </w:r>
    </w:p>
    <w:p w:rsidR="00C9039A" w:rsidRDefault="00C9039A" w:rsidP="00C9039A">
      <w:pPr>
        <w:jc w:val="center"/>
      </w:pPr>
      <w:r>
        <w:t>муниципального образования Ломоносовского муниципального района</w:t>
      </w:r>
    </w:p>
    <w:p w:rsidR="00C9039A" w:rsidRDefault="00C9039A" w:rsidP="00C9039A">
      <w:pPr>
        <w:jc w:val="center"/>
        <w:rPr>
          <w:b/>
        </w:rPr>
      </w:pPr>
      <w:r>
        <w:t>Ленинградской области</w:t>
      </w:r>
    </w:p>
    <w:p w:rsidR="00C9039A" w:rsidRDefault="00C9039A" w:rsidP="00C9039A">
      <w:pPr>
        <w:jc w:val="center"/>
        <w:rPr>
          <w:sz w:val="16"/>
          <w:szCs w:val="16"/>
        </w:rPr>
      </w:pPr>
    </w:p>
    <w:p w:rsidR="00C9039A" w:rsidRDefault="00C9039A" w:rsidP="00C9039A">
      <w:pPr>
        <w:jc w:val="center"/>
      </w:pPr>
      <w:r>
        <w:t>ПОСТАНОВЛЕНИЕ</w:t>
      </w:r>
    </w:p>
    <w:p w:rsidR="00C9039A" w:rsidRDefault="00C9039A" w:rsidP="00C9039A">
      <w:pPr>
        <w:jc w:val="center"/>
        <w:rPr>
          <w:sz w:val="16"/>
          <w:szCs w:val="16"/>
        </w:rPr>
      </w:pPr>
    </w:p>
    <w:p w:rsidR="00C9039A" w:rsidRDefault="00C9039A" w:rsidP="00C9039A">
      <w:pPr>
        <w:jc w:val="center"/>
        <w:rPr>
          <w:b/>
          <w:bCs/>
        </w:rPr>
      </w:pPr>
      <w:r>
        <w:rPr>
          <w:b/>
          <w:bCs/>
        </w:rPr>
        <w:t>№ 153 от 14.07.2017 г.</w:t>
      </w:r>
    </w:p>
    <w:p w:rsidR="00C9039A" w:rsidRDefault="00C9039A" w:rsidP="00C9039A">
      <w:pPr>
        <w:pStyle w:val="2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9039A" w:rsidRDefault="00C9039A" w:rsidP="00C9039A">
      <w:pPr>
        <w:jc w:val="center"/>
        <w:rPr>
          <w:b/>
        </w:rPr>
      </w:pPr>
      <w:r>
        <w:rPr>
          <w:b/>
        </w:rPr>
        <w:t>Об утверждении норматива стоимости одного квадратного метра общей площади жилья на территории муниципального образования Кипенское</w:t>
      </w:r>
    </w:p>
    <w:p w:rsidR="00C9039A" w:rsidRDefault="00C9039A" w:rsidP="00C9039A">
      <w:pPr>
        <w:jc w:val="center"/>
        <w:rPr>
          <w:b/>
        </w:rPr>
      </w:pPr>
      <w:r>
        <w:rPr>
          <w:b/>
        </w:rPr>
        <w:t xml:space="preserve">сельское поселение на </w:t>
      </w:r>
      <w:r>
        <w:rPr>
          <w:b/>
          <w:lang w:val="en-US"/>
        </w:rPr>
        <w:t>III</w:t>
      </w:r>
      <w:r>
        <w:rPr>
          <w:b/>
        </w:rPr>
        <w:t xml:space="preserve"> квартал 2017 года</w:t>
      </w:r>
    </w:p>
    <w:p w:rsidR="00C9039A" w:rsidRDefault="00C9039A" w:rsidP="00C9039A">
      <w:pPr>
        <w:rPr>
          <w:sz w:val="16"/>
          <w:szCs w:val="16"/>
        </w:rPr>
      </w:pPr>
    </w:p>
    <w:p w:rsidR="00C9039A" w:rsidRDefault="00C9039A" w:rsidP="00C9039A">
      <w:pPr>
        <w:jc w:val="both"/>
        <w:rPr>
          <w:b/>
          <w:sz w:val="22"/>
          <w:szCs w:val="22"/>
        </w:rPr>
      </w:pPr>
      <w:r>
        <w:t>В целях реализации на территории муниципального образования Кипенское сельское поселение федеральных, региональных и муниципальных целевых 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федеральной целевой программы «Жилище» на 2015-2020годы,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Кипенское сельское поселение</w:t>
      </w:r>
      <w:r>
        <w:rPr>
          <w:b/>
        </w:rPr>
        <w:t xml:space="preserve">  </w:t>
      </w:r>
      <w:r>
        <w:t>ПОСТАНОВЛЯЕТ</w:t>
      </w:r>
    </w:p>
    <w:p w:rsidR="00C9039A" w:rsidRDefault="00C9039A" w:rsidP="00C9039A">
      <w:pPr>
        <w:rPr>
          <w:b/>
          <w:sz w:val="16"/>
          <w:szCs w:val="16"/>
        </w:rPr>
      </w:pPr>
    </w:p>
    <w:p w:rsidR="00C9039A" w:rsidRDefault="00C9039A" w:rsidP="00C9039A">
      <w:pPr>
        <w:jc w:val="both"/>
        <w:rPr>
          <w:sz w:val="22"/>
          <w:szCs w:val="22"/>
        </w:rPr>
      </w:pPr>
      <w:r>
        <w:t xml:space="preserve">1. Утвердить норматив стоимости одного квадратного метра общей площади жилья в </w:t>
      </w:r>
      <w:r>
        <w:rPr>
          <w:lang w:val="en-US"/>
        </w:rPr>
        <w:t>III</w:t>
      </w:r>
      <w:r>
        <w:t xml:space="preserve"> квартале 2017 года на территории муниципального образования Кипенское сельское поселение в размере 42 006 рублей, определенный для Ленинградской области приказом Министерства строительства и жилищно-коммунального хозяйства Российской Федерации № 1003/пр от 22.12.2016г.</w:t>
      </w:r>
    </w:p>
    <w:p w:rsidR="00C9039A" w:rsidRDefault="00C9039A" w:rsidP="00C9039A">
      <w:pPr>
        <w:pStyle w:val="ConsPlus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расчет норматива стоимости одного квадратного метра общей площади жилья на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 2017 года на территории муниципального образования Кипенское сельское поселение в размере 50 881 рублей  в соответствии с приложением.</w:t>
      </w:r>
    </w:p>
    <w:p w:rsidR="00C9039A" w:rsidRDefault="00C9039A" w:rsidP="00C9039A">
      <w:pPr>
        <w:pStyle w:val="ConsPlusNormal0"/>
        <w:jc w:val="both"/>
        <w:rPr>
          <w:sz w:val="22"/>
          <w:szCs w:val="22"/>
        </w:rPr>
      </w:pPr>
      <w:r>
        <w:rPr>
          <w:sz w:val="22"/>
          <w:szCs w:val="22"/>
        </w:rPr>
        <w:t>3. Настоящее Постановление подлежит официальному размещению на сайте муниципального образования Кипенское сельское поселение.</w:t>
      </w:r>
    </w:p>
    <w:p w:rsidR="00C9039A" w:rsidRDefault="00C9039A" w:rsidP="00C9039A">
      <w:pPr>
        <w:tabs>
          <w:tab w:val="left" w:pos="0"/>
        </w:tabs>
        <w:jc w:val="both"/>
        <w:rPr>
          <w:sz w:val="22"/>
          <w:szCs w:val="22"/>
        </w:rPr>
      </w:pPr>
      <w:r>
        <w:t>4. Контроль за выполнением настоящего Постановления возложить на специалиста местной администрации - Чекалову И. В.</w:t>
      </w:r>
    </w:p>
    <w:p w:rsidR="00C9039A" w:rsidRDefault="00C9039A" w:rsidP="00C9039A"/>
    <w:p w:rsidR="00C9039A" w:rsidRDefault="00C9039A" w:rsidP="00C9039A"/>
    <w:p w:rsidR="00C9039A" w:rsidRDefault="00C9039A" w:rsidP="00C9039A"/>
    <w:p w:rsidR="00C9039A" w:rsidRDefault="00C9039A" w:rsidP="00C9039A">
      <w:r>
        <w:t>Глава местной администрации</w:t>
      </w:r>
    </w:p>
    <w:p w:rsidR="00C9039A" w:rsidRDefault="00C9039A" w:rsidP="00C9039A">
      <w:r>
        <w:t>МО Кипенское  сельское поселения                                                                        Р. Р. Удюков</w:t>
      </w:r>
    </w:p>
    <w:p w:rsidR="00C9039A" w:rsidRDefault="00C9039A" w:rsidP="00C9039A"/>
    <w:p w:rsidR="00C9039A" w:rsidRDefault="00C9039A" w:rsidP="00C9039A">
      <w:pPr>
        <w:jc w:val="right"/>
        <w:rPr>
          <w:sz w:val="22"/>
          <w:szCs w:val="22"/>
        </w:rPr>
      </w:pPr>
      <w:r>
        <w:t xml:space="preserve">Приложение № 1 </w:t>
      </w:r>
    </w:p>
    <w:p w:rsidR="00C9039A" w:rsidRDefault="00C9039A" w:rsidP="00C9039A">
      <w:pPr>
        <w:jc w:val="right"/>
      </w:pPr>
      <w:r>
        <w:lastRenderedPageBreak/>
        <w:t xml:space="preserve">                                                                                                   к постановлению главы </w:t>
      </w:r>
    </w:p>
    <w:p w:rsidR="00C9039A" w:rsidRDefault="00C9039A" w:rsidP="00C9039A">
      <w:pPr>
        <w:jc w:val="right"/>
      </w:pPr>
      <w:r>
        <w:t>местной администрации</w:t>
      </w:r>
    </w:p>
    <w:p w:rsidR="00C9039A" w:rsidRDefault="00C9039A" w:rsidP="00C9039A">
      <w:pPr>
        <w:jc w:val="right"/>
      </w:pPr>
      <w:r>
        <w:t xml:space="preserve">№ 153- от 14.07.2017г.                                                                                 </w:t>
      </w:r>
    </w:p>
    <w:p w:rsidR="00C9039A" w:rsidRDefault="00C9039A" w:rsidP="00C9039A">
      <w:pPr>
        <w:jc w:val="right"/>
        <w:rPr>
          <w:b/>
        </w:rPr>
      </w:pPr>
    </w:p>
    <w:p w:rsidR="00C9039A" w:rsidRDefault="00C9039A" w:rsidP="00C9039A">
      <w:pPr>
        <w:jc w:val="center"/>
        <w:rPr>
          <w:b/>
        </w:rPr>
      </w:pPr>
      <w:r>
        <w:rPr>
          <w:b/>
        </w:rPr>
        <w:t>Расчет</w:t>
      </w:r>
    </w:p>
    <w:p w:rsidR="00C9039A" w:rsidRDefault="00C9039A" w:rsidP="00C9039A">
      <w:pPr>
        <w:jc w:val="center"/>
        <w:rPr>
          <w:b/>
        </w:rPr>
      </w:pPr>
      <w:r>
        <w:rPr>
          <w:b/>
        </w:rPr>
        <w:t xml:space="preserve">средней рыночной стоимости одного квадратного метра общей площади жилья в МО Кипенское сельское поселение на </w:t>
      </w:r>
      <w:r>
        <w:rPr>
          <w:b/>
          <w:lang w:val="en-US"/>
        </w:rPr>
        <w:t>III</w:t>
      </w:r>
      <w:r>
        <w:rPr>
          <w:b/>
        </w:rPr>
        <w:t xml:space="preserve"> квартал 2017 года</w:t>
      </w:r>
    </w:p>
    <w:p w:rsidR="00C9039A" w:rsidRDefault="00C9039A" w:rsidP="00C9039A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260"/>
        <w:gridCol w:w="1237"/>
        <w:gridCol w:w="1235"/>
        <w:gridCol w:w="1262"/>
        <w:gridCol w:w="1255"/>
        <w:gridCol w:w="1273"/>
      </w:tblGrid>
      <w:tr w:rsidR="00C9039A" w:rsidTr="00A13C4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9A" w:rsidRDefault="00C9039A" w:rsidP="00A13C43">
            <w:pPr>
              <w:jc w:val="center"/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Расчетные показатели</w:t>
            </w:r>
          </w:p>
        </w:tc>
      </w:tr>
      <w:tr w:rsidR="00C9039A" w:rsidTr="00A13C43">
        <w:trPr>
          <w:trHeight w:val="8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Ср. ст.,</w:t>
            </w:r>
          </w:p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кв.м.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Ср.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Ст. дог.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Ст. кред.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both"/>
              <w:rPr>
                <w:b/>
              </w:rPr>
            </w:pPr>
            <w:r>
              <w:rPr>
                <w:b/>
              </w:rPr>
              <w:t>Ст. стат.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both"/>
              <w:rPr>
                <w:b/>
              </w:rPr>
            </w:pPr>
            <w:r>
              <w:rPr>
                <w:b/>
              </w:rPr>
              <w:t>Ст. строй</w:t>
            </w:r>
          </w:p>
        </w:tc>
      </w:tr>
      <w:tr w:rsidR="00C9039A" w:rsidTr="00A13C4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both"/>
            </w:pPr>
            <w:r>
              <w:t>МО Кипенское сельское поселение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50 881</w:t>
            </w:r>
          </w:p>
          <w:p w:rsidR="00C9039A" w:rsidRDefault="00C9039A" w:rsidP="00A13C43">
            <w:pPr>
              <w:jc w:val="center"/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50 525</w:t>
            </w:r>
          </w:p>
          <w:p w:rsidR="00C9039A" w:rsidRDefault="00C9039A" w:rsidP="00A13C43">
            <w:pPr>
              <w:jc w:val="center"/>
              <w:rPr>
                <w:highlight w:val="yellow"/>
                <w:u w:val="single"/>
              </w:rPr>
            </w:pPr>
            <w: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highlight w:val="yellow"/>
              </w:rPr>
            </w:pPr>
            <w: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51 805</w:t>
            </w:r>
          </w:p>
          <w:p w:rsidR="00C9039A" w:rsidRDefault="00C9039A" w:rsidP="00A13C43">
            <w:pPr>
              <w:jc w:val="center"/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  <w:rPr>
                <w:b/>
              </w:rPr>
            </w:pPr>
            <w:r>
              <w:rPr>
                <w:b/>
              </w:rPr>
              <w:t>53 388</w:t>
            </w:r>
          </w:p>
          <w:p w:rsidR="00C9039A" w:rsidRDefault="00C9039A" w:rsidP="00A13C43">
            <w:pPr>
              <w:jc w:val="center"/>
            </w:pPr>
            <w:r>
              <w:t>руб. кв. 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A" w:rsidRDefault="00C9039A" w:rsidP="00A13C43">
            <w:pPr>
              <w:jc w:val="center"/>
            </w:pPr>
            <w:r>
              <w:t>нет</w:t>
            </w:r>
          </w:p>
        </w:tc>
      </w:tr>
    </w:tbl>
    <w:p w:rsidR="00C9039A" w:rsidRDefault="00C9039A" w:rsidP="00C9039A">
      <w:pPr>
        <w:jc w:val="both"/>
        <w:rPr>
          <w:b/>
          <w:sz w:val="16"/>
          <w:szCs w:val="16"/>
          <w:u w:val="single"/>
        </w:rPr>
      </w:pPr>
    </w:p>
    <w:p w:rsidR="00C9039A" w:rsidRDefault="00C9039A" w:rsidP="00C9039A">
      <w:pPr>
        <w:jc w:val="both"/>
      </w:pPr>
      <w:r>
        <w:t xml:space="preserve">1.Территориальный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>
        <w:rPr>
          <w:lang w:val="en-US"/>
        </w:rPr>
        <w:t>petrostat</w:t>
      </w:r>
      <w:r>
        <w:t>.</w:t>
      </w:r>
      <w:r>
        <w:rPr>
          <w:lang w:val="en-US"/>
        </w:rPr>
        <w:t>gks</w:t>
      </w:r>
      <w:r>
        <w:t>.</w:t>
      </w:r>
      <w:r>
        <w:rPr>
          <w:lang w:val="en-US"/>
        </w:rPr>
        <w:t>ru</w:t>
      </w:r>
      <w:r>
        <w:t xml:space="preserve"> (данные за 1 квартал 2017 года)</w:t>
      </w:r>
    </w:p>
    <w:p w:rsidR="00C9039A" w:rsidRDefault="00C9039A" w:rsidP="00C9039A">
      <w:pPr>
        <w:jc w:val="both"/>
        <w:rPr>
          <w:b/>
        </w:rPr>
      </w:pPr>
      <w:r>
        <w:rPr>
          <w:b/>
        </w:rPr>
        <w:t>Ст. стат. среднее = 53 388 руб. кв.м.</w:t>
      </w:r>
    </w:p>
    <w:p w:rsidR="00C9039A" w:rsidRDefault="00C9039A" w:rsidP="00C9039A">
      <w:pPr>
        <w:jc w:val="both"/>
      </w:pPr>
      <w:r>
        <w:t>-первичный рынок – 53 200 руб. кв.м.</w:t>
      </w:r>
    </w:p>
    <w:p w:rsidR="00C9039A" w:rsidRDefault="00C9039A" w:rsidP="00C9039A">
      <w:pPr>
        <w:jc w:val="both"/>
      </w:pPr>
      <w:r>
        <w:t>-вторичный рынок  – 53 575 руб. кв.м.</w:t>
      </w:r>
    </w:p>
    <w:p w:rsidR="00C9039A" w:rsidRDefault="00C9039A" w:rsidP="00C9039A">
      <w:pPr>
        <w:jc w:val="both"/>
      </w:pPr>
      <w:r>
        <w:t>(информация с официального сайта Петростата)</w:t>
      </w:r>
    </w:p>
    <w:p w:rsidR="00C9039A" w:rsidRDefault="00C9039A" w:rsidP="00C9039A">
      <w:pPr>
        <w:jc w:val="both"/>
      </w:pPr>
      <w:r>
        <w:t xml:space="preserve">2. Официальный сайт </w:t>
      </w:r>
      <w:r>
        <w:rPr>
          <w:lang w:val="en-US"/>
        </w:rPr>
        <w:t>emls</w:t>
      </w:r>
      <w:r>
        <w:t>.</w:t>
      </w:r>
      <w:r>
        <w:rPr>
          <w:lang w:val="en-US"/>
        </w:rPr>
        <w:t>ru</w:t>
      </w:r>
      <w:r>
        <w:t>, сведения от риэлтерских организаций (Ст_кред) применительно к территории МО Кипенское сельское поселение:</w:t>
      </w:r>
    </w:p>
    <w:p w:rsidR="00C9039A" w:rsidRDefault="00C9039A" w:rsidP="00C9039A">
      <w:pPr>
        <w:jc w:val="both"/>
        <w:rPr>
          <w:b/>
        </w:rPr>
      </w:pPr>
      <w:r>
        <w:rPr>
          <w:b/>
        </w:rPr>
        <w:t>Ст. кред. – 51 805 руб.  кв. м.</w:t>
      </w:r>
    </w:p>
    <w:p w:rsidR="00C9039A" w:rsidRDefault="00C9039A" w:rsidP="00C9039A">
      <w:pPr>
        <w:jc w:val="both"/>
      </w:pPr>
      <w:r>
        <w:t>- однокомнатная квартира – 35,0 кв.м. – 1 980,00 тыс. руб.</w:t>
      </w:r>
    </w:p>
    <w:p w:rsidR="00C9039A" w:rsidRDefault="00C9039A" w:rsidP="00C9039A">
      <w:pPr>
        <w:jc w:val="both"/>
      </w:pPr>
      <w:r>
        <w:t>- двухкомнатная квартира – 41,2 кв.м. – 2 500,00 тыс. руб.</w:t>
      </w:r>
    </w:p>
    <w:p w:rsidR="00C9039A" w:rsidRDefault="00C9039A" w:rsidP="00C9039A">
      <w:pPr>
        <w:jc w:val="both"/>
      </w:pPr>
      <w:r>
        <w:t>- двухкомнатная квартира – 41,0 кв.м. – 2 350,00 тыс. руб.</w:t>
      </w:r>
    </w:p>
    <w:p w:rsidR="00C9039A" w:rsidRDefault="00C9039A" w:rsidP="00C9039A">
      <w:pPr>
        <w:jc w:val="both"/>
      </w:pPr>
      <w:r>
        <w:t xml:space="preserve">- трехкомнатная квартира – 65,8 кв.м. – 2 500,00 тыс. руб. </w:t>
      </w:r>
    </w:p>
    <w:p w:rsidR="00C9039A" w:rsidRPr="00150877" w:rsidRDefault="00C9039A" w:rsidP="00C9039A">
      <w:pPr>
        <w:jc w:val="both"/>
      </w:pPr>
      <w:r>
        <w:t xml:space="preserve">- трехкомнатная квартира – 60,8 кв.м. – 3 300,00 тыс. руб. </w:t>
      </w:r>
    </w:p>
    <w:p w:rsidR="00C9039A" w:rsidRDefault="00C9039A" w:rsidP="00C9039A">
      <w:pPr>
        <w:jc w:val="center"/>
        <w:rPr>
          <w:b/>
          <w:u w:val="single"/>
        </w:rPr>
      </w:pPr>
      <w:r>
        <w:rPr>
          <w:b/>
          <w:u w:val="single"/>
        </w:rPr>
        <w:t>1 этап:</w:t>
      </w:r>
    </w:p>
    <w:p w:rsidR="00C9039A" w:rsidRDefault="00C9039A" w:rsidP="00C9039A">
      <w:pPr>
        <w:jc w:val="both"/>
        <w:rPr>
          <w:b/>
          <w:u w:val="single"/>
        </w:rPr>
      </w:pPr>
      <w:r>
        <w:rPr>
          <w:b/>
          <w:u w:val="single"/>
        </w:rPr>
        <w:t>Ст. стат. = 53 388 руб. кв. м.</w:t>
      </w:r>
    </w:p>
    <w:p w:rsidR="00C9039A" w:rsidRDefault="00C9039A" w:rsidP="00C9039A">
      <w:pPr>
        <w:jc w:val="both"/>
        <w:rPr>
          <w:b/>
          <w:u w:val="single"/>
        </w:rPr>
      </w:pPr>
      <w:r>
        <w:rPr>
          <w:b/>
          <w:u w:val="single"/>
        </w:rPr>
        <w:t>Ст. кред. = 51 805 руб. кв. м.</w:t>
      </w:r>
    </w:p>
    <w:p w:rsidR="00C9039A" w:rsidRDefault="00C9039A" w:rsidP="00C9039A">
      <w:pPr>
        <w:jc w:val="both"/>
        <w:rPr>
          <w:b/>
          <w:u w:val="single"/>
        </w:rPr>
      </w:pPr>
      <w:r>
        <w:rPr>
          <w:b/>
          <w:u w:val="single"/>
        </w:rPr>
        <w:t>К. дефл. на 1-й квартал 2017 г. = 100,7</w:t>
      </w:r>
    </w:p>
    <w:p w:rsidR="00C9039A" w:rsidRDefault="00C9039A" w:rsidP="00C9039A">
      <w:pPr>
        <w:jc w:val="both"/>
        <w:rPr>
          <w:b/>
          <w:u w:val="single"/>
        </w:rPr>
      </w:pPr>
    </w:p>
    <w:p w:rsidR="00C9039A" w:rsidRDefault="00C9039A" w:rsidP="00C9039A">
      <w:pPr>
        <w:jc w:val="both"/>
      </w:pPr>
      <w:r>
        <w:rPr>
          <w:b/>
          <w:u w:val="single"/>
        </w:rPr>
        <w:t>Кр = 0.92</w:t>
      </w:r>
      <w:r>
        <w:rPr>
          <w:b/>
        </w:rPr>
        <w:t xml:space="preserve"> –</w:t>
      </w:r>
      <w: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C9039A" w:rsidRDefault="00C9039A" w:rsidP="00C9039A">
      <w:pPr>
        <w:jc w:val="both"/>
        <w:rPr>
          <w:color w:val="FF0000"/>
          <w:sz w:val="16"/>
          <w:szCs w:val="16"/>
        </w:rPr>
      </w:pPr>
    </w:p>
    <w:p w:rsidR="00C9039A" w:rsidRDefault="00C9039A" w:rsidP="00C9039A">
      <w:pPr>
        <w:jc w:val="both"/>
        <w:rPr>
          <w:b/>
          <w:color w:val="FF0000"/>
        </w:rPr>
      </w:pPr>
      <w:r>
        <w:rPr>
          <w:b/>
          <w:u w:val="single"/>
          <w:lang w:val="en-US"/>
        </w:rPr>
        <w:t>N</w:t>
      </w:r>
      <w:r>
        <w:rPr>
          <w:b/>
          <w:u w:val="single"/>
        </w:rPr>
        <w:t xml:space="preserve"> = 2 </w:t>
      </w:r>
      <w:r>
        <w:t>(количество показателей, используемых при расчете)</w:t>
      </w:r>
    </w:p>
    <w:p w:rsidR="00C9039A" w:rsidRDefault="00C9039A" w:rsidP="00C9039A">
      <w:pPr>
        <w:jc w:val="center"/>
        <w:rPr>
          <w:b/>
          <w:sz w:val="16"/>
          <w:szCs w:val="16"/>
          <w:u w:val="single"/>
        </w:rPr>
      </w:pPr>
    </w:p>
    <w:p w:rsidR="00C9039A" w:rsidRDefault="00C9039A" w:rsidP="00C9039A">
      <w:pPr>
        <w:jc w:val="center"/>
        <w:rPr>
          <w:b/>
          <w:u w:val="single"/>
        </w:rPr>
      </w:pPr>
      <w:r>
        <w:rPr>
          <w:b/>
          <w:u w:val="single"/>
        </w:rPr>
        <w:t>2 этап:</w:t>
      </w:r>
    </w:p>
    <w:p w:rsidR="00C9039A" w:rsidRDefault="00C9039A" w:rsidP="00C9039A">
      <w:pPr>
        <w:jc w:val="center"/>
        <w:rPr>
          <w:b/>
        </w:rPr>
      </w:pPr>
      <w:r>
        <w:rPr>
          <w:b/>
        </w:rPr>
        <w:t>расчет средней рыночной стоимости одного квадратного метра общей площади жилья на территории поселения</w:t>
      </w:r>
    </w:p>
    <w:p w:rsidR="00C9039A" w:rsidRDefault="00C9039A" w:rsidP="00C9039A">
      <w:pPr>
        <w:jc w:val="both"/>
        <w:rPr>
          <w:b/>
          <w:color w:val="FF0000"/>
          <w:sz w:val="16"/>
          <w:szCs w:val="16"/>
          <w:u w:val="single"/>
        </w:rPr>
      </w:pPr>
    </w:p>
    <w:p w:rsidR="00C9039A" w:rsidRDefault="00C9039A" w:rsidP="00C9039A">
      <w:pPr>
        <w:jc w:val="both"/>
        <w:rPr>
          <w:u w:val="single"/>
        </w:rPr>
      </w:pPr>
      <w:r>
        <w:t xml:space="preserve">1.Ср. кв.м. = </w:t>
      </w:r>
      <w:r>
        <w:rPr>
          <w:u w:val="single"/>
        </w:rPr>
        <w:t>Ст. дог. х 0,92+ Ст. кред. х 0.92  + Ст. стат.+ Ст. строй</w:t>
      </w:r>
    </w:p>
    <w:p w:rsidR="00C9039A" w:rsidRDefault="00C9039A" w:rsidP="00C9039A">
      <w:pPr>
        <w:jc w:val="both"/>
      </w:pPr>
      <w:r>
        <w:t xml:space="preserve">                                                            </w:t>
      </w:r>
      <w:r>
        <w:rPr>
          <w:lang w:val="en-US"/>
        </w:rPr>
        <w:t>N</w:t>
      </w:r>
    </w:p>
    <w:p w:rsidR="00C9039A" w:rsidRDefault="00C9039A" w:rsidP="00C9039A">
      <w:pPr>
        <w:jc w:val="both"/>
        <w:rPr>
          <w:b/>
        </w:rPr>
      </w:pPr>
      <w:r>
        <w:rPr>
          <w:b/>
        </w:rPr>
        <w:t xml:space="preserve">Ср. кв.м = </w:t>
      </w:r>
      <w:r>
        <w:rPr>
          <w:b/>
          <w:u w:val="single"/>
        </w:rPr>
        <w:t xml:space="preserve">51 805 х 0.92 + 53 388 </w:t>
      </w:r>
      <w:r>
        <w:rPr>
          <w:b/>
        </w:rPr>
        <w:t xml:space="preserve">=  </w:t>
      </w:r>
      <w:r>
        <w:rPr>
          <w:b/>
          <w:u w:val="single"/>
        </w:rPr>
        <w:t xml:space="preserve">47 661 + 53 388 </w:t>
      </w:r>
      <w:r>
        <w:rPr>
          <w:b/>
        </w:rPr>
        <w:t>= 50 525</w:t>
      </w:r>
    </w:p>
    <w:p w:rsidR="00C9039A" w:rsidRDefault="00C9039A" w:rsidP="00C9039A">
      <w:pPr>
        <w:jc w:val="both"/>
        <w:rPr>
          <w:b/>
        </w:rPr>
      </w:pPr>
      <w:r>
        <w:rPr>
          <w:b/>
        </w:rPr>
        <w:t xml:space="preserve">                                       2                                2</w:t>
      </w:r>
    </w:p>
    <w:p w:rsidR="00C9039A" w:rsidRDefault="00C9039A" w:rsidP="00C9039A">
      <w:pPr>
        <w:jc w:val="both"/>
        <w:rPr>
          <w:u w:val="single"/>
        </w:rPr>
      </w:pPr>
      <w:r>
        <w:t xml:space="preserve">2.Ср.ст.кв.м. = </w:t>
      </w:r>
      <w:r>
        <w:rPr>
          <w:u w:val="single"/>
        </w:rPr>
        <w:t>Ср.кв.м х К. дефль.</w:t>
      </w:r>
    </w:p>
    <w:p w:rsidR="00C9039A" w:rsidRDefault="00C9039A" w:rsidP="00C9039A">
      <w:pPr>
        <w:tabs>
          <w:tab w:val="left" w:pos="2360"/>
        </w:tabs>
        <w:jc w:val="both"/>
        <w:rPr>
          <w:sz w:val="16"/>
          <w:szCs w:val="16"/>
        </w:rPr>
      </w:pPr>
      <w:r>
        <w:tab/>
      </w:r>
    </w:p>
    <w:p w:rsidR="00C9039A" w:rsidRDefault="00C9039A" w:rsidP="00C9039A">
      <w:pPr>
        <w:jc w:val="both"/>
      </w:pPr>
      <w:r>
        <w:rPr>
          <w:b/>
        </w:rPr>
        <w:t>Ср.ст. кв.м. =</w:t>
      </w:r>
      <w:r>
        <w:rPr>
          <w:b/>
          <w:u w:val="single"/>
        </w:rPr>
        <w:t xml:space="preserve">  50 525 х 100,7  </w:t>
      </w:r>
      <w:r>
        <w:rPr>
          <w:b/>
        </w:rPr>
        <w:t xml:space="preserve">  = 50 881 руб. кв.м.</w:t>
      </w:r>
    </w:p>
    <w:p w:rsidR="00C9039A" w:rsidRDefault="00C9039A" w:rsidP="00C9039A">
      <w:pPr>
        <w:tabs>
          <w:tab w:val="left" w:pos="1979"/>
        </w:tabs>
        <w:jc w:val="both"/>
        <w:rPr>
          <w:sz w:val="22"/>
          <w:szCs w:val="22"/>
        </w:rPr>
      </w:pPr>
      <w:r>
        <w:tab/>
      </w:r>
      <w:r>
        <w:rPr>
          <w:b/>
        </w:rPr>
        <w:t>100</w:t>
      </w:r>
    </w:p>
    <w:p w:rsidR="00CC0BD2" w:rsidRDefault="00CC0BD2">
      <w:bookmarkStart w:id="0" w:name="_GoBack"/>
      <w:bookmarkEnd w:id="0"/>
    </w:p>
    <w:sectPr w:rsidR="00CC0BD2" w:rsidSect="00C9039A">
      <w:pgSz w:w="11906" w:h="16838"/>
      <w:pgMar w:top="709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A5" w:rsidRDefault="004B17A5" w:rsidP="00C9039A">
      <w:r>
        <w:separator/>
      </w:r>
    </w:p>
  </w:endnote>
  <w:endnote w:type="continuationSeparator" w:id="0">
    <w:p w:rsidR="004B17A5" w:rsidRDefault="004B17A5" w:rsidP="00C9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A5" w:rsidRDefault="004B17A5" w:rsidP="00C9039A">
      <w:r>
        <w:separator/>
      </w:r>
    </w:p>
  </w:footnote>
  <w:footnote w:type="continuationSeparator" w:id="0">
    <w:p w:rsidR="004B17A5" w:rsidRDefault="004B17A5" w:rsidP="00C9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5B"/>
    <w:rsid w:val="004B17A5"/>
    <w:rsid w:val="004D0D5B"/>
    <w:rsid w:val="00C9039A"/>
    <w:rsid w:val="00C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B787E-ED90-44ED-898A-AE18FEC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39A"/>
  </w:style>
  <w:style w:type="character" w:customStyle="1" w:styleId="ConsPlusNormal">
    <w:name w:val="ConsPlusNormal Знак"/>
    <w:link w:val="ConsPlusNormal0"/>
    <w:locked/>
    <w:rsid w:val="00C9039A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C9039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C9039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9039A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903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0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2017-08-14T09:35:00Z</dcterms:created>
  <dcterms:modified xsi:type="dcterms:W3CDTF">2017-08-14T09:37:00Z</dcterms:modified>
</cp:coreProperties>
</file>